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E0744" w:rsidRDefault="000E0744"/>
    <w:p w:rsidR="00BC12CB" w:rsidRPr="005D6659" w:rsidRDefault="00BC12CB"/>
    <w:tbl>
      <w:tblPr>
        <w:tblW w:w="10033" w:type="dxa"/>
        <w:tblInd w:w="-180" w:type="dxa"/>
        <w:tblBorders>
          <w:bottom w:val="single" w:sz="24" w:space="0" w:color="auto"/>
        </w:tblBorders>
        <w:tblLayout w:type="fixed"/>
        <w:tblLook w:val="04A0" w:firstRow="1" w:lastRow="0" w:firstColumn="1" w:lastColumn="0" w:noHBand="0" w:noVBand="1"/>
      </w:tblPr>
      <w:tblGrid>
        <w:gridCol w:w="5391"/>
        <w:gridCol w:w="2727"/>
        <w:gridCol w:w="1915"/>
      </w:tblGrid>
      <w:tr w:rsidR="0053248F" w:rsidRPr="005D6659" w:rsidTr="000E0744">
        <w:trPr>
          <w:trHeight w:val="1560"/>
        </w:trPr>
        <w:tc>
          <w:tcPr>
            <w:tcW w:w="5391" w:type="dxa"/>
            <w:shd w:val="clear" w:color="auto" w:fill="auto"/>
            <w:vAlign w:val="center"/>
          </w:tcPr>
          <w:p w:rsidR="0053248F" w:rsidRPr="005D6659" w:rsidRDefault="000E0744" w:rsidP="0053248F">
            <w:pPr>
              <w:rPr>
                <w:lang w:val="sr-Cyrl-RS"/>
              </w:rPr>
            </w:pPr>
            <w:r w:rsidRPr="005D6659">
              <w:rPr>
                <w:noProof/>
                <w:lang w:val="en-US"/>
              </w:rPr>
              <w:drawing>
                <wp:inline distT="0" distB="0" distL="0" distR="0" wp14:anchorId="54F2CD1C" wp14:editId="01B39D97">
                  <wp:extent cx="3248025" cy="657225"/>
                  <wp:effectExtent l="0" t="0" r="9525" b="9525"/>
                  <wp:docPr id="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248025" cy="657225"/>
                          </a:xfrm>
                          <a:prstGeom prst="rect">
                            <a:avLst/>
                          </a:prstGeom>
                          <a:noFill/>
                          <a:ln>
                            <a:noFill/>
                          </a:ln>
                        </pic:spPr>
                      </pic:pic>
                    </a:graphicData>
                  </a:graphic>
                </wp:inline>
              </w:drawing>
            </w:r>
          </w:p>
        </w:tc>
        <w:tc>
          <w:tcPr>
            <w:tcW w:w="2727" w:type="dxa"/>
            <w:shd w:val="clear" w:color="auto" w:fill="auto"/>
          </w:tcPr>
          <w:p w:rsidR="0053248F" w:rsidRPr="005D6659" w:rsidRDefault="0053248F" w:rsidP="0053248F">
            <w:pPr>
              <w:rPr>
                <w:lang w:val="sr-Cyrl-RS"/>
              </w:rPr>
            </w:pPr>
          </w:p>
        </w:tc>
        <w:tc>
          <w:tcPr>
            <w:tcW w:w="1915" w:type="dxa"/>
            <w:vAlign w:val="center"/>
          </w:tcPr>
          <w:p w:rsidR="0053248F" w:rsidRPr="005D6659" w:rsidRDefault="000E0744" w:rsidP="0053248F">
            <w:pPr>
              <w:spacing w:before="60" w:after="60"/>
              <w:jc w:val="center"/>
              <w:rPr>
                <w:lang w:val="sr-Cyrl-RS"/>
              </w:rPr>
            </w:pPr>
            <w:r w:rsidRPr="005D6659">
              <w:rPr>
                <w:noProof/>
                <w:lang w:val="en-US"/>
              </w:rPr>
              <w:drawing>
                <wp:inline distT="0" distB="0" distL="0" distR="0" wp14:anchorId="62B16B57" wp14:editId="4B6FDF5E">
                  <wp:extent cx="1009650" cy="10096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09650" cy="1009650"/>
                          </a:xfrm>
                          <a:prstGeom prst="rect">
                            <a:avLst/>
                          </a:prstGeom>
                          <a:noFill/>
                          <a:ln>
                            <a:noFill/>
                          </a:ln>
                        </pic:spPr>
                      </pic:pic>
                    </a:graphicData>
                  </a:graphic>
                </wp:inline>
              </w:drawing>
            </w:r>
          </w:p>
        </w:tc>
      </w:tr>
    </w:tbl>
    <w:p w:rsidR="00742EEE" w:rsidRPr="005D6659" w:rsidRDefault="00742EEE" w:rsidP="00AC6374">
      <w:pPr>
        <w:ind w:left="3600" w:hanging="3600"/>
        <w:rPr>
          <w:sz w:val="24"/>
          <w:szCs w:val="24"/>
          <w:lang w:val="sr-Cyrl-RS"/>
        </w:rPr>
      </w:pPr>
    </w:p>
    <w:tbl>
      <w:tblPr>
        <w:tblW w:w="9323" w:type="dxa"/>
        <w:tblLook w:val="04A0" w:firstRow="1" w:lastRow="0" w:firstColumn="1" w:lastColumn="0" w:noHBand="0" w:noVBand="1"/>
      </w:tblPr>
      <w:tblGrid>
        <w:gridCol w:w="2115"/>
        <w:gridCol w:w="7208"/>
      </w:tblGrid>
      <w:tr w:rsidR="00F367B1" w:rsidRPr="005D6659" w:rsidTr="002D7F14">
        <w:trPr>
          <w:trHeight w:val="2024"/>
        </w:trPr>
        <w:tc>
          <w:tcPr>
            <w:tcW w:w="9323" w:type="dxa"/>
            <w:gridSpan w:val="2"/>
            <w:shd w:val="clear" w:color="auto" w:fill="auto"/>
          </w:tcPr>
          <w:p w:rsidR="005439D8" w:rsidRPr="005F03D5" w:rsidRDefault="00B564F2" w:rsidP="009A2A6E">
            <w:pPr>
              <w:spacing w:before="120"/>
              <w:jc w:val="center"/>
              <w:rPr>
                <w:b/>
                <w:sz w:val="24"/>
                <w:szCs w:val="24"/>
              </w:rPr>
            </w:pPr>
            <w:r w:rsidRPr="005D6659">
              <w:rPr>
                <w:b/>
                <w:noProof/>
                <w:sz w:val="24"/>
                <w:szCs w:val="24"/>
                <w:lang w:val="sr-Cyrl-RS"/>
              </w:rPr>
              <w:t>УРБАНИСТИЧКИ ПРОЈЕКАТ</w:t>
            </w:r>
            <w:r w:rsidR="00FF0192" w:rsidRPr="005D6659">
              <w:rPr>
                <w:b/>
                <w:noProof/>
                <w:sz w:val="24"/>
                <w:szCs w:val="24"/>
                <w:lang w:val="sr-Cyrl-RS"/>
              </w:rPr>
              <w:t xml:space="preserve">                                                                                             </w:t>
            </w:r>
            <w:r w:rsidR="00141E8D">
              <w:rPr>
                <w:b/>
                <w:noProof/>
                <w:sz w:val="24"/>
                <w:szCs w:val="24"/>
                <w:lang w:val="sr-Cyrl-RS"/>
              </w:rPr>
              <w:t>за</w:t>
            </w:r>
            <w:r w:rsidR="00C73E4C" w:rsidRPr="005D6659">
              <w:rPr>
                <w:b/>
                <w:noProof/>
                <w:sz w:val="24"/>
                <w:szCs w:val="24"/>
                <w:lang w:val="sr-Cyrl-RS"/>
              </w:rPr>
              <w:t xml:space="preserve"> </w:t>
            </w:r>
            <w:r w:rsidR="00727539" w:rsidRPr="005D6659">
              <w:rPr>
                <w:b/>
                <w:noProof/>
                <w:sz w:val="24"/>
                <w:szCs w:val="24"/>
                <w:lang w:val="sr-Cyrl-RS"/>
              </w:rPr>
              <w:t xml:space="preserve">изградњу </w:t>
            </w:r>
            <w:r w:rsidR="00141E8D">
              <w:rPr>
                <w:b/>
                <w:noProof/>
                <w:sz w:val="24"/>
                <w:szCs w:val="24"/>
                <w:lang w:val="sr-Cyrl-RS"/>
              </w:rPr>
              <w:t xml:space="preserve">подземне гараже у обухвату Линијског парка                                                    на </w:t>
            </w:r>
            <w:r w:rsidR="00141E8D" w:rsidRPr="00164CEF">
              <w:rPr>
                <w:b/>
                <w:noProof/>
                <w:sz w:val="24"/>
                <w:szCs w:val="24"/>
                <w:lang w:val="sr-Cyrl-RS"/>
              </w:rPr>
              <w:t xml:space="preserve">грађевинској парцели </w:t>
            </w:r>
            <w:r w:rsidR="00141E8D">
              <w:rPr>
                <w:b/>
                <w:noProof/>
                <w:sz w:val="24"/>
                <w:szCs w:val="24"/>
                <w:lang w:val="sr-Cyrl-RS"/>
              </w:rPr>
              <w:t xml:space="preserve">СА-1 коју чине </w:t>
            </w:r>
            <w:r w:rsidR="009A2A6E">
              <w:rPr>
                <w:b/>
                <w:noProof/>
                <w:sz w:val="24"/>
                <w:szCs w:val="24"/>
                <w:lang w:val="sr-Cyrl-RS"/>
              </w:rPr>
              <w:t xml:space="preserve">ГП5, ГП6 и ГП7 на </w:t>
            </w:r>
            <w:r w:rsidR="00141E8D">
              <w:rPr>
                <w:b/>
                <w:noProof/>
                <w:sz w:val="24"/>
                <w:szCs w:val="24"/>
                <w:lang w:val="sr-Cyrl-RS"/>
              </w:rPr>
              <w:t>КП</w:t>
            </w:r>
            <w:r w:rsidR="00E008E0">
              <w:rPr>
                <w:b/>
                <w:noProof/>
                <w:sz w:val="24"/>
                <w:szCs w:val="24"/>
                <w:lang w:val="en-US"/>
              </w:rPr>
              <w:t xml:space="preserve"> </w:t>
            </w:r>
            <w:r w:rsidR="00141E8D">
              <w:rPr>
                <w:b/>
                <w:noProof/>
                <w:sz w:val="24"/>
                <w:szCs w:val="24"/>
                <w:lang w:val="sr-Cyrl-RS"/>
              </w:rPr>
              <w:t>1/42, 1</w:t>
            </w:r>
            <w:r w:rsidR="00867FB8">
              <w:rPr>
                <w:b/>
                <w:noProof/>
                <w:sz w:val="24"/>
                <w:szCs w:val="24"/>
                <w:lang w:val="sr-Cyrl-RS"/>
              </w:rPr>
              <w:t>/</w:t>
            </w:r>
            <w:r w:rsidR="00141E8D">
              <w:rPr>
                <w:b/>
                <w:noProof/>
                <w:sz w:val="24"/>
                <w:szCs w:val="24"/>
                <w:lang w:val="sr-Cyrl-RS"/>
              </w:rPr>
              <w:t>44 и 1/45 КО Стари град</w:t>
            </w:r>
            <w:r w:rsidR="00B44D10">
              <w:rPr>
                <w:b/>
                <w:noProof/>
                <w:sz w:val="24"/>
                <w:szCs w:val="24"/>
                <w:lang w:val="sr-Cyrl-RS"/>
              </w:rPr>
              <w:t>, у Београду</w:t>
            </w:r>
          </w:p>
        </w:tc>
      </w:tr>
      <w:tr w:rsidR="0038583C" w:rsidRPr="005D6659" w:rsidTr="002D7F14">
        <w:trPr>
          <w:trHeight w:val="706"/>
        </w:trPr>
        <w:tc>
          <w:tcPr>
            <w:tcW w:w="2115" w:type="dxa"/>
            <w:shd w:val="clear" w:color="auto" w:fill="auto"/>
          </w:tcPr>
          <w:p w:rsidR="005439D8" w:rsidRPr="005D6659" w:rsidRDefault="0068135E" w:rsidP="00F816B4">
            <w:pPr>
              <w:spacing w:before="60" w:after="60"/>
              <w:rPr>
                <w:lang w:val="sr-Cyrl-RS"/>
              </w:rPr>
            </w:pPr>
            <w:r w:rsidRPr="005D6659">
              <w:rPr>
                <w:lang w:val="sr-Cyrl-RS"/>
              </w:rPr>
              <w:t>Инвеститор</w:t>
            </w:r>
            <w:r w:rsidR="00F367B1" w:rsidRPr="005D6659">
              <w:rPr>
                <w:lang w:val="sr-Cyrl-RS"/>
              </w:rPr>
              <w:t>:</w:t>
            </w:r>
          </w:p>
          <w:p w:rsidR="005439D8" w:rsidRPr="005D6659" w:rsidRDefault="005439D8" w:rsidP="005439D8">
            <w:pPr>
              <w:rPr>
                <w:lang w:val="sr-Cyrl-RS"/>
              </w:rPr>
            </w:pPr>
          </w:p>
          <w:p w:rsidR="00F367B1" w:rsidRPr="005D6659" w:rsidRDefault="00F367B1" w:rsidP="005439D8">
            <w:pPr>
              <w:rPr>
                <w:lang w:val="sr-Cyrl-RS"/>
              </w:rPr>
            </w:pPr>
          </w:p>
        </w:tc>
        <w:tc>
          <w:tcPr>
            <w:tcW w:w="7207" w:type="dxa"/>
            <w:shd w:val="clear" w:color="auto" w:fill="auto"/>
          </w:tcPr>
          <w:p w:rsidR="00C637A9" w:rsidRPr="00680C2A" w:rsidRDefault="00C637A9" w:rsidP="00C637A9">
            <w:pPr>
              <w:autoSpaceDE w:val="0"/>
              <w:autoSpaceDN w:val="0"/>
              <w:adjustRightInd w:val="0"/>
              <w:spacing w:after="0"/>
              <w:ind w:left="-1600" w:right="240" w:firstLine="1530"/>
              <w:rPr>
                <w:color w:val="000000"/>
                <w:lang w:val="ru-RU"/>
              </w:rPr>
            </w:pPr>
            <w:r w:rsidRPr="00680C2A">
              <w:rPr>
                <w:color w:val="000000"/>
                <w:lang w:val="ru-RU"/>
              </w:rPr>
              <w:t xml:space="preserve">Градска Управа Града Београда, </w:t>
            </w:r>
          </w:p>
          <w:p w:rsidR="00C637A9" w:rsidRPr="00680C2A" w:rsidRDefault="00C637A9" w:rsidP="00C637A9">
            <w:pPr>
              <w:autoSpaceDE w:val="0"/>
              <w:autoSpaceDN w:val="0"/>
              <w:adjustRightInd w:val="0"/>
              <w:spacing w:after="0"/>
              <w:ind w:left="-1600" w:right="240" w:firstLine="1530"/>
              <w:rPr>
                <w:color w:val="000000"/>
                <w:lang w:val="ru-RU"/>
              </w:rPr>
            </w:pPr>
            <w:r w:rsidRPr="00680C2A">
              <w:rPr>
                <w:color w:val="000000"/>
                <w:lang w:val="ru-RU"/>
              </w:rPr>
              <w:t>Секретаријат за инвестиције,</w:t>
            </w:r>
          </w:p>
          <w:p w:rsidR="00C637A9" w:rsidRPr="00655435" w:rsidRDefault="00177DA9" w:rsidP="00C637A9">
            <w:pPr>
              <w:autoSpaceDE w:val="0"/>
              <w:autoSpaceDN w:val="0"/>
              <w:adjustRightInd w:val="0"/>
              <w:spacing w:after="0"/>
              <w:ind w:left="-1600" w:right="240" w:firstLine="1530"/>
              <w:rPr>
                <w:color w:val="000000"/>
                <w:sz w:val="24"/>
                <w:szCs w:val="24"/>
              </w:rPr>
            </w:pPr>
            <w:r>
              <w:rPr>
                <w:color w:val="000000"/>
                <w:lang w:val="ru-RU"/>
              </w:rPr>
              <w:t>Трг Николе Пашића бр.6</w:t>
            </w:r>
            <w:bookmarkStart w:id="0" w:name="_GoBack"/>
            <w:bookmarkEnd w:id="0"/>
            <w:r w:rsidR="00C637A9" w:rsidRPr="00680C2A">
              <w:rPr>
                <w:color w:val="000000"/>
                <w:lang w:val="ru-RU"/>
              </w:rPr>
              <w:t>, Београд</w:t>
            </w:r>
            <w:r w:rsidR="00C637A9" w:rsidRPr="00485B0E">
              <w:rPr>
                <w:color w:val="000000"/>
                <w:sz w:val="24"/>
                <w:szCs w:val="24"/>
                <w:lang w:val="ru-RU"/>
              </w:rPr>
              <w:t xml:space="preserve"> </w:t>
            </w:r>
          </w:p>
          <w:p w:rsidR="00B339A0" w:rsidRPr="005D6659" w:rsidRDefault="00B339A0" w:rsidP="003D12BE">
            <w:pPr>
              <w:spacing w:before="60" w:after="60"/>
              <w:rPr>
                <w:lang w:val="sr-Cyrl-RS"/>
              </w:rPr>
            </w:pPr>
          </w:p>
        </w:tc>
      </w:tr>
      <w:tr w:rsidR="00343A49" w:rsidRPr="005D6659" w:rsidTr="002D7F14">
        <w:trPr>
          <w:trHeight w:val="86"/>
        </w:trPr>
        <w:tc>
          <w:tcPr>
            <w:tcW w:w="2115" w:type="dxa"/>
            <w:shd w:val="clear" w:color="auto" w:fill="auto"/>
          </w:tcPr>
          <w:p w:rsidR="00343A49" w:rsidRPr="005D6659" w:rsidRDefault="00343A49" w:rsidP="006727A9">
            <w:pPr>
              <w:spacing w:before="60" w:after="60"/>
              <w:rPr>
                <w:lang w:val="sr-Cyrl-RS"/>
              </w:rPr>
            </w:pPr>
          </w:p>
        </w:tc>
        <w:tc>
          <w:tcPr>
            <w:tcW w:w="7207" w:type="dxa"/>
            <w:shd w:val="clear" w:color="auto" w:fill="auto"/>
          </w:tcPr>
          <w:p w:rsidR="00343A49" w:rsidRPr="005D6659" w:rsidRDefault="00343A49" w:rsidP="003D12BE">
            <w:pPr>
              <w:spacing w:before="60" w:after="60"/>
              <w:rPr>
                <w:lang w:val="sr-Cyrl-RS"/>
              </w:rPr>
            </w:pPr>
          </w:p>
        </w:tc>
      </w:tr>
      <w:tr w:rsidR="00FF0192" w:rsidRPr="005D6659" w:rsidTr="002D7F14">
        <w:trPr>
          <w:trHeight w:val="906"/>
        </w:trPr>
        <w:tc>
          <w:tcPr>
            <w:tcW w:w="2115" w:type="dxa"/>
            <w:shd w:val="clear" w:color="auto" w:fill="auto"/>
          </w:tcPr>
          <w:p w:rsidR="00FF0192" w:rsidRPr="005D6659" w:rsidRDefault="00FF0192" w:rsidP="00F816B4">
            <w:pPr>
              <w:spacing w:before="60" w:after="60"/>
              <w:rPr>
                <w:lang w:val="sr-Cyrl-RS"/>
              </w:rPr>
            </w:pPr>
            <w:r w:rsidRPr="005D6659">
              <w:rPr>
                <w:lang w:val="sr-Cyrl-RS"/>
              </w:rPr>
              <w:t>Врста техничке документације:</w:t>
            </w:r>
          </w:p>
        </w:tc>
        <w:tc>
          <w:tcPr>
            <w:tcW w:w="7207" w:type="dxa"/>
            <w:shd w:val="clear" w:color="auto" w:fill="auto"/>
          </w:tcPr>
          <w:p w:rsidR="00141E8D" w:rsidRDefault="00FF0192" w:rsidP="00BA0790">
            <w:pPr>
              <w:spacing w:after="0"/>
              <w:rPr>
                <w:noProof/>
                <w:lang w:val="sr-Cyrl-RS"/>
              </w:rPr>
            </w:pPr>
            <w:r w:rsidRPr="005D6659">
              <w:rPr>
                <w:noProof/>
                <w:lang w:val="sr-Cyrl-RS"/>
              </w:rPr>
              <w:t xml:space="preserve"> </w:t>
            </w:r>
          </w:p>
          <w:p w:rsidR="00FF0192" w:rsidRPr="005D6659" w:rsidRDefault="00FF0192" w:rsidP="00BA0790">
            <w:pPr>
              <w:spacing w:after="0"/>
              <w:rPr>
                <w:noProof/>
                <w:lang w:val="sr-Cyrl-RS"/>
              </w:rPr>
            </w:pPr>
            <w:r w:rsidRPr="005D6659">
              <w:rPr>
                <w:noProof/>
                <w:lang w:val="sr-Cyrl-RS"/>
              </w:rPr>
              <w:t>УРБАНИСТИЧКИ ПРОЈЕКАТ</w:t>
            </w:r>
          </w:p>
        </w:tc>
      </w:tr>
      <w:tr w:rsidR="00FF0192" w:rsidRPr="005D6659" w:rsidTr="002D7F14">
        <w:trPr>
          <w:trHeight w:val="789"/>
        </w:trPr>
        <w:tc>
          <w:tcPr>
            <w:tcW w:w="2115" w:type="dxa"/>
            <w:shd w:val="clear" w:color="auto" w:fill="auto"/>
          </w:tcPr>
          <w:p w:rsidR="00FF0192" w:rsidRPr="005D6659" w:rsidRDefault="00FF0192" w:rsidP="00F816B4">
            <w:pPr>
              <w:spacing w:before="60" w:after="60"/>
              <w:rPr>
                <w:lang w:val="sr-Cyrl-RS"/>
              </w:rPr>
            </w:pPr>
            <w:r w:rsidRPr="005D6659">
              <w:rPr>
                <w:lang w:val="sr-Cyrl-RS"/>
              </w:rPr>
              <w:t>Назив пројекта:</w:t>
            </w:r>
          </w:p>
        </w:tc>
        <w:tc>
          <w:tcPr>
            <w:tcW w:w="7207" w:type="dxa"/>
            <w:shd w:val="clear" w:color="auto" w:fill="auto"/>
          </w:tcPr>
          <w:p w:rsidR="00141E8D" w:rsidRDefault="00FF0192" w:rsidP="00141E8D">
            <w:pPr>
              <w:spacing w:after="0"/>
              <w:rPr>
                <w:b/>
                <w:noProof/>
                <w:lang w:val="sr-Cyrl-RS"/>
              </w:rPr>
            </w:pPr>
            <w:r w:rsidRPr="005D6659">
              <w:rPr>
                <w:b/>
                <w:noProof/>
                <w:lang w:val="sr-Cyrl-RS"/>
              </w:rPr>
              <w:t>УРБАНИСТИЧКИ ПРОЈЕКАТ</w:t>
            </w:r>
            <w:r w:rsidR="00141E8D" w:rsidRPr="00141E8D">
              <w:rPr>
                <w:b/>
                <w:noProof/>
                <w:sz w:val="24"/>
                <w:szCs w:val="24"/>
                <w:lang w:val="sr-Cyrl-RS"/>
              </w:rPr>
              <w:t xml:space="preserve"> </w:t>
            </w:r>
            <w:r w:rsidR="00141E8D" w:rsidRPr="00141E8D">
              <w:rPr>
                <w:b/>
                <w:noProof/>
                <w:lang w:val="sr-Cyrl-RS"/>
              </w:rPr>
              <w:t xml:space="preserve">за изградњу подземне гараже </w:t>
            </w:r>
            <w:r w:rsidR="00141E8D">
              <w:rPr>
                <w:b/>
                <w:noProof/>
                <w:lang w:val="sr-Cyrl-RS"/>
              </w:rPr>
              <w:t xml:space="preserve">у обухвату Линијског парка </w:t>
            </w:r>
            <w:r w:rsidR="00141E8D" w:rsidRPr="00141E8D">
              <w:rPr>
                <w:b/>
                <w:noProof/>
                <w:lang w:val="sr-Cyrl-RS"/>
              </w:rPr>
              <w:t xml:space="preserve">на грађевинској парцели СА-1 коју чине </w:t>
            </w:r>
            <w:r w:rsidR="009A2A6E">
              <w:rPr>
                <w:b/>
                <w:noProof/>
                <w:lang w:val="sr-Cyrl-RS"/>
              </w:rPr>
              <w:t xml:space="preserve">ГП5, ГП6 и ГП7 на </w:t>
            </w:r>
            <w:r w:rsidR="00141E8D" w:rsidRPr="00141E8D">
              <w:rPr>
                <w:b/>
                <w:noProof/>
                <w:lang w:val="sr-Cyrl-RS"/>
              </w:rPr>
              <w:t>КП</w:t>
            </w:r>
            <w:r w:rsidR="00E008E0">
              <w:rPr>
                <w:b/>
                <w:noProof/>
                <w:lang w:val="en-US"/>
              </w:rPr>
              <w:t xml:space="preserve"> </w:t>
            </w:r>
            <w:r w:rsidR="00141E8D" w:rsidRPr="00141E8D">
              <w:rPr>
                <w:b/>
                <w:noProof/>
                <w:lang w:val="sr-Cyrl-RS"/>
              </w:rPr>
              <w:t>1/42, 1</w:t>
            </w:r>
            <w:r w:rsidR="009A2A6E">
              <w:rPr>
                <w:b/>
                <w:noProof/>
                <w:lang w:val="sr-Cyrl-RS"/>
              </w:rPr>
              <w:t>/</w:t>
            </w:r>
            <w:r w:rsidR="00141E8D" w:rsidRPr="00141E8D">
              <w:rPr>
                <w:b/>
                <w:noProof/>
                <w:lang w:val="sr-Cyrl-RS"/>
              </w:rPr>
              <w:t>44 и 1/45 КО Стари град</w:t>
            </w:r>
            <w:r w:rsidR="008A1C9E">
              <w:rPr>
                <w:b/>
                <w:noProof/>
                <w:lang w:val="sr-Cyrl-RS"/>
              </w:rPr>
              <w:t>, у Београду</w:t>
            </w:r>
          </w:p>
          <w:p w:rsidR="00FF0192" w:rsidRPr="005D6659" w:rsidRDefault="00FF0192" w:rsidP="00141E8D">
            <w:pPr>
              <w:spacing w:after="0"/>
              <w:rPr>
                <w:lang w:val="sr-Cyrl-RS"/>
              </w:rPr>
            </w:pPr>
            <w:r w:rsidRPr="005D6659">
              <w:rPr>
                <w:b/>
                <w:noProof/>
              </w:rPr>
              <w:t xml:space="preserve"> </w:t>
            </w:r>
          </w:p>
        </w:tc>
      </w:tr>
      <w:tr w:rsidR="00FF0192" w:rsidRPr="005D6659" w:rsidTr="002D7F14">
        <w:trPr>
          <w:trHeight w:val="789"/>
        </w:trPr>
        <w:tc>
          <w:tcPr>
            <w:tcW w:w="2115" w:type="dxa"/>
            <w:shd w:val="clear" w:color="auto" w:fill="auto"/>
          </w:tcPr>
          <w:p w:rsidR="00FF0192" w:rsidRPr="005D6659" w:rsidRDefault="00FF0192" w:rsidP="00B9630C">
            <w:pPr>
              <w:spacing w:before="60" w:after="60"/>
              <w:rPr>
                <w:lang w:val="sr-Cyrl-RS"/>
              </w:rPr>
            </w:pPr>
            <w:r w:rsidRPr="005D6659">
              <w:rPr>
                <w:lang w:val="sr-Cyrl-RS"/>
              </w:rPr>
              <w:t>Пројектант:</w:t>
            </w:r>
          </w:p>
        </w:tc>
        <w:tc>
          <w:tcPr>
            <w:tcW w:w="7207" w:type="dxa"/>
            <w:shd w:val="clear" w:color="auto" w:fill="auto"/>
          </w:tcPr>
          <w:p w:rsidR="00FF0192" w:rsidRPr="005D6659" w:rsidRDefault="00FF0192" w:rsidP="008F0345">
            <w:pPr>
              <w:spacing w:before="60" w:after="60"/>
              <w:rPr>
                <w:lang w:val="sr-Cyrl-RS"/>
              </w:rPr>
            </w:pPr>
            <w:r w:rsidRPr="005D6659">
              <w:rPr>
                <w:lang w:val="sr-Cyrl-RS"/>
              </w:rPr>
              <w:t>МАШИНОПРОЈЕКТ КОПРИНГ а.д. БЕОГРАД</w:t>
            </w:r>
          </w:p>
          <w:p w:rsidR="00FF0192" w:rsidRPr="005D6659" w:rsidRDefault="00FF0192" w:rsidP="008F0345">
            <w:pPr>
              <w:spacing w:before="60" w:after="60"/>
              <w:rPr>
                <w:lang w:val="sr-Cyrl-RS"/>
              </w:rPr>
            </w:pPr>
            <w:r w:rsidRPr="005D6659">
              <w:rPr>
                <w:lang w:val="sr-Cyrl-RS"/>
              </w:rPr>
              <w:t>БЕОГРАД, Добрињска 8а</w:t>
            </w:r>
          </w:p>
          <w:p w:rsidR="00FF0192" w:rsidRPr="005D6659" w:rsidRDefault="00FF0192" w:rsidP="00FF0192">
            <w:pPr>
              <w:spacing w:after="0"/>
              <w:rPr>
                <w:highlight w:val="yellow"/>
                <w:lang w:val="sr-Cyrl-RS"/>
              </w:rPr>
            </w:pPr>
          </w:p>
        </w:tc>
      </w:tr>
      <w:tr w:rsidR="00FF0192" w:rsidRPr="005D6659" w:rsidTr="002D7F14">
        <w:trPr>
          <w:trHeight w:val="581"/>
        </w:trPr>
        <w:tc>
          <w:tcPr>
            <w:tcW w:w="2115" w:type="dxa"/>
            <w:shd w:val="clear" w:color="auto" w:fill="auto"/>
          </w:tcPr>
          <w:p w:rsidR="00FF0192" w:rsidRPr="005D6659" w:rsidRDefault="00FF0192" w:rsidP="00F816B4">
            <w:pPr>
              <w:spacing w:before="60" w:after="60"/>
              <w:rPr>
                <w:lang w:val="sr-Cyrl-RS"/>
              </w:rPr>
            </w:pPr>
            <w:r w:rsidRPr="005D6659">
              <w:rPr>
                <w:lang w:val="sr-Cyrl-RS"/>
              </w:rPr>
              <w:t>Одговорно лице пројектанта:</w:t>
            </w:r>
          </w:p>
        </w:tc>
        <w:tc>
          <w:tcPr>
            <w:tcW w:w="7207" w:type="dxa"/>
            <w:shd w:val="clear" w:color="auto" w:fill="auto"/>
          </w:tcPr>
          <w:p w:rsidR="00FF0192" w:rsidRPr="005D6659" w:rsidRDefault="00FF0192" w:rsidP="008F0345">
            <w:pPr>
              <w:spacing w:before="60" w:after="60"/>
              <w:rPr>
                <w:lang w:val="sr-Cyrl-RS"/>
              </w:rPr>
            </w:pPr>
            <w:r w:rsidRPr="005D6659">
              <w:rPr>
                <w:lang w:val="sr-Cyrl-RS"/>
              </w:rPr>
              <w:t>генерални директор Слободан Лалић</w:t>
            </w:r>
          </w:p>
        </w:tc>
      </w:tr>
      <w:tr w:rsidR="00FF0192" w:rsidRPr="005D6659" w:rsidTr="002D7F14">
        <w:trPr>
          <w:trHeight w:val="107"/>
        </w:trPr>
        <w:tc>
          <w:tcPr>
            <w:tcW w:w="2115" w:type="dxa"/>
            <w:shd w:val="clear" w:color="auto" w:fill="auto"/>
          </w:tcPr>
          <w:p w:rsidR="00FF0192" w:rsidRPr="005D6659" w:rsidRDefault="00FF0192" w:rsidP="00B0623A">
            <w:pPr>
              <w:spacing w:before="60" w:after="60"/>
              <w:rPr>
                <w:lang w:val="sr-Cyrl-RS"/>
              </w:rPr>
            </w:pPr>
            <w:r w:rsidRPr="005D6659">
              <w:rPr>
                <w:lang w:val="sr-Cyrl-RS"/>
              </w:rPr>
              <w:t>Потпис:</w:t>
            </w:r>
          </w:p>
          <w:p w:rsidR="00FF0192" w:rsidRPr="005D6659" w:rsidRDefault="00FF0192" w:rsidP="00F816B4">
            <w:pPr>
              <w:spacing w:before="60" w:after="60"/>
              <w:rPr>
                <w:lang w:val="sr-Cyrl-RS"/>
              </w:rPr>
            </w:pPr>
          </w:p>
        </w:tc>
        <w:tc>
          <w:tcPr>
            <w:tcW w:w="7207" w:type="dxa"/>
            <w:shd w:val="clear" w:color="auto" w:fill="auto"/>
          </w:tcPr>
          <w:p w:rsidR="00FF0192" w:rsidRPr="005D6659" w:rsidRDefault="007B3F41" w:rsidP="00AB6D15">
            <w:pPr>
              <w:spacing w:before="60" w:after="60"/>
              <w:rPr>
                <w:lang w:val="sr-Cyrl-RS"/>
              </w:rPr>
            </w:pPr>
            <w:r>
              <w:rPr>
                <w:noProof/>
                <w:lang w:val="en-US"/>
              </w:rPr>
              <w:drawing>
                <wp:inline distT="0" distB="0" distL="0" distR="0" wp14:anchorId="08ACD91B">
                  <wp:extent cx="1438910" cy="280670"/>
                  <wp:effectExtent l="0" t="0" r="8890" b="508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38910" cy="280670"/>
                          </a:xfrm>
                          <a:prstGeom prst="rect">
                            <a:avLst/>
                          </a:prstGeom>
                          <a:noFill/>
                        </pic:spPr>
                      </pic:pic>
                    </a:graphicData>
                  </a:graphic>
                </wp:inline>
              </w:drawing>
            </w:r>
          </w:p>
        </w:tc>
      </w:tr>
      <w:tr w:rsidR="00FF0192" w:rsidRPr="005D6659" w:rsidTr="002D7F14">
        <w:trPr>
          <w:trHeight w:val="826"/>
        </w:trPr>
        <w:tc>
          <w:tcPr>
            <w:tcW w:w="2115" w:type="dxa"/>
            <w:shd w:val="clear" w:color="auto" w:fill="auto"/>
          </w:tcPr>
          <w:p w:rsidR="00FF0192" w:rsidRPr="005D6659" w:rsidRDefault="00FF0192" w:rsidP="00B0623A">
            <w:pPr>
              <w:rPr>
                <w:lang w:val="sr-Cyrl-RS"/>
              </w:rPr>
            </w:pPr>
            <w:r w:rsidRPr="005D6659">
              <w:rPr>
                <w:lang w:val="sr-Cyrl-RS"/>
              </w:rPr>
              <w:t>Одговор</w:t>
            </w:r>
            <w:r w:rsidR="00802BEA">
              <w:rPr>
                <w:lang w:val="sr-Cyrl-RS"/>
              </w:rPr>
              <w:t xml:space="preserve">ни </w:t>
            </w:r>
            <w:r w:rsidR="00802BEA">
              <w:rPr>
                <w:lang w:val="sr-Cyrl-BA"/>
              </w:rPr>
              <w:t>урбаниста</w:t>
            </w:r>
            <w:r w:rsidRPr="005D6659">
              <w:rPr>
                <w:lang w:val="sr-Cyrl-RS"/>
              </w:rPr>
              <w:t>:</w:t>
            </w:r>
          </w:p>
        </w:tc>
        <w:tc>
          <w:tcPr>
            <w:tcW w:w="7207" w:type="dxa"/>
            <w:shd w:val="clear" w:color="auto" w:fill="auto"/>
          </w:tcPr>
          <w:p w:rsidR="00FF0192" w:rsidRPr="005D6659" w:rsidRDefault="00FF0192" w:rsidP="00AB6D15">
            <w:pPr>
              <w:spacing w:before="60" w:after="60"/>
            </w:pPr>
            <w:r w:rsidRPr="005D6659">
              <w:rPr>
                <w:noProof/>
                <w:lang w:val="sr-Cyrl-RS"/>
              </w:rPr>
              <w:t>Ивана Поповић дипл.инж.арх.</w:t>
            </w:r>
            <w:r w:rsidR="00B37C95" w:rsidRPr="005D6659">
              <w:rPr>
                <w:noProof/>
              </w:rPr>
              <w:t xml:space="preserve">      </w:t>
            </w:r>
          </w:p>
        </w:tc>
      </w:tr>
      <w:tr w:rsidR="00FF0192" w:rsidRPr="005D6659" w:rsidTr="002D7F14">
        <w:trPr>
          <w:trHeight w:val="346"/>
        </w:trPr>
        <w:tc>
          <w:tcPr>
            <w:tcW w:w="2115" w:type="dxa"/>
            <w:shd w:val="clear" w:color="auto" w:fill="auto"/>
          </w:tcPr>
          <w:p w:rsidR="00FF0192" w:rsidRPr="005D6659" w:rsidRDefault="00FF0192" w:rsidP="00AB6D15">
            <w:pPr>
              <w:spacing w:before="60" w:after="60"/>
              <w:rPr>
                <w:lang w:val="sr-Cyrl-RS"/>
              </w:rPr>
            </w:pPr>
            <w:r w:rsidRPr="005D6659">
              <w:rPr>
                <w:lang w:val="sr-Cyrl-RS"/>
              </w:rPr>
              <w:t>Број лиценце:</w:t>
            </w:r>
          </w:p>
        </w:tc>
        <w:tc>
          <w:tcPr>
            <w:tcW w:w="7207" w:type="dxa"/>
            <w:shd w:val="clear" w:color="auto" w:fill="auto"/>
          </w:tcPr>
          <w:p w:rsidR="00FF0192" w:rsidRPr="005D6659" w:rsidRDefault="00B37C95" w:rsidP="00AB6D15">
            <w:pPr>
              <w:spacing w:before="60" w:after="60"/>
              <w:rPr>
                <w:lang w:val="sr-Cyrl-RS"/>
              </w:rPr>
            </w:pPr>
            <w:r w:rsidRPr="005D6659">
              <w:rPr>
                <w:noProof/>
                <w:lang w:val="en-US"/>
              </w:rPr>
              <w:drawing>
                <wp:anchor distT="0" distB="0" distL="114300" distR="114300" simplePos="0" relativeHeight="251659264" behindDoc="0" locked="0" layoutInCell="1" allowOverlap="1" wp14:anchorId="72BD0286" wp14:editId="5816D673">
                  <wp:simplePos x="0" y="0"/>
                  <wp:positionH relativeFrom="column">
                    <wp:posOffset>2021840</wp:posOffset>
                  </wp:positionH>
                  <wp:positionV relativeFrom="paragraph">
                    <wp:posOffset>-577850</wp:posOffset>
                  </wp:positionV>
                  <wp:extent cx="1481455" cy="1310640"/>
                  <wp:effectExtent l="0" t="0" r="4445" b="381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81455" cy="1310640"/>
                          </a:xfrm>
                          <a:prstGeom prst="rect">
                            <a:avLst/>
                          </a:prstGeom>
                          <a:noFill/>
                        </pic:spPr>
                      </pic:pic>
                    </a:graphicData>
                  </a:graphic>
                </wp:anchor>
              </w:drawing>
            </w:r>
            <w:r w:rsidR="00FF0192" w:rsidRPr="005D6659">
              <w:rPr>
                <w:noProof/>
                <w:lang w:val="sr-Cyrl-RS"/>
              </w:rPr>
              <w:t>200 1180 09</w:t>
            </w:r>
          </w:p>
        </w:tc>
      </w:tr>
      <w:tr w:rsidR="00FF0192" w:rsidRPr="005D6659" w:rsidTr="002D7F14">
        <w:trPr>
          <w:trHeight w:val="746"/>
        </w:trPr>
        <w:tc>
          <w:tcPr>
            <w:tcW w:w="2115" w:type="dxa"/>
            <w:shd w:val="clear" w:color="auto" w:fill="auto"/>
          </w:tcPr>
          <w:p w:rsidR="00FF0192" w:rsidRPr="005D6659" w:rsidRDefault="00FF0192" w:rsidP="00F816B4">
            <w:pPr>
              <w:spacing w:before="60" w:after="60"/>
              <w:rPr>
                <w:lang w:val="sr-Cyrl-RS"/>
              </w:rPr>
            </w:pPr>
            <w:r w:rsidRPr="005D6659">
              <w:rPr>
                <w:lang w:val="sr-Cyrl-RS"/>
              </w:rPr>
              <w:t>Потпис:</w:t>
            </w:r>
          </w:p>
          <w:p w:rsidR="00FF0192" w:rsidRPr="005D6659" w:rsidRDefault="00FF0192" w:rsidP="00F816B4">
            <w:pPr>
              <w:spacing w:before="60" w:after="60"/>
              <w:rPr>
                <w:lang w:val="sr-Cyrl-RS"/>
              </w:rPr>
            </w:pPr>
          </w:p>
        </w:tc>
        <w:tc>
          <w:tcPr>
            <w:tcW w:w="7207" w:type="dxa"/>
            <w:shd w:val="clear" w:color="auto" w:fill="auto"/>
          </w:tcPr>
          <w:p w:rsidR="00FF0192" w:rsidRPr="005D6659" w:rsidRDefault="00B37C95" w:rsidP="00F816B4">
            <w:pPr>
              <w:spacing w:before="60" w:after="60"/>
              <w:rPr>
                <w:lang w:val="sr-Cyrl-RS"/>
              </w:rPr>
            </w:pPr>
            <w:r w:rsidRPr="005D6659">
              <w:rPr>
                <w:noProof/>
                <w:lang w:val="en-US"/>
              </w:rPr>
              <w:drawing>
                <wp:anchor distT="0" distB="0" distL="114300" distR="114300" simplePos="0" relativeHeight="251660288" behindDoc="0" locked="0" layoutInCell="1" allowOverlap="1" wp14:anchorId="7F2DD8B5" wp14:editId="1CDF9D47">
                  <wp:simplePos x="0" y="0"/>
                  <wp:positionH relativeFrom="column">
                    <wp:posOffset>-97790</wp:posOffset>
                  </wp:positionH>
                  <wp:positionV relativeFrom="paragraph">
                    <wp:posOffset>27940</wp:posOffset>
                  </wp:positionV>
                  <wp:extent cx="1536065" cy="304800"/>
                  <wp:effectExtent l="0" t="0" r="6985"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36065" cy="304800"/>
                          </a:xfrm>
                          <a:prstGeom prst="rect">
                            <a:avLst/>
                          </a:prstGeom>
                          <a:noFill/>
                        </pic:spPr>
                      </pic:pic>
                    </a:graphicData>
                  </a:graphic>
                </wp:anchor>
              </w:drawing>
            </w:r>
          </w:p>
        </w:tc>
      </w:tr>
      <w:tr w:rsidR="00FF0192" w:rsidRPr="005D6659" w:rsidTr="002D7F14">
        <w:trPr>
          <w:trHeight w:val="999"/>
        </w:trPr>
        <w:tc>
          <w:tcPr>
            <w:tcW w:w="2115" w:type="dxa"/>
            <w:shd w:val="clear" w:color="auto" w:fill="auto"/>
          </w:tcPr>
          <w:p w:rsidR="00FF0192" w:rsidRPr="005D6659" w:rsidRDefault="00FF0192" w:rsidP="00F816B4">
            <w:pPr>
              <w:spacing w:before="60" w:after="60"/>
              <w:rPr>
                <w:lang w:val="sr-Cyrl-RS"/>
              </w:rPr>
            </w:pPr>
            <w:r w:rsidRPr="005D6659">
              <w:rPr>
                <w:lang w:val="sr-Cyrl-RS"/>
              </w:rPr>
              <w:t>Број техничке документације:</w:t>
            </w:r>
          </w:p>
        </w:tc>
        <w:tc>
          <w:tcPr>
            <w:tcW w:w="7207" w:type="dxa"/>
            <w:shd w:val="clear" w:color="auto" w:fill="auto"/>
          </w:tcPr>
          <w:p w:rsidR="002D7F14" w:rsidRDefault="002D7F14" w:rsidP="002D7F14">
            <w:pPr>
              <w:autoSpaceDE w:val="0"/>
              <w:autoSpaceDN w:val="0"/>
              <w:adjustRightInd w:val="0"/>
              <w:spacing w:after="0"/>
              <w:ind w:right="240"/>
              <w:rPr>
                <w:sz w:val="24"/>
                <w:szCs w:val="24"/>
                <w:lang w:val="en-US"/>
              </w:rPr>
            </w:pPr>
          </w:p>
          <w:p w:rsidR="00FF0192" w:rsidRPr="005D6659" w:rsidRDefault="002D7F14" w:rsidP="002D7F14">
            <w:pPr>
              <w:autoSpaceDE w:val="0"/>
              <w:autoSpaceDN w:val="0"/>
              <w:adjustRightInd w:val="0"/>
              <w:spacing w:after="0"/>
              <w:ind w:right="240"/>
              <w:rPr>
                <w:lang w:val="sr-Cyrl-RS"/>
              </w:rPr>
            </w:pPr>
            <w:r w:rsidRPr="004D7C3F">
              <w:rPr>
                <w:sz w:val="24"/>
                <w:szCs w:val="24"/>
                <w:lang w:val="en-US"/>
              </w:rPr>
              <w:t>2</w:t>
            </w:r>
            <w:r>
              <w:rPr>
                <w:sz w:val="24"/>
                <w:szCs w:val="24"/>
                <w:lang w:val="en-US"/>
              </w:rPr>
              <w:t>023У013</w:t>
            </w:r>
            <w:r w:rsidRPr="004D7C3F">
              <w:rPr>
                <w:sz w:val="24"/>
                <w:szCs w:val="24"/>
                <w:lang w:val="en-US"/>
              </w:rPr>
              <w:t>-</w:t>
            </w:r>
            <w:r>
              <w:rPr>
                <w:sz w:val="24"/>
                <w:szCs w:val="24"/>
                <w:lang w:val="sr-Cyrl-RS"/>
              </w:rPr>
              <w:t>УП-ГПСА1</w:t>
            </w:r>
          </w:p>
        </w:tc>
      </w:tr>
      <w:tr w:rsidR="00FF0192" w:rsidRPr="005D6659" w:rsidTr="002D7F14">
        <w:trPr>
          <w:trHeight w:val="1009"/>
        </w:trPr>
        <w:tc>
          <w:tcPr>
            <w:tcW w:w="2115" w:type="dxa"/>
            <w:shd w:val="clear" w:color="auto" w:fill="auto"/>
          </w:tcPr>
          <w:p w:rsidR="00FF0192" w:rsidRPr="005D6659" w:rsidRDefault="00FF0192" w:rsidP="00AB6D15">
            <w:pPr>
              <w:spacing w:before="60" w:after="60"/>
              <w:rPr>
                <w:lang w:val="sr-Cyrl-RS"/>
              </w:rPr>
            </w:pPr>
            <w:r w:rsidRPr="005D6659">
              <w:rPr>
                <w:lang w:val="sr-Cyrl-RS"/>
              </w:rPr>
              <w:t>Место и датум:</w:t>
            </w:r>
          </w:p>
        </w:tc>
        <w:tc>
          <w:tcPr>
            <w:tcW w:w="7207" w:type="dxa"/>
            <w:shd w:val="clear" w:color="auto" w:fill="auto"/>
          </w:tcPr>
          <w:p w:rsidR="00FF0192" w:rsidRPr="005D6659" w:rsidRDefault="006C1897" w:rsidP="00A309EB">
            <w:pPr>
              <w:spacing w:before="60" w:after="60"/>
              <w:rPr>
                <w:highlight w:val="yellow"/>
              </w:rPr>
            </w:pPr>
            <w:r>
              <w:rPr>
                <w:lang w:val="sr-Cyrl-RS"/>
              </w:rPr>
              <w:t xml:space="preserve">Београд, </w:t>
            </w:r>
            <w:r w:rsidR="00A309EB">
              <w:t>11</w:t>
            </w:r>
            <w:r w:rsidR="00FF0192" w:rsidRPr="00810AD6">
              <w:rPr>
                <w:lang w:val="sr-Cyrl-RS"/>
              </w:rPr>
              <w:t>.</w:t>
            </w:r>
            <w:r w:rsidR="00FF0192" w:rsidRPr="00810AD6">
              <w:t>202</w:t>
            </w:r>
            <w:r w:rsidR="00141E8D" w:rsidRPr="00810AD6">
              <w:rPr>
                <w:lang w:val="sr-Cyrl-RS"/>
              </w:rPr>
              <w:t>4</w:t>
            </w:r>
            <w:r w:rsidR="00FF0192" w:rsidRPr="00810AD6">
              <w:rPr>
                <w:lang w:val="sr-Cyrl-RS"/>
              </w:rPr>
              <w:t>. године</w:t>
            </w:r>
          </w:p>
        </w:tc>
      </w:tr>
      <w:tr w:rsidR="00D0142A" w:rsidRPr="005D6659" w:rsidTr="002D7F14">
        <w:trPr>
          <w:trHeight w:val="346"/>
        </w:trPr>
        <w:tc>
          <w:tcPr>
            <w:tcW w:w="2115" w:type="dxa"/>
            <w:shd w:val="clear" w:color="auto" w:fill="auto"/>
          </w:tcPr>
          <w:p w:rsidR="00D0142A" w:rsidRPr="005D6659" w:rsidRDefault="00D0142A" w:rsidP="00F816B4">
            <w:pPr>
              <w:spacing w:before="60" w:after="60"/>
              <w:rPr>
                <w:lang w:val="sr-Cyrl-RS"/>
              </w:rPr>
            </w:pPr>
          </w:p>
        </w:tc>
        <w:tc>
          <w:tcPr>
            <w:tcW w:w="7207" w:type="dxa"/>
            <w:shd w:val="clear" w:color="auto" w:fill="auto"/>
          </w:tcPr>
          <w:p w:rsidR="00D0142A" w:rsidRPr="005D6659" w:rsidRDefault="00D0142A" w:rsidP="006F7D32">
            <w:pPr>
              <w:spacing w:before="60" w:after="60"/>
              <w:rPr>
                <w:lang w:val="sr-Cyrl-RS"/>
              </w:rPr>
            </w:pPr>
          </w:p>
        </w:tc>
      </w:tr>
      <w:tr w:rsidR="00D0142A" w:rsidRPr="005D6659" w:rsidTr="002D7F14">
        <w:trPr>
          <w:trHeight w:val="346"/>
        </w:trPr>
        <w:tc>
          <w:tcPr>
            <w:tcW w:w="2115" w:type="dxa"/>
            <w:shd w:val="clear" w:color="auto" w:fill="auto"/>
          </w:tcPr>
          <w:p w:rsidR="00D0142A" w:rsidRPr="005D6659" w:rsidRDefault="00D0142A" w:rsidP="00F816B4">
            <w:pPr>
              <w:spacing w:before="60" w:after="60"/>
              <w:rPr>
                <w:lang w:val="sr-Cyrl-RS"/>
              </w:rPr>
            </w:pPr>
          </w:p>
        </w:tc>
        <w:tc>
          <w:tcPr>
            <w:tcW w:w="7207" w:type="dxa"/>
            <w:shd w:val="clear" w:color="auto" w:fill="auto"/>
          </w:tcPr>
          <w:p w:rsidR="00D0142A" w:rsidRPr="005D6659" w:rsidRDefault="00D0142A" w:rsidP="006F7D32">
            <w:pPr>
              <w:spacing w:before="60" w:after="60"/>
              <w:rPr>
                <w:lang w:val="sr-Cyrl-RS"/>
              </w:rPr>
            </w:pPr>
          </w:p>
        </w:tc>
      </w:tr>
    </w:tbl>
    <w:p w:rsidR="00F367B1" w:rsidRPr="005D6659" w:rsidRDefault="00DE7488" w:rsidP="002811B0">
      <w:pPr>
        <w:pStyle w:val="Heading1"/>
        <w:numPr>
          <w:ilvl w:val="1"/>
          <w:numId w:val="4"/>
        </w:numPr>
        <w:ind w:left="426"/>
        <w:rPr>
          <w:rFonts w:cs="Arial"/>
        </w:rPr>
      </w:pPr>
      <w:r w:rsidRPr="005D6659">
        <w:rPr>
          <w:rFonts w:cs="Arial"/>
          <w:lang w:val="sr-Cyrl-RS"/>
        </w:rPr>
        <w:br w:type="page"/>
      </w:r>
      <w:r w:rsidR="0068135E" w:rsidRPr="005D6659">
        <w:rPr>
          <w:rFonts w:cs="Arial"/>
        </w:rPr>
        <w:lastRenderedPageBreak/>
        <w:t>САДРЖАЈ</w:t>
      </w:r>
      <w:r w:rsidRPr="005D6659">
        <w:rPr>
          <w:rFonts w:cs="Arial"/>
        </w:rPr>
        <w:t xml:space="preserve"> </w:t>
      </w:r>
      <w:r w:rsidR="0068135E" w:rsidRPr="005D6659">
        <w:rPr>
          <w:rFonts w:cs="Arial"/>
        </w:rPr>
        <w:t>ПРОЈЕКТА</w:t>
      </w:r>
    </w:p>
    <w:p w:rsidR="00DE7488" w:rsidRPr="005D6659" w:rsidRDefault="00DE7488">
      <w:pPr>
        <w:rPr>
          <w:lang w:val="sr-Cyrl-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498"/>
      </w:tblGrid>
      <w:tr w:rsidR="0038583C" w:rsidRPr="005D6659" w:rsidTr="00B7463E">
        <w:tc>
          <w:tcPr>
            <w:tcW w:w="1129" w:type="dxa"/>
            <w:shd w:val="clear" w:color="auto" w:fill="auto"/>
          </w:tcPr>
          <w:p w:rsidR="00F816B4" w:rsidRPr="005D6659" w:rsidRDefault="00F816B4" w:rsidP="002811B0">
            <w:pPr>
              <w:pStyle w:val="ListParagraph"/>
              <w:numPr>
                <w:ilvl w:val="1"/>
                <w:numId w:val="3"/>
              </w:numPr>
              <w:spacing w:before="120" w:after="120" w:line="240" w:lineRule="auto"/>
              <w:ind w:left="454" w:right="136"/>
              <w:contextualSpacing w:val="0"/>
              <w:rPr>
                <w:rFonts w:ascii="Arial" w:hAnsi="Arial" w:cs="Arial"/>
                <w:b/>
                <w:lang w:val="sr-Cyrl-RS"/>
              </w:rPr>
            </w:pPr>
          </w:p>
        </w:tc>
        <w:tc>
          <w:tcPr>
            <w:tcW w:w="8498" w:type="dxa"/>
            <w:shd w:val="clear" w:color="auto" w:fill="auto"/>
          </w:tcPr>
          <w:p w:rsidR="00F816B4" w:rsidRPr="005D6659" w:rsidRDefault="0068135E" w:rsidP="00B7463E">
            <w:pPr>
              <w:spacing w:before="120"/>
              <w:rPr>
                <w:b/>
                <w:lang w:val="sr-Cyrl-RS"/>
              </w:rPr>
            </w:pPr>
            <w:r w:rsidRPr="005D6659">
              <w:rPr>
                <w:b/>
                <w:lang w:val="sr-Cyrl-RS"/>
              </w:rPr>
              <w:t>Насловна</w:t>
            </w:r>
            <w:r w:rsidR="00F816B4" w:rsidRPr="005D6659">
              <w:rPr>
                <w:b/>
                <w:lang w:val="sr-Cyrl-RS"/>
              </w:rPr>
              <w:t xml:space="preserve"> </w:t>
            </w:r>
            <w:r w:rsidRPr="005D6659">
              <w:rPr>
                <w:b/>
                <w:lang w:val="sr-Cyrl-RS"/>
              </w:rPr>
              <w:t>страна</w:t>
            </w:r>
            <w:r w:rsidR="00F816B4" w:rsidRPr="005D6659">
              <w:rPr>
                <w:b/>
                <w:lang w:val="sr-Cyrl-RS"/>
              </w:rPr>
              <w:t xml:space="preserve"> </w:t>
            </w:r>
          </w:p>
        </w:tc>
      </w:tr>
      <w:tr w:rsidR="0038583C" w:rsidRPr="005D6659" w:rsidTr="00B7463E">
        <w:tc>
          <w:tcPr>
            <w:tcW w:w="1129" w:type="dxa"/>
            <w:shd w:val="clear" w:color="auto" w:fill="auto"/>
          </w:tcPr>
          <w:p w:rsidR="00F816B4" w:rsidRPr="005D6659" w:rsidRDefault="00F816B4" w:rsidP="002811B0">
            <w:pPr>
              <w:pStyle w:val="ListParagraph"/>
              <w:numPr>
                <w:ilvl w:val="1"/>
                <w:numId w:val="3"/>
              </w:numPr>
              <w:spacing w:before="120" w:after="120" w:line="240" w:lineRule="auto"/>
              <w:ind w:left="454" w:right="136"/>
              <w:contextualSpacing w:val="0"/>
              <w:rPr>
                <w:rFonts w:ascii="Arial" w:hAnsi="Arial" w:cs="Arial"/>
                <w:b/>
                <w:lang w:val="sr-Cyrl-RS"/>
              </w:rPr>
            </w:pPr>
          </w:p>
        </w:tc>
        <w:tc>
          <w:tcPr>
            <w:tcW w:w="8498" w:type="dxa"/>
            <w:shd w:val="clear" w:color="auto" w:fill="auto"/>
          </w:tcPr>
          <w:p w:rsidR="00F816B4" w:rsidRPr="005D6659" w:rsidRDefault="0068135E" w:rsidP="00B7463E">
            <w:pPr>
              <w:spacing w:before="120"/>
              <w:rPr>
                <w:b/>
                <w:lang w:val="sr-Cyrl-RS"/>
              </w:rPr>
            </w:pPr>
            <w:r w:rsidRPr="005D6659">
              <w:rPr>
                <w:b/>
                <w:lang w:val="sr-Cyrl-RS"/>
              </w:rPr>
              <w:t>Садржај</w:t>
            </w:r>
            <w:r w:rsidR="00F816B4" w:rsidRPr="005D6659">
              <w:rPr>
                <w:b/>
                <w:lang w:val="sr-Cyrl-RS"/>
              </w:rPr>
              <w:t xml:space="preserve"> </w:t>
            </w:r>
            <w:r w:rsidRPr="005D6659">
              <w:rPr>
                <w:b/>
                <w:lang w:val="sr-Cyrl-RS"/>
              </w:rPr>
              <w:t>пројекта</w:t>
            </w:r>
          </w:p>
        </w:tc>
      </w:tr>
      <w:tr w:rsidR="007613F4" w:rsidRPr="005D6659" w:rsidTr="00B7463E">
        <w:tc>
          <w:tcPr>
            <w:tcW w:w="1129" w:type="dxa"/>
            <w:shd w:val="clear" w:color="auto" w:fill="auto"/>
          </w:tcPr>
          <w:p w:rsidR="007613F4" w:rsidRPr="005D6659" w:rsidRDefault="007613F4" w:rsidP="002811B0">
            <w:pPr>
              <w:pStyle w:val="ListParagraph"/>
              <w:numPr>
                <w:ilvl w:val="1"/>
                <w:numId w:val="3"/>
              </w:numPr>
              <w:spacing w:before="120" w:after="120" w:line="240" w:lineRule="auto"/>
              <w:ind w:left="454" w:right="136"/>
              <w:contextualSpacing w:val="0"/>
              <w:rPr>
                <w:rFonts w:ascii="Arial" w:hAnsi="Arial" w:cs="Arial"/>
                <w:b/>
                <w:lang w:val="sr-Cyrl-RS"/>
              </w:rPr>
            </w:pPr>
          </w:p>
        </w:tc>
        <w:tc>
          <w:tcPr>
            <w:tcW w:w="8498" w:type="dxa"/>
            <w:shd w:val="clear" w:color="auto" w:fill="auto"/>
          </w:tcPr>
          <w:p w:rsidR="007613F4" w:rsidRPr="005D6659" w:rsidRDefault="007613F4" w:rsidP="00B7463E">
            <w:pPr>
              <w:spacing w:before="120"/>
              <w:rPr>
                <w:b/>
                <w:lang w:val="sr-Cyrl-RS"/>
              </w:rPr>
            </w:pPr>
            <w:r w:rsidRPr="005D6659">
              <w:rPr>
                <w:b/>
                <w:lang w:val="sr-Cyrl-RS"/>
              </w:rPr>
              <w:t>Извод из регистрације привредног субјекта</w:t>
            </w:r>
          </w:p>
        </w:tc>
      </w:tr>
      <w:tr w:rsidR="0038583C" w:rsidRPr="005D6659" w:rsidTr="00B7463E">
        <w:tc>
          <w:tcPr>
            <w:tcW w:w="1129" w:type="dxa"/>
            <w:shd w:val="clear" w:color="auto" w:fill="auto"/>
          </w:tcPr>
          <w:p w:rsidR="00F816B4" w:rsidRPr="005D6659" w:rsidRDefault="00F816B4" w:rsidP="002811B0">
            <w:pPr>
              <w:pStyle w:val="ListParagraph"/>
              <w:numPr>
                <w:ilvl w:val="1"/>
                <w:numId w:val="3"/>
              </w:numPr>
              <w:spacing w:before="120" w:after="120" w:line="240" w:lineRule="auto"/>
              <w:ind w:left="454" w:right="136"/>
              <w:contextualSpacing w:val="0"/>
              <w:rPr>
                <w:rFonts w:ascii="Arial" w:hAnsi="Arial" w:cs="Arial"/>
                <w:b/>
                <w:lang w:val="sr-Cyrl-RS"/>
              </w:rPr>
            </w:pPr>
          </w:p>
        </w:tc>
        <w:tc>
          <w:tcPr>
            <w:tcW w:w="8498" w:type="dxa"/>
            <w:shd w:val="clear" w:color="auto" w:fill="auto"/>
          </w:tcPr>
          <w:p w:rsidR="00F816B4" w:rsidRPr="005D6659" w:rsidRDefault="0068135E" w:rsidP="00B7463E">
            <w:pPr>
              <w:spacing w:before="120"/>
              <w:rPr>
                <w:b/>
                <w:lang w:val="sr-Cyrl-RS"/>
              </w:rPr>
            </w:pPr>
            <w:r w:rsidRPr="005D6659">
              <w:rPr>
                <w:b/>
                <w:lang w:val="sr-Cyrl-RS"/>
              </w:rPr>
              <w:t>Решење</w:t>
            </w:r>
            <w:r w:rsidR="00BA2886" w:rsidRPr="005D6659">
              <w:rPr>
                <w:b/>
                <w:lang w:val="sr-Cyrl-RS"/>
              </w:rPr>
              <w:t xml:space="preserve"> </w:t>
            </w:r>
            <w:r w:rsidRPr="005D6659">
              <w:rPr>
                <w:b/>
                <w:lang w:val="sr-Cyrl-RS"/>
              </w:rPr>
              <w:t>о</w:t>
            </w:r>
            <w:r w:rsidR="00BA2886" w:rsidRPr="005D6659">
              <w:rPr>
                <w:b/>
                <w:lang w:val="sr-Cyrl-RS"/>
              </w:rPr>
              <w:t xml:space="preserve"> </w:t>
            </w:r>
            <w:r w:rsidRPr="005D6659">
              <w:rPr>
                <w:b/>
                <w:lang w:val="sr-Cyrl-RS"/>
              </w:rPr>
              <w:t>одређивању</w:t>
            </w:r>
            <w:r w:rsidR="00BA2886" w:rsidRPr="005D6659">
              <w:rPr>
                <w:b/>
                <w:lang w:val="sr-Cyrl-RS"/>
              </w:rPr>
              <w:t xml:space="preserve"> </w:t>
            </w:r>
            <w:r w:rsidRPr="005D6659">
              <w:rPr>
                <w:b/>
                <w:lang w:val="sr-Cyrl-RS"/>
              </w:rPr>
              <w:t>одговорног</w:t>
            </w:r>
            <w:r w:rsidR="00BA2886" w:rsidRPr="005D6659">
              <w:rPr>
                <w:b/>
                <w:lang w:val="sr-Cyrl-RS"/>
              </w:rPr>
              <w:t xml:space="preserve"> </w:t>
            </w:r>
            <w:r w:rsidR="00C657AB" w:rsidRPr="005D6659">
              <w:rPr>
                <w:b/>
                <w:lang w:val="sr-Cyrl-RS"/>
              </w:rPr>
              <w:t>урбанисте</w:t>
            </w:r>
            <w:r w:rsidR="00DF70F8" w:rsidRPr="005D6659">
              <w:rPr>
                <w:b/>
                <w:lang w:val="en-US"/>
              </w:rPr>
              <w:t xml:space="preserve"> </w:t>
            </w:r>
            <w:r w:rsidR="00DF70F8" w:rsidRPr="005D6659">
              <w:rPr>
                <w:b/>
                <w:lang w:val="sr-Cyrl-RS"/>
              </w:rPr>
              <w:t>и одговорног пројектанта</w:t>
            </w:r>
          </w:p>
        </w:tc>
      </w:tr>
      <w:tr w:rsidR="000C5EE3" w:rsidRPr="005D6659" w:rsidTr="00B7463E">
        <w:tc>
          <w:tcPr>
            <w:tcW w:w="1129" w:type="dxa"/>
            <w:shd w:val="clear" w:color="auto" w:fill="auto"/>
          </w:tcPr>
          <w:p w:rsidR="000C5EE3" w:rsidRPr="005D6659" w:rsidRDefault="000C5EE3" w:rsidP="002811B0">
            <w:pPr>
              <w:pStyle w:val="ListParagraph"/>
              <w:numPr>
                <w:ilvl w:val="1"/>
                <w:numId w:val="3"/>
              </w:numPr>
              <w:spacing w:before="120" w:after="120" w:line="240" w:lineRule="auto"/>
              <w:ind w:left="454" w:right="136"/>
              <w:contextualSpacing w:val="0"/>
              <w:rPr>
                <w:rFonts w:ascii="Arial" w:hAnsi="Arial" w:cs="Arial"/>
                <w:b/>
                <w:lang w:val="sr-Cyrl-RS"/>
              </w:rPr>
            </w:pPr>
          </w:p>
        </w:tc>
        <w:tc>
          <w:tcPr>
            <w:tcW w:w="8498" w:type="dxa"/>
            <w:shd w:val="clear" w:color="auto" w:fill="auto"/>
          </w:tcPr>
          <w:p w:rsidR="000C5EE3" w:rsidRPr="005D6659" w:rsidRDefault="00D84B52" w:rsidP="00D84B52">
            <w:pPr>
              <w:spacing w:before="120"/>
              <w:rPr>
                <w:b/>
                <w:lang w:val="sr-Cyrl-RS"/>
              </w:rPr>
            </w:pPr>
            <w:r w:rsidRPr="005D6659">
              <w:rPr>
                <w:b/>
                <w:lang w:val="sr-Cyrl-RS"/>
              </w:rPr>
              <w:t>Лиценце</w:t>
            </w:r>
            <w:r w:rsidR="00156CAC" w:rsidRPr="005D6659">
              <w:rPr>
                <w:b/>
                <w:lang w:val="sr-Cyrl-RS"/>
              </w:rPr>
              <w:t xml:space="preserve"> и потврде</w:t>
            </w:r>
            <w:r w:rsidRPr="005D6659">
              <w:rPr>
                <w:b/>
                <w:lang w:val="sr-Cyrl-RS"/>
              </w:rPr>
              <w:t xml:space="preserve"> одговорних</w:t>
            </w:r>
            <w:r w:rsidR="00DF70F8" w:rsidRPr="005D6659">
              <w:rPr>
                <w:b/>
                <w:lang w:val="sr-Cyrl-RS"/>
              </w:rPr>
              <w:t xml:space="preserve"> пројектаната</w:t>
            </w:r>
          </w:p>
        </w:tc>
      </w:tr>
      <w:tr w:rsidR="0038583C" w:rsidRPr="005D6659" w:rsidTr="00B7463E">
        <w:tc>
          <w:tcPr>
            <w:tcW w:w="1129" w:type="dxa"/>
            <w:shd w:val="clear" w:color="auto" w:fill="auto"/>
          </w:tcPr>
          <w:p w:rsidR="00F816B4" w:rsidRPr="005D6659" w:rsidRDefault="00F816B4" w:rsidP="002811B0">
            <w:pPr>
              <w:pStyle w:val="ListParagraph"/>
              <w:numPr>
                <w:ilvl w:val="1"/>
                <w:numId w:val="3"/>
              </w:numPr>
              <w:spacing w:before="120" w:after="120" w:line="240" w:lineRule="auto"/>
              <w:ind w:left="454" w:right="136"/>
              <w:contextualSpacing w:val="0"/>
              <w:rPr>
                <w:rFonts w:ascii="Arial" w:hAnsi="Arial" w:cs="Arial"/>
                <w:b/>
                <w:lang w:val="sr-Cyrl-RS"/>
              </w:rPr>
            </w:pPr>
          </w:p>
        </w:tc>
        <w:tc>
          <w:tcPr>
            <w:tcW w:w="8498" w:type="dxa"/>
            <w:shd w:val="clear" w:color="auto" w:fill="auto"/>
          </w:tcPr>
          <w:p w:rsidR="00F816B4" w:rsidRPr="005D6659" w:rsidRDefault="0068135E" w:rsidP="00DF70F8">
            <w:pPr>
              <w:spacing w:before="120"/>
              <w:rPr>
                <w:b/>
                <w:lang w:val="sr-Cyrl-RS"/>
              </w:rPr>
            </w:pPr>
            <w:r w:rsidRPr="005D6659">
              <w:rPr>
                <w:b/>
                <w:lang w:val="sr-Cyrl-RS"/>
              </w:rPr>
              <w:t>Изјава</w:t>
            </w:r>
            <w:r w:rsidR="00F816B4" w:rsidRPr="005D6659">
              <w:rPr>
                <w:b/>
                <w:lang w:val="sr-Cyrl-RS"/>
              </w:rPr>
              <w:t xml:space="preserve"> </w:t>
            </w:r>
            <w:r w:rsidRPr="005D6659">
              <w:rPr>
                <w:b/>
                <w:lang w:val="sr-Cyrl-RS"/>
              </w:rPr>
              <w:t>одговорн</w:t>
            </w:r>
            <w:r w:rsidR="00DF70F8" w:rsidRPr="005D6659">
              <w:rPr>
                <w:b/>
                <w:lang w:val="sr-Cyrl-RS"/>
              </w:rPr>
              <w:t>их</w:t>
            </w:r>
            <w:r w:rsidR="00BA2886" w:rsidRPr="005D6659">
              <w:rPr>
                <w:b/>
                <w:lang w:val="sr-Cyrl-RS"/>
              </w:rPr>
              <w:t xml:space="preserve"> </w:t>
            </w:r>
            <w:r w:rsidRPr="005D6659">
              <w:rPr>
                <w:b/>
                <w:lang w:val="sr-Cyrl-RS"/>
              </w:rPr>
              <w:t>пројектан</w:t>
            </w:r>
            <w:r w:rsidR="00D84B52" w:rsidRPr="005D6659">
              <w:rPr>
                <w:b/>
                <w:lang w:val="sr-Cyrl-RS"/>
              </w:rPr>
              <w:t>а</w:t>
            </w:r>
            <w:r w:rsidRPr="005D6659">
              <w:rPr>
                <w:b/>
                <w:lang w:val="sr-Cyrl-RS"/>
              </w:rPr>
              <w:t>та</w:t>
            </w:r>
          </w:p>
        </w:tc>
      </w:tr>
      <w:tr w:rsidR="008E6F6A" w:rsidRPr="005D6659" w:rsidTr="00B7463E">
        <w:tc>
          <w:tcPr>
            <w:tcW w:w="1129" w:type="dxa"/>
            <w:shd w:val="clear" w:color="auto" w:fill="auto"/>
          </w:tcPr>
          <w:p w:rsidR="008E6F6A" w:rsidRPr="005D6659" w:rsidRDefault="008E6F6A" w:rsidP="002811B0">
            <w:pPr>
              <w:pStyle w:val="ListParagraph"/>
              <w:numPr>
                <w:ilvl w:val="1"/>
                <w:numId w:val="3"/>
              </w:numPr>
              <w:spacing w:before="120" w:after="120" w:line="240" w:lineRule="auto"/>
              <w:ind w:left="454" w:right="136"/>
              <w:contextualSpacing w:val="0"/>
              <w:rPr>
                <w:rFonts w:ascii="Arial" w:hAnsi="Arial" w:cs="Arial"/>
                <w:b/>
                <w:lang w:val="sr-Cyrl-RS"/>
              </w:rPr>
            </w:pPr>
          </w:p>
        </w:tc>
        <w:tc>
          <w:tcPr>
            <w:tcW w:w="8498" w:type="dxa"/>
            <w:shd w:val="clear" w:color="auto" w:fill="auto"/>
          </w:tcPr>
          <w:p w:rsidR="008E6F6A" w:rsidRPr="005D6659" w:rsidRDefault="008E6F6A" w:rsidP="00DF70F8">
            <w:pPr>
              <w:spacing w:before="120"/>
              <w:rPr>
                <w:b/>
                <w:lang w:val="sr-Cyrl-RS"/>
              </w:rPr>
            </w:pPr>
            <w:r w:rsidRPr="005D6659">
              <w:rPr>
                <w:b/>
                <w:lang w:val="sr-Cyrl-RS"/>
              </w:rPr>
              <w:t>Изјава одговорног урбанисте</w:t>
            </w:r>
          </w:p>
        </w:tc>
      </w:tr>
      <w:tr w:rsidR="0038583C" w:rsidRPr="005D6659" w:rsidTr="00B7463E">
        <w:tc>
          <w:tcPr>
            <w:tcW w:w="1129" w:type="dxa"/>
            <w:shd w:val="clear" w:color="auto" w:fill="auto"/>
          </w:tcPr>
          <w:p w:rsidR="00F816B4" w:rsidRPr="005D6659" w:rsidRDefault="00F816B4" w:rsidP="002811B0">
            <w:pPr>
              <w:pStyle w:val="ListParagraph"/>
              <w:numPr>
                <w:ilvl w:val="1"/>
                <w:numId w:val="3"/>
              </w:numPr>
              <w:spacing w:before="120" w:after="120" w:line="240" w:lineRule="auto"/>
              <w:ind w:left="454" w:right="136"/>
              <w:contextualSpacing w:val="0"/>
              <w:rPr>
                <w:rFonts w:ascii="Arial" w:hAnsi="Arial" w:cs="Arial"/>
                <w:b/>
                <w:lang w:val="sr-Cyrl-RS"/>
              </w:rPr>
            </w:pPr>
          </w:p>
        </w:tc>
        <w:tc>
          <w:tcPr>
            <w:tcW w:w="8498" w:type="dxa"/>
            <w:shd w:val="clear" w:color="auto" w:fill="auto"/>
          </w:tcPr>
          <w:p w:rsidR="00F816B4" w:rsidRPr="005D6659" w:rsidRDefault="0068135E" w:rsidP="00B7463E">
            <w:pPr>
              <w:spacing w:before="120"/>
              <w:rPr>
                <w:b/>
                <w:lang w:val="sr-Cyrl-RS"/>
              </w:rPr>
            </w:pPr>
            <w:r w:rsidRPr="005D6659">
              <w:rPr>
                <w:b/>
                <w:lang w:val="sr-Cyrl-RS"/>
              </w:rPr>
              <w:t>Текстуална</w:t>
            </w:r>
            <w:r w:rsidR="00BA2886" w:rsidRPr="005D6659">
              <w:rPr>
                <w:b/>
                <w:lang w:val="sr-Cyrl-RS"/>
              </w:rPr>
              <w:t xml:space="preserve"> </w:t>
            </w:r>
            <w:r w:rsidRPr="005D6659">
              <w:rPr>
                <w:b/>
                <w:lang w:val="sr-Cyrl-RS"/>
              </w:rPr>
              <w:t>документација</w:t>
            </w:r>
          </w:p>
        </w:tc>
      </w:tr>
      <w:tr w:rsidR="00C657AB" w:rsidRPr="005D6659" w:rsidTr="00B7463E">
        <w:tc>
          <w:tcPr>
            <w:tcW w:w="1129" w:type="dxa"/>
            <w:shd w:val="clear" w:color="auto" w:fill="auto"/>
          </w:tcPr>
          <w:p w:rsidR="00C657AB" w:rsidRPr="005D6659" w:rsidRDefault="00C657AB" w:rsidP="002811B0">
            <w:pPr>
              <w:pStyle w:val="ListParagraph"/>
              <w:numPr>
                <w:ilvl w:val="2"/>
                <w:numId w:val="3"/>
              </w:numPr>
              <w:spacing w:before="120" w:after="120" w:line="240" w:lineRule="auto"/>
              <w:ind w:left="454" w:right="136" w:hanging="432"/>
              <w:contextualSpacing w:val="0"/>
              <w:jc w:val="right"/>
              <w:rPr>
                <w:rFonts w:ascii="Arial" w:hAnsi="Arial" w:cs="Arial"/>
                <w:lang w:val="sr-Cyrl-RS"/>
              </w:rPr>
            </w:pPr>
          </w:p>
        </w:tc>
        <w:tc>
          <w:tcPr>
            <w:tcW w:w="8498" w:type="dxa"/>
            <w:shd w:val="clear" w:color="auto" w:fill="auto"/>
          </w:tcPr>
          <w:p w:rsidR="00C657AB" w:rsidRPr="005D6659" w:rsidRDefault="009B00C6" w:rsidP="00B7463E">
            <w:pPr>
              <w:spacing w:before="120"/>
              <w:rPr>
                <w:noProof/>
              </w:rPr>
            </w:pPr>
            <w:r w:rsidRPr="005D6659">
              <w:rPr>
                <w:noProof/>
                <w:lang w:val="sr-Cyrl-RS"/>
              </w:rPr>
              <w:t>Увод - п</w:t>
            </w:r>
            <w:r w:rsidR="00D65543" w:rsidRPr="005D6659">
              <w:rPr>
                <w:noProof/>
                <w:lang w:val="sr-Cyrl-RS"/>
              </w:rPr>
              <w:t>овод и циљ израде урбанистичког пројекта</w:t>
            </w:r>
            <w:r w:rsidRPr="005D6659">
              <w:rPr>
                <w:noProof/>
                <w:lang w:val="sr-Cyrl-RS"/>
              </w:rPr>
              <w:t>, правни и плански основ</w:t>
            </w:r>
          </w:p>
        </w:tc>
      </w:tr>
      <w:tr w:rsidR="00C657AB" w:rsidRPr="005D6659" w:rsidTr="00B7463E">
        <w:tc>
          <w:tcPr>
            <w:tcW w:w="1129" w:type="dxa"/>
            <w:shd w:val="clear" w:color="auto" w:fill="auto"/>
          </w:tcPr>
          <w:p w:rsidR="00C657AB" w:rsidRPr="005D6659" w:rsidRDefault="00C657AB" w:rsidP="002811B0">
            <w:pPr>
              <w:pStyle w:val="ListParagraph"/>
              <w:numPr>
                <w:ilvl w:val="2"/>
                <w:numId w:val="3"/>
              </w:numPr>
              <w:spacing w:before="120" w:after="120" w:line="240" w:lineRule="auto"/>
              <w:ind w:left="454" w:right="136" w:hanging="432"/>
              <w:contextualSpacing w:val="0"/>
              <w:jc w:val="right"/>
              <w:rPr>
                <w:rFonts w:ascii="Arial" w:hAnsi="Arial" w:cs="Arial"/>
                <w:lang w:val="sr-Cyrl-RS"/>
              </w:rPr>
            </w:pPr>
          </w:p>
        </w:tc>
        <w:tc>
          <w:tcPr>
            <w:tcW w:w="8498" w:type="dxa"/>
            <w:shd w:val="clear" w:color="auto" w:fill="auto"/>
          </w:tcPr>
          <w:p w:rsidR="00C657AB" w:rsidRPr="005D6659" w:rsidRDefault="007464E5" w:rsidP="00F616F7">
            <w:pPr>
              <w:spacing w:before="120"/>
              <w:rPr>
                <w:noProof/>
              </w:rPr>
            </w:pPr>
            <w:r>
              <w:rPr>
                <w:noProof/>
                <w:lang w:val="sr-Cyrl-RS"/>
              </w:rPr>
              <w:t>Обухват</w:t>
            </w:r>
            <w:r w:rsidR="00CA65DC" w:rsidRPr="005D6659">
              <w:rPr>
                <w:noProof/>
                <w:lang w:val="sr-Cyrl-RS"/>
              </w:rPr>
              <w:t xml:space="preserve"> </w:t>
            </w:r>
            <w:r w:rsidR="00327AEC" w:rsidRPr="005D6659">
              <w:rPr>
                <w:noProof/>
                <w:lang w:val="sr-Cyrl-RS"/>
              </w:rPr>
              <w:t>урбанистичког пројекта</w:t>
            </w:r>
          </w:p>
        </w:tc>
      </w:tr>
      <w:tr w:rsidR="00327AEC" w:rsidRPr="005D6659" w:rsidTr="00B7463E">
        <w:tc>
          <w:tcPr>
            <w:tcW w:w="1129" w:type="dxa"/>
            <w:shd w:val="clear" w:color="auto" w:fill="auto"/>
          </w:tcPr>
          <w:p w:rsidR="00327AEC" w:rsidRPr="005D6659" w:rsidRDefault="00327AEC" w:rsidP="002811B0">
            <w:pPr>
              <w:pStyle w:val="ListParagraph"/>
              <w:numPr>
                <w:ilvl w:val="2"/>
                <w:numId w:val="3"/>
              </w:numPr>
              <w:spacing w:before="120" w:after="120" w:line="240" w:lineRule="auto"/>
              <w:ind w:left="454" w:right="136" w:hanging="432"/>
              <w:contextualSpacing w:val="0"/>
              <w:jc w:val="right"/>
              <w:rPr>
                <w:rFonts w:ascii="Arial" w:hAnsi="Arial" w:cs="Arial"/>
                <w:lang w:val="sr-Cyrl-RS"/>
              </w:rPr>
            </w:pPr>
          </w:p>
        </w:tc>
        <w:tc>
          <w:tcPr>
            <w:tcW w:w="8498" w:type="dxa"/>
            <w:shd w:val="clear" w:color="auto" w:fill="auto"/>
          </w:tcPr>
          <w:p w:rsidR="00327AEC" w:rsidRPr="005D6659" w:rsidRDefault="00327AEC" w:rsidP="00327AEC">
            <w:pPr>
              <w:spacing w:before="120"/>
              <w:rPr>
                <w:noProof/>
                <w:lang w:val="sr-Cyrl-RS"/>
              </w:rPr>
            </w:pPr>
            <w:r w:rsidRPr="005D6659">
              <w:rPr>
                <w:noProof/>
                <w:lang w:val="sr-Cyrl-RS"/>
              </w:rPr>
              <w:t>Подаци о локацији</w:t>
            </w:r>
            <w:r w:rsidR="00CA65DC" w:rsidRPr="005D6659">
              <w:rPr>
                <w:noProof/>
                <w:lang w:val="sr-Cyrl-RS"/>
              </w:rPr>
              <w:t xml:space="preserve"> извод из планског основа</w:t>
            </w:r>
          </w:p>
        </w:tc>
      </w:tr>
      <w:tr w:rsidR="00327AEC" w:rsidRPr="005D6659" w:rsidTr="00B7463E">
        <w:tc>
          <w:tcPr>
            <w:tcW w:w="1129" w:type="dxa"/>
            <w:shd w:val="clear" w:color="auto" w:fill="auto"/>
          </w:tcPr>
          <w:p w:rsidR="00327AEC" w:rsidRPr="005D6659" w:rsidRDefault="00327AEC" w:rsidP="002811B0">
            <w:pPr>
              <w:pStyle w:val="ListParagraph"/>
              <w:numPr>
                <w:ilvl w:val="2"/>
                <w:numId w:val="3"/>
              </w:numPr>
              <w:spacing w:before="120" w:after="120" w:line="240" w:lineRule="auto"/>
              <w:ind w:left="454" w:right="136" w:hanging="432"/>
              <w:contextualSpacing w:val="0"/>
              <w:jc w:val="right"/>
              <w:rPr>
                <w:rFonts w:ascii="Arial" w:hAnsi="Arial" w:cs="Arial"/>
                <w:lang w:val="sr-Cyrl-RS"/>
              </w:rPr>
            </w:pPr>
          </w:p>
        </w:tc>
        <w:tc>
          <w:tcPr>
            <w:tcW w:w="8498" w:type="dxa"/>
            <w:shd w:val="clear" w:color="auto" w:fill="auto"/>
          </w:tcPr>
          <w:p w:rsidR="00327AEC" w:rsidRPr="005D6659" w:rsidRDefault="00CA65DC" w:rsidP="00327AEC">
            <w:pPr>
              <w:spacing w:before="120"/>
              <w:rPr>
                <w:noProof/>
                <w:lang w:val="sr-Cyrl-RS"/>
              </w:rPr>
            </w:pPr>
            <w:r w:rsidRPr="005D6659">
              <w:rPr>
                <w:noProof/>
                <w:lang w:val="sr-Cyrl-RS"/>
              </w:rPr>
              <w:t>Простор за градњу објекта</w:t>
            </w:r>
          </w:p>
        </w:tc>
      </w:tr>
      <w:tr w:rsidR="00327AEC" w:rsidRPr="005D6659" w:rsidTr="00B7463E">
        <w:tc>
          <w:tcPr>
            <w:tcW w:w="1129" w:type="dxa"/>
            <w:shd w:val="clear" w:color="auto" w:fill="auto"/>
          </w:tcPr>
          <w:p w:rsidR="00327AEC" w:rsidRPr="005D6659" w:rsidRDefault="00327AEC" w:rsidP="002811B0">
            <w:pPr>
              <w:pStyle w:val="ListParagraph"/>
              <w:numPr>
                <w:ilvl w:val="2"/>
                <w:numId w:val="3"/>
              </w:numPr>
              <w:spacing w:before="120" w:after="120" w:line="240" w:lineRule="auto"/>
              <w:ind w:left="454" w:right="136" w:hanging="432"/>
              <w:contextualSpacing w:val="0"/>
              <w:jc w:val="right"/>
              <w:rPr>
                <w:rFonts w:ascii="Arial" w:hAnsi="Arial" w:cs="Arial"/>
                <w:lang w:val="sr-Cyrl-RS"/>
              </w:rPr>
            </w:pPr>
          </w:p>
        </w:tc>
        <w:tc>
          <w:tcPr>
            <w:tcW w:w="8498" w:type="dxa"/>
            <w:shd w:val="clear" w:color="auto" w:fill="auto"/>
          </w:tcPr>
          <w:p w:rsidR="00327AEC" w:rsidRPr="005D6659" w:rsidRDefault="00694F36" w:rsidP="00327AEC">
            <w:pPr>
              <w:spacing w:before="120"/>
              <w:rPr>
                <w:noProof/>
                <w:lang w:val="sr-Cyrl-RS"/>
              </w:rPr>
            </w:pPr>
            <w:r w:rsidRPr="005D6659">
              <w:rPr>
                <w:noProof/>
                <w:lang w:val="sr-Cyrl-RS"/>
              </w:rPr>
              <w:t>У</w:t>
            </w:r>
            <w:r w:rsidR="00CA65DC" w:rsidRPr="005D6659">
              <w:rPr>
                <w:noProof/>
                <w:lang w:val="sr-Cyrl-RS"/>
              </w:rPr>
              <w:t>рбанистички параметри</w:t>
            </w:r>
            <w:r w:rsidRPr="005D6659">
              <w:rPr>
                <w:noProof/>
                <w:lang w:val="sr-Cyrl-RS"/>
              </w:rPr>
              <w:t xml:space="preserve"> планиране изградње</w:t>
            </w:r>
          </w:p>
        </w:tc>
      </w:tr>
      <w:tr w:rsidR="00327AEC" w:rsidRPr="005D6659" w:rsidTr="00B7463E">
        <w:tc>
          <w:tcPr>
            <w:tcW w:w="1129" w:type="dxa"/>
            <w:shd w:val="clear" w:color="auto" w:fill="auto"/>
          </w:tcPr>
          <w:p w:rsidR="00327AEC" w:rsidRPr="005D6659" w:rsidRDefault="00327AEC" w:rsidP="002811B0">
            <w:pPr>
              <w:pStyle w:val="ListParagraph"/>
              <w:numPr>
                <w:ilvl w:val="2"/>
                <w:numId w:val="3"/>
              </w:numPr>
              <w:spacing w:before="120" w:after="120" w:line="240" w:lineRule="auto"/>
              <w:ind w:left="454" w:right="136" w:hanging="432"/>
              <w:contextualSpacing w:val="0"/>
              <w:jc w:val="right"/>
              <w:rPr>
                <w:rFonts w:ascii="Arial" w:hAnsi="Arial" w:cs="Arial"/>
                <w:lang w:val="sr-Cyrl-RS"/>
              </w:rPr>
            </w:pPr>
          </w:p>
        </w:tc>
        <w:tc>
          <w:tcPr>
            <w:tcW w:w="8498" w:type="dxa"/>
            <w:shd w:val="clear" w:color="auto" w:fill="auto"/>
          </w:tcPr>
          <w:p w:rsidR="00327AEC" w:rsidRPr="005D6659" w:rsidRDefault="00CA65DC" w:rsidP="00327AEC">
            <w:pPr>
              <w:spacing w:before="120"/>
              <w:rPr>
                <w:noProof/>
                <w:lang w:val="sr-Cyrl-RS"/>
              </w:rPr>
            </w:pPr>
            <w:r w:rsidRPr="005D6659">
              <w:rPr>
                <w:noProof/>
                <w:lang w:val="sr-Cyrl-RS"/>
              </w:rPr>
              <w:t>Регулација и нивелација</w:t>
            </w:r>
          </w:p>
        </w:tc>
      </w:tr>
      <w:tr w:rsidR="00327AEC" w:rsidRPr="005D6659" w:rsidTr="00B7463E">
        <w:tc>
          <w:tcPr>
            <w:tcW w:w="1129" w:type="dxa"/>
            <w:shd w:val="clear" w:color="auto" w:fill="auto"/>
          </w:tcPr>
          <w:p w:rsidR="00327AEC" w:rsidRPr="005D6659" w:rsidRDefault="00327AEC" w:rsidP="002811B0">
            <w:pPr>
              <w:pStyle w:val="ListParagraph"/>
              <w:numPr>
                <w:ilvl w:val="2"/>
                <w:numId w:val="3"/>
              </w:numPr>
              <w:spacing w:before="120" w:after="120" w:line="240" w:lineRule="auto"/>
              <w:ind w:left="454" w:right="136" w:hanging="432"/>
              <w:contextualSpacing w:val="0"/>
              <w:jc w:val="right"/>
              <w:rPr>
                <w:rFonts w:ascii="Arial" w:hAnsi="Arial" w:cs="Arial"/>
                <w:lang w:val="sr-Cyrl-RS"/>
              </w:rPr>
            </w:pPr>
          </w:p>
        </w:tc>
        <w:tc>
          <w:tcPr>
            <w:tcW w:w="8498" w:type="dxa"/>
            <w:shd w:val="clear" w:color="auto" w:fill="auto"/>
          </w:tcPr>
          <w:p w:rsidR="00327AEC" w:rsidRPr="005D6659" w:rsidRDefault="00B42B6F" w:rsidP="00327AEC">
            <w:pPr>
              <w:spacing w:before="120"/>
              <w:rPr>
                <w:noProof/>
                <w:lang w:val="sr-Cyrl-RS"/>
              </w:rPr>
            </w:pPr>
            <w:r w:rsidRPr="005D6659">
              <w:rPr>
                <w:noProof/>
                <w:lang w:val="sr-Cyrl-RS"/>
              </w:rPr>
              <w:t>Концепција решења</w:t>
            </w:r>
          </w:p>
        </w:tc>
      </w:tr>
      <w:tr w:rsidR="005D6659" w:rsidRPr="005D6659" w:rsidTr="00B7463E">
        <w:tc>
          <w:tcPr>
            <w:tcW w:w="1129" w:type="dxa"/>
            <w:shd w:val="clear" w:color="auto" w:fill="auto"/>
          </w:tcPr>
          <w:p w:rsidR="00327AEC" w:rsidRPr="005D6659" w:rsidRDefault="00327AEC" w:rsidP="002811B0">
            <w:pPr>
              <w:pStyle w:val="ListParagraph"/>
              <w:numPr>
                <w:ilvl w:val="2"/>
                <w:numId w:val="3"/>
              </w:numPr>
              <w:spacing w:before="120" w:after="120" w:line="240" w:lineRule="auto"/>
              <w:ind w:left="454" w:right="136" w:hanging="432"/>
              <w:contextualSpacing w:val="0"/>
              <w:jc w:val="right"/>
              <w:rPr>
                <w:rFonts w:ascii="Arial" w:hAnsi="Arial" w:cs="Arial"/>
                <w:lang w:val="sr-Cyrl-RS"/>
              </w:rPr>
            </w:pPr>
          </w:p>
        </w:tc>
        <w:tc>
          <w:tcPr>
            <w:tcW w:w="8498" w:type="dxa"/>
            <w:shd w:val="clear" w:color="auto" w:fill="auto"/>
          </w:tcPr>
          <w:p w:rsidR="00066FE8" w:rsidRPr="005D6659" w:rsidRDefault="00F92680" w:rsidP="00D839E4">
            <w:pPr>
              <w:spacing w:before="120"/>
              <w:rPr>
                <w:noProof/>
                <w:lang w:val="sr-Cyrl-RS"/>
              </w:rPr>
            </w:pPr>
            <w:r w:rsidRPr="005D6659">
              <w:rPr>
                <w:noProof/>
                <w:lang w:val="sr-Cyrl-RS"/>
              </w:rPr>
              <w:t xml:space="preserve">Технички опис архитектонског решења објекта </w:t>
            </w:r>
          </w:p>
        </w:tc>
      </w:tr>
      <w:tr w:rsidR="00824A21" w:rsidRPr="005D6659" w:rsidTr="00B7463E">
        <w:tc>
          <w:tcPr>
            <w:tcW w:w="1129" w:type="dxa"/>
            <w:shd w:val="clear" w:color="auto" w:fill="auto"/>
          </w:tcPr>
          <w:p w:rsidR="00824A21" w:rsidRPr="005D6659" w:rsidRDefault="00824A21" w:rsidP="002811B0">
            <w:pPr>
              <w:pStyle w:val="ListParagraph"/>
              <w:numPr>
                <w:ilvl w:val="2"/>
                <w:numId w:val="3"/>
              </w:numPr>
              <w:spacing w:before="120" w:after="120" w:line="240" w:lineRule="auto"/>
              <w:ind w:left="454" w:right="136" w:hanging="432"/>
              <w:contextualSpacing w:val="0"/>
              <w:jc w:val="right"/>
              <w:rPr>
                <w:rFonts w:ascii="Arial" w:hAnsi="Arial" w:cs="Arial"/>
                <w:lang w:val="sr-Cyrl-RS"/>
              </w:rPr>
            </w:pPr>
          </w:p>
        </w:tc>
        <w:tc>
          <w:tcPr>
            <w:tcW w:w="8498" w:type="dxa"/>
            <w:shd w:val="clear" w:color="auto" w:fill="auto"/>
          </w:tcPr>
          <w:p w:rsidR="00824A21" w:rsidRPr="005D6659" w:rsidRDefault="00F92680" w:rsidP="00327AEC">
            <w:pPr>
              <w:spacing w:before="120"/>
              <w:rPr>
                <w:noProof/>
                <w:lang w:val="sr-Cyrl-RS"/>
              </w:rPr>
            </w:pPr>
            <w:r w:rsidRPr="005D6659">
              <w:rPr>
                <w:noProof/>
                <w:lang w:val="sr-Cyrl-RS"/>
              </w:rPr>
              <w:t>Инжењерско-геолошки услови</w:t>
            </w:r>
          </w:p>
        </w:tc>
      </w:tr>
      <w:tr w:rsidR="00824A21" w:rsidRPr="005D6659" w:rsidTr="00B7463E">
        <w:tc>
          <w:tcPr>
            <w:tcW w:w="1129" w:type="dxa"/>
            <w:shd w:val="clear" w:color="auto" w:fill="auto"/>
          </w:tcPr>
          <w:p w:rsidR="00824A21" w:rsidRPr="005D6659" w:rsidRDefault="00824A21" w:rsidP="002811B0">
            <w:pPr>
              <w:pStyle w:val="ListParagraph"/>
              <w:numPr>
                <w:ilvl w:val="2"/>
                <w:numId w:val="3"/>
              </w:numPr>
              <w:spacing w:before="120" w:after="120" w:line="240" w:lineRule="auto"/>
              <w:ind w:left="454" w:right="136" w:hanging="432"/>
              <w:contextualSpacing w:val="0"/>
              <w:jc w:val="right"/>
              <w:rPr>
                <w:rFonts w:ascii="Arial" w:hAnsi="Arial" w:cs="Arial"/>
                <w:lang w:val="sr-Cyrl-RS"/>
              </w:rPr>
            </w:pPr>
          </w:p>
        </w:tc>
        <w:tc>
          <w:tcPr>
            <w:tcW w:w="8498" w:type="dxa"/>
            <w:shd w:val="clear" w:color="auto" w:fill="auto"/>
          </w:tcPr>
          <w:p w:rsidR="00824A21" w:rsidRPr="005D6659" w:rsidRDefault="00F92680" w:rsidP="00327AEC">
            <w:pPr>
              <w:spacing w:before="120"/>
              <w:rPr>
                <w:noProof/>
                <w:lang w:val="sr-Cyrl-RS"/>
              </w:rPr>
            </w:pPr>
            <w:r w:rsidRPr="005D6659">
              <w:rPr>
                <w:noProof/>
                <w:lang w:val="sr-Cyrl-RS"/>
              </w:rPr>
              <w:t>Саобраћај и саобраћајне површине</w:t>
            </w:r>
          </w:p>
        </w:tc>
      </w:tr>
      <w:tr w:rsidR="00B04E80" w:rsidRPr="005D6659" w:rsidTr="00B7463E">
        <w:tc>
          <w:tcPr>
            <w:tcW w:w="1129" w:type="dxa"/>
            <w:shd w:val="clear" w:color="auto" w:fill="auto"/>
          </w:tcPr>
          <w:p w:rsidR="00B04E80" w:rsidRPr="005D6659" w:rsidRDefault="00B04E80" w:rsidP="002811B0">
            <w:pPr>
              <w:pStyle w:val="ListParagraph"/>
              <w:numPr>
                <w:ilvl w:val="2"/>
                <w:numId w:val="3"/>
              </w:numPr>
              <w:spacing w:before="120" w:after="120" w:line="240" w:lineRule="auto"/>
              <w:ind w:left="454" w:right="136" w:hanging="432"/>
              <w:contextualSpacing w:val="0"/>
              <w:jc w:val="right"/>
              <w:rPr>
                <w:rFonts w:ascii="Arial" w:hAnsi="Arial" w:cs="Arial"/>
                <w:lang w:val="sr-Cyrl-RS"/>
              </w:rPr>
            </w:pPr>
          </w:p>
        </w:tc>
        <w:tc>
          <w:tcPr>
            <w:tcW w:w="8498" w:type="dxa"/>
            <w:shd w:val="clear" w:color="auto" w:fill="auto"/>
          </w:tcPr>
          <w:p w:rsidR="00B04E80" w:rsidRPr="005D6659" w:rsidRDefault="00B04E80" w:rsidP="00327AEC">
            <w:pPr>
              <w:spacing w:before="120"/>
              <w:rPr>
                <w:noProof/>
                <w:lang w:val="sr-Cyrl-RS"/>
              </w:rPr>
            </w:pPr>
            <w:r w:rsidRPr="005D6659">
              <w:rPr>
                <w:noProof/>
                <w:lang w:val="sr-Cyrl-RS"/>
              </w:rPr>
              <w:t>Јавни превоз</w:t>
            </w:r>
          </w:p>
        </w:tc>
      </w:tr>
      <w:tr w:rsidR="00C657AB" w:rsidRPr="005D6659" w:rsidTr="00B7463E">
        <w:tc>
          <w:tcPr>
            <w:tcW w:w="1129" w:type="dxa"/>
            <w:shd w:val="clear" w:color="auto" w:fill="auto"/>
          </w:tcPr>
          <w:p w:rsidR="00C657AB" w:rsidRPr="005D6659" w:rsidRDefault="00C657AB" w:rsidP="002811B0">
            <w:pPr>
              <w:pStyle w:val="ListParagraph"/>
              <w:numPr>
                <w:ilvl w:val="2"/>
                <w:numId w:val="3"/>
              </w:numPr>
              <w:spacing w:before="120" w:after="120" w:line="240" w:lineRule="auto"/>
              <w:ind w:left="454" w:right="136" w:hanging="432"/>
              <w:contextualSpacing w:val="0"/>
              <w:jc w:val="right"/>
              <w:rPr>
                <w:rFonts w:ascii="Arial" w:hAnsi="Arial" w:cs="Arial"/>
                <w:lang w:val="sr-Cyrl-RS"/>
              </w:rPr>
            </w:pPr>
          </w:p>
        </w:tc>
        <w:tc>
          <w:tcPr>
            <w:tcW w:w="8498" w:type="dxa"/>
            <w:shd w:val="clear" w:color="auto" w:fill="auto"/>
          </w:tcPr>
          <w:p w:rsidR="00C657AB" w:rsidRPr="005D6659" w:rsidRDefault="0072662A" w:rsidP="00B7463E">
            <w:pPr>
              <w:spacing w:before="120"/>
              <w:rPr>
                <w:noProof/>
                <w:lang w:val="sr-Cyrl-RS"/>
              </w:rPr>
            </w:pPr>
            <w:r w:rsidRPr="005D6659">
              <w:rPr>
                <w:noProof/>
                <w:lang w:val="sr-Cyrl-RS"/>
              </w:rPr>
              <w:t>Начин прикључења на инфраструктурну мрежу</w:t>
            </w:r>
          </w:p>
          <w:p w:rsidR="00F92680" w:rsidRPr="005D6659" w:rsidRDefault="00F92680" w:rsidP="002811B0">
            <w:pPr>
              <w:pStyle w:val="ListParagraph"/>
              <w:numPr>
                <w:ilvl w:val="3"/>
                <w:numId w:val="3"/>
              </w:numPr>
              <w:spacing w:before="120"/>
              <w:ind w:left="1460" w:hanging="993"/>
              <w:rPr>
                <w:rFonts w:ascii="Arial" w:hAnsi="Arial" w:cs="Arial"/>
                <w:noProof/>
              </w:rPr>
            </w:pPr>
            <w:r w:rsidRPr="005D6659">
              <w:rPr>
                <w:rFonts w:ascii="Arial" w:hAnsi="Arial" w:cs="Arial"/>
                <w:noProof/>
                <w:lang w:val="sr-Cyrl-RS"/>
              </w:rPr>
              <w:t>Водовод</w:t>
            </w:r>
          </w:p>
          <w:p w:rsidR="00F92680" w:rsidRPr="005D6659" w:rsidRDefault="00F92680" w:rsidP="002811B0">
            <w:pPr>
              <w:pStyle w:val="ListParagraph"/>
              <w:numPr>
                <w:ilvl w:val="3"/>
                <w:numId w:val="3"/>
              </w:numPr>
              <w:spacing w:before="120"/>
              <w:ind w:left="1460" w:hanging="993"/>
              <w:rPr>
                <w:rFonts w:ascii="Arial" w:hAnsi="Arial" w:cs="Arial"/>
                <w:noProof/>
              </w:rPr>
            </w:pPr>
            <w:r w:rsidRPr="005D6659">
              <w:rPr>
                <w:rFonts w:ascii="Arial" w:hAnsi="Arial" w:cs="Arial"/>
                <w:noProof/>
                <w:lang w:val="sr-Cyrl-RS"/>
              </w:rPr>
              <w:t>Канализација</w:t>
            </w:r>
          </w:p>
          <w:p w:rsidR="00F92680" w:rsidRPr="005D6659" w:rsidRDefault="00F92680" w:rsidP="002811B0">
            <w:pPr>
              <w:pStyle w:val="ListParagraph"/>
              <w:numPr>
                <w:ilvl w:val="3"/>
                <w:numId w:val="3"/>
              </w:numPr>
              <w:spacing w:before="120"/>
              <w:ind w:left="1460" w:hanging="993"/>
              <w:rPr>
                <w:rFonts w:ascii="Arial" w:hAnsi="Arial" w:cs="Arial"/>
                <w:noProof/>
              </w:rPr>
            </w:pPr>
            <w:r w:rsidRPr="005D6659">
              <w:rPr>
                <w:rFonts w:ascii="Arial" w:hAnsi="Arial" w:cs="Arial"/>
                <w:noProof/>
                <w:lang w:val="sr-Cyrl-RS"/>
              </w:rPr>
              <w:t>Електроенергетска мрежа</w:t>
            </w:r>
          </w:p>
          <w:p w:rsidR="00F92680" w:rsidRPr="005D6659" w:rsidRDefault="00F92680" w:rsidP="002811B0">
            <w:pPr>
              <w:pStyle w:val="ListParagraph"/>
              <w:numPr>
                <w:ilvl w:val="3"/>
                <w:numId w:val="3"/>
              </w:numPr>
              <w:spacing w:before="120"/>
              <w:ind w:left="1460" w:hanging="993"/>
              <w:rPr>
                <w:rFonts w:ascii="Arial" w:hAnsi="Arial" w:cs="Arial"/>
                <w:noProof/>
              </w:rPr>
            </w:pPr>
            <w:r w:rsidRPr="005D6659">
              <w:rPr>
                <w:rFonts w:ascii="Arial" w:hAnsi="Arial" w:cs="Arial"/>
                <w:noProof/>
                <w:lang w:val="sr-Cyrl-RS"/>
              </w:rPr>
              <w:t>Телекомуникациона мрежа</w:t>
            </w:r>
          </w:p>
          <w:p w:rsidR="00F92680" w:rsidRPr="005D6659" w:rsidRDefault="00F92680" w:rsidP="002811B0">
            <w:pPr>
              <w:pStyle w:val="ListParagraph"/>
              <w:numPr>
                <w:ilvl w:val="3"/>
                <w:numId w:val="3"/>
              </w:numPr>
              <w:spacing w:before="120"/>
              <w:ind w:left="1460" w:hanging="993"/>
              <w:rPr>
                <w:rFonts w:ascii="Arial" w:hAnsi="Arial" w:cs="Arial"/>
                <w:noProof/>
              </w:rPr>
            </w:pPr>
            <w:r w:rsidRPr="005D6659">
              <w:rPr>
                <w:rFonts w:ascii="Arial" w:hAnsi="Arial" w:cs="Arial"/>
                <w:noProof/>
                <w:lang w:val="sr-Cyrl-RS"/>
              </w:rPr>
              <w:t>Топловодна мрежа</w:t>
            </w:r>
          </w:p>
          <w:p w:rsidR="00B04E80" w:rsidRPr="005D6659" w:rsidRDefault="00B04E80" w:rsidP="002811B0">
            <w:pPr>
              <w:pStyle w:val="ListParagraph"/>
              <w:numPr>
                <w:ilvl w:val="3"/>
                <w:numId w:val="3"/>
              </w:numPr>
              <w:spacing w:before="120"/>
              <w:ind w:left="1460" w:hanging="993"/>
              <w:rPr>
                <w:rFonts w:ascii="Arial" w:hAnsi="Arial" w:cs="Arial"/>
                <w:noProof/>
              </w:rPr>
            </w:pPr>
            <w:r w:rsidRPr="005D6659">
              <w:rPr>
                <w:rFonts w:ascii="Arial" w:hAnsi="Arial" w:cs="Arial"/>
                <w:noProof/>
                <w:lang w:val="sr-Cyrl-RS"/>
              </w:rPr>
              <w:t>Гасоводна мрежа</w:t>
            </w:r>
          </w:p>
        </w:tc>
      </w:tr>
      <w:tr w:rsidR="00F92680" w:rsidRPr="005D6659" w:rsidTr="00B7463E">
        <w:tc>
          <w:tcPr>
            <w:tcW w:w="1129" w:type="dxa"/>
            <w:shd w:val="clear" w:color="auto" w:fill="auto"/>
          </w:tcPr>
          <w:p w:rsidR="00F92680" w:rsidRPr="005D6659" w:rsidRDefault="00F92680" w:rsidP="002811B0">
            <w:pPr>
              <w:pStyle w:val="ListParagraph"/>
              <w:numPr>
                <w:ilvl w:val="2"/>
                <w:numId w:val="3"/>
              </w:numPr>
              <w:spacing w:before="120" w:after="120" w:line="240" w:lineRule="auto"/>
              <w:ind w:left="454" w:right="136" w:hanging="432"/>
              <w:contextualSpacing w:val="0"/>
              <w:jc w:val="right"/>
              <w:rPr>
                <w:rFonts w:ascii="Arial" w:hAnsi="Arial" w:cs="Arial"/>
                <w:lang w:val="sr-Cyrl-RS"/>
              </w:rPr>
            </w:pPr>
          </w:p>
        </w:tc>
        <w:tc>
          <w:tcPr>
            <w:tcW w:w="8498" w:type="dxa"/>
            <w:shd w:val="clear" w:color="auto" w:fill="auto"/>
          </w:tcPr>
          <w:p w:rsidR="00F92680" w:rsidRPr="005D6659" w:rsidRDefault="00F92680" w:rsidP="00B7463E">
            <w:pPr>
              <w:spacing w:before="120"/>
              <w:rPr>
                <w:noProof/>
                <w:lang w:val="sr-Cyrl-RS"/>
              </w:rPr>
            </w:pPr>
            <w:r w:rsidRPr="005D6659">
              <w:rPr>
                <w:noProof/>
                <w:lang w:val="sr-Cyrl-RS"/>
              </w:rPr>
              <w:t>Зелене површине</w:t>
            </w:r>
          </w:p>
        </w:tc>
      </w:tr>
      <w:tr w:rsidR="00F92680" w:rsidRPr="005D6659" w:rsidTr="00B7463E">
        <w:tc>
          <w:tcPr>
            <w:tcW w:w="1129" w:type="dxa"/>
            <w:shd w:val="clear" w:color="auto" w:fill="auto"/>
          </w:tcPr>
          <w:p w:rsidR="00F92680" w:rsidRPr="005D6659" w:rsidRDefault="00F92680" w:rsidP="002811B0">
            <w:pPr>
              <w:pStyle w:val="ListParagraph"/>
              <w:numPr>
                <w:ilvl w:val="2"/>
                <w:numId w:val="3"/>
              </w:numPr>
              <w:spacing w:before="120" w:after="120" w:line="240" w:lineRule="auto"/>
              <w:ind w:left="454" w:right="136" w:hanging="432"/>
              <w:contextualSpacing w:val="0"/>
              <w:jc w:val="right"/>
              <w:rPr>
                <w:rFonts w:ascii="Arial" w:hAnsi="Arial" w:cs="Arial"/>
                <w:lang w:val="sr-Cyrl-RS"/>
              </w:rPr>
            </w:pPr>
          </w:p>
        </w:tc>
        <w:tc>
          <w:tcPr>
            <w:tcW w:w="8498" w:type="dxa"/>
            <w:shd w:val="clear" w:color="auto" w:fill="auto"/>
          </w:tcPr>
          <w:p w:rsidR="00F92680" w:rsidRPr="005D6659" w:rsidRDefault="008A5575" w:rsidP="00B7463E">
            <w:pPr>
              <w:spacing w:before="120"/>
              <w:rPr>
                <w:noProof/>
                <w:lang w:val="sr-Cyrl-RS"/>
              </w:rPr>
            </w:pPr>
            <w:r w:rsidRPr="005D6659">
              <w:rPr>
                <w:noProof/>
                <w:lang w:val="sr-Cyrl-RS"/>
              </w:rPr>
              <w:t>Мере заштите</w:t>
            </w:r>
          </w:p>
        </w:tc>
      </w:tr>
      <w:tr w:rsidR="00F92680" w:rsidRPr="005D6659" w:rsidTr="00B7463E">
        <w:tc>
          <w:tcPr>
            <w:tcW w:w="1129" w:type="dxa"/>
            <w:shd w:val="clear" w:color="auto" w:fill="auto"/>
          </w:tcPr>
          <w:p w:rsidR="00F92680" w:rsidRPr="005D6659" w:rsidRDefault="00F92680" w:rsidP="002811B0">
            <w:pPr>
              <w:pStyle w:val="ListParagraph"/>
              <w:numPr>
                <w:ilvl w:val="2"/>
                <w:numId w:val="3"/>
              </w:numPr>
              <w:spacing w:before="120" w:after="120" w:line="240" w:lineRule="auto"/>
              <w:ind w:left="454" w:right="136" w:hanging="432"/>
              <w:contextualSpacing w:val="0"/>
              <w:jc w:val="right"/>
              <w:rPr>
                <w:rFonts w:ascii="Arial" w:hAnsi="Arial" w:cs="Arial"/>
                <w:lang w:val="sr-Cyrl-RS"/>
              </w:rPr>
            </w:pPr>
          </w:p>
        </w:tc>
        <w:tc>
          <w:tcPr>
            <w:tcW w:w="8498" w:type="dxa"/>
            <w:shd w:val="clear" w:color="auto" w:fill="auto"/>
          </w:tcPr>
          <w:p w:rsidR="00F92680" w:rsidRPr="005D6659" w:rsidRDefault="00F92680" w:rsidP="00B7463E">
            <w:pPr>
              <w:spacing w:before="120"/>
              <w:rPr>
                <w:noProof/>
                <w:lang w:val="sr-Cyrl-RS"/>
              </w:rPr>
            </w:pPr>
            <w:r w:rsidRPr="005D6659">
              <w:rPr>
                <w:noProof/>
                <w:lang w:val="sr-Cyrl-RS"/>
              </w:rPr>
              <w:t>Евакуација отпада</w:t>
            </w:r>
          </w:p>
        </w:tc>
      </w:tr>
      <w:tr w:rsidR="00C657AB" w:rsidRPr="005D6659" w:rsidTr="00B7463E">
        <w:tc>
          <w:tcPr>
            <w:tcW w:w="1129" w:type="dxa"/>
            <w:shd w:val="clear" w:color="auto" w:fill="auto"/>
          </w:tcPr>
          <w:p w:rsidR="00C657AB" w:rsidRPr="005D6659" w:rsidRDefault="00C657AB" w:rsidP="002811B0">
            <w:pPr>
              <w:pStyle w:val="ListParagraph"/>
              <w:numPr>
                <w:ilvl w:val="2"/>
                <w:numId w:val="3"/>
              </w:numPr>
              <w:spacing w:before="120" w:after="120" w:line="240" w:lineRule="auto"/>
              <w:ind w:left="454" w:right="136" w:hanging="432"/>
              <w:contextualSpacing w:val="0"/>
              <w:jc w:val="right"/>
              <w:rPr>
                <w:rFonts w:ascii="Arial" w:hAnsi="Arial" w:cs="Arial"/>
                <w:lang w:val="sr-Cyrl-RS"/>
              </w:rPr>
            </w:pPr>
          </w:p>
        </w:tc>
        <w:tc>
          <w:tcPr>
            <w:tcW w:w="8498" w:type="dxa"/>
            <w:shd w:val="clear" w:color="auto" w:fill="auto"/>
          </w:tcPr>
          <w:p w:rsidR="00C657AB" w:rsidRPr="005D6659" w:rsidRDefault="0072662A" w:rsidP="00B7463E">
            <w:pPr>
              <w:spacing w:before="120"/>
              <w:rPr>
                <w:noProof/>
                <w:lang w:val="sr-Cyrl-RS"/>
              </w:rPr>
            </w:pPr>
            <w:r w:rsidRPr="005D6659">
              <w:rPr>
                <w:noProof/>
                <w:lang w:val="sr-Cyrl-RS"/>
              </w:rPr>
              <w:t>Услови за несметано кретање деце, старих и хендикепираних инвалидних лица</w:t>
            </w:r>
          </w:p>
        </w:tc>
      </w:tr>
      <w:tr w:rsidR="00C657AB" w:rsidRPr="005D6659" w:rsidTr="00B7463E">
        <w:tc>
          <w:tcPr>
            <w:tcW w:w="1129" w:type="dxa"/>
            <w:shd w:val="clear" w:color="auto" w:fill="auto"/>
          </w:tcPr>
          <w:p w:rsidR="00C657AB" w:rsidRPr="005D6659" w:rsidRDefault="00C657AB" w:rsidP="002811B0">
            <w:pPr>
              <w:pStyle w:val="ListParagraph"/>
              <w:numPr>
                <w:ilvl w:val="2"/>
                <w:numId w:val="3"/>
              </w:numPr>
              <w:spacing w:before="120" w:after="120" w:line="240" w:lineRule="auto"/>
              <w:ind w:left="454" w:right="136" w:hanging="432"/>
              <w:contextualSpacing w:val="0"/>
              <w:jc w:val="right"/>
              <w:rPr>
                <w:rFonts w:ascii="Arial" w:hAnsi="Arial" w:cs="Arial"/>
                <w:lang w:val="sr-Cyrl-RS"/>
              </w:rPr>
            </w:pPr>
          </w:p>
        </w:tc>
        <w:tc>
          <w:tcPr>
            <w:tcW w:w="8498" w:type="dxa"/>
            <w:shd w:val="clear" w:color="auto" w:fill="auto"/>
          </w:tcPr>
          <w:p w:rsidR="00C657AB" w:rsidRPr="005D6659" w:rsidRDefault="00C657AB" w:rsidP="0072662A">
            <w:pPr>
              <w:spacing w:before="120"/>
              <w:rPr>
                <w:noProof/>
              </w:rPr>
            </w:pPr>
            <w:r w:rsidRPr="005D6659">
              <w:rPr>
                <w:noProof/>
                <w:lang w:val="sr-Cyrl-RS"/>
              </w:rPr>
              <w:t xml:space="preserve">Смернице за спровођење </w:t>
            </w:r>
          </w:p>
        </w:tc>
      </w:tr>
      <w:tr w:rsidR="00C657AB" w:rsidRPr="005D6659" w:rsidTr="00B7463E">
        <w:tc>
          <w:tcPr>
            <w:tcW w:w="1129" w:type="dxa"/>
            <w:shd w:val="clear" w:color="auto" w:fill="auto"/>
          </w:tcPr>
          <w:p w:rsidR="00C657AB" w:rsidRPr="005D6659" w:rsidRDefault="00C657AB" w:rsidP="002811B0">
            <w:pPr>
              <w:pStyle w:val="ListParagraph"/>
              <w:numPr>
                <w:ilvl w:val="1"/>
                <w:numId w:val="3"/>
              </w:numPr>
              <w:spacing w:before="120" w:after="120" w:line="240" w:lineRule="auto"/>
              <w:ind w:left="454" w:right="136"/>
              <w:contextualSpacing w:val="0"/>
              <w:rPr>
                <w:rFonts w:ascii="Arial" w:hAnsi="Arial" w:cs="Arial"/>
                <w:b/>
                <w:lang w:val="sr-Cyrl-RS"/>
              </w:rPr>
            </w:pPr>
          </w:p>
        </w:tc>
        <w:tc>
          <w:tcPr>
            <w:tcW w:w="8498" w:type="dxa"/>
            <w:shd w:val="clear" w:color="auto" w:fill="auto"/>
          </w:tcPr>
          <w:p w:rsidR="00A53759" w:rsidRPr="005D6659" w:rsidRDefault="00C657AB" w:rsidP="007E55DF">
            <w:pPr>
              <w:spacing w:before="120"/>
              <w:rPr>
                <w:b/>
              </w:rPr>
            </w:pPr>
            <w:r w:rsidRPr="005D6659">
              <w:rPr>
                <w:b/>
                <w:lang w:val="sr-Cyrl-RS"/>
              </w:rPr>
              <w:t>Графичка документација</w:t>
            </w:r>
          </w:p>
        </w:tc>
      </w:tr>
      <w:tr w:rsidR="00905044" w:rsidRPr="005D6659" w:rsidTr="00B7463E">
        <w:tc>
          <w:tcPr>
            <w:tcW w:w="1129" w:type="dxa"/>
            <w:shd w:val="clear" w:color="auto" w:fill="auto"/>
          </w:tcPr>
          <w:p w:rsidR="00905044" w:rsidRPr="005D6659" w:rsidRDefault="00905044" w:rsidP="002811B0">
            <w:pPr>
              <w:pStyle w:val="ListParagraph"/>
              <w:numPr>
                <w:ilvl w:val="1"/>
                <w:numId w:val="3"/>
              </w:numPr>
              <w:spacing w:before="120" w:after="120" w:line="240" w:lineRule="auto"/>
              <w:ind w:left="454" w:right="136"/>
              <w:contextualSpacing w:val="0"/>
              <w:rPr>
                <w:rFonts w:ascii="Arial" w:hAnsi="Arial" w:cs="Arial"/>
                <w:b/>
                <w:lang w:val="sr-Cyrl-RS"/>
              </w:rPr>
            </w:pPr>
          </w:p>
        </w:tc>
        <w:tc>
          <w:tcPr>
            <w:tcW w:w="8498" w:type="dxa"/>
            <w:shd w:val="clear" w:color="auto" w:fill="auto"/>
          </w:tcPr>
          <w:p w:rsidR="00905044" w:rsidRPr="005D6659" w:rsidRDefault="00905044" w:rsidP="00B7463E">
            <w:pPr>
              <w:spacing w:before="120"/>
              <w:rPr>
                <w:b/>
                <w:lang w:val="sr-Cyrl-RS"/>
              </w:rPr>
            </w:pPr>
            <w:r w:rsidRPr="005D6659">
              <w:rPr>
                <w:b/>
                <w:lang w:val="sr-Cyrl-RS"/>
              </w:rPr>
              <w:t>Прилози</w:t>
            </w:r>
          </w:p>
        </w:tc>
      </w:tr>
      <w:tr w:rsidR="00905044" w:rsidRPr="005D6659" w:rsidTr="00B7463E">
        <w:tc>
          <w:tcPr>
            <w:tcW w:w="1129" w:type="dxa"/>
            <w:shd w:val="clear" w:color="auto" w:fill="auto"/>
          </w:tcPr>
          <w:p w:rsidR="00905044" w:rsidRPr="005D6659" w:rsidRDefault="00905044" w:rsidP="002811B0">
            <w:pPr>
              <w:pStyle w:val="ListParagraph"/>
              <w:numPr>
                <w:ilvl w:val="2"/>
                <w:numId w:val="3"/>
              </w:numPr>
              <w:spacing w:before="120" w:after="120" w:line="240" w:lineRule="auto"/>
              <w:ind w:left="454" w:right="136" w:hanging="432"/>
              <w:contextualSpacing w:val="0"/>
              <w:jc w:val="right"/>
              <w:rPr>
                <w:rFonts w:ascii="Arial" w:hAnsi="Arial" w:cs="Arial"/>
                <w:lang w:val="sr-Cyrl-RS"/>
              </w:rPr>
            </w:pPr>
          </w:p>
        </w:tc>
        <w:tc>
          <w:tcPr>
            <w:tcW w:w="8498" w:type="dxa"/>
            <w:shd w:val="clear" w:color="auto" w:fill="auto"/>
          </w:tcPr>
          <w:p w:rsidR="00905044" w:rsidRPr="00655435" w:rsidRDefault="00905044" w:rsidP="0080059A">
            <w:pPr>
              <w:spacing w:before="120"/>
              <w:rPr>
                <w:lang w:val="sr-Cyrl-RS"/>
              </w:rPr>
            </w:pPr>
            <w:r w:rsidRPr="005D6659">
              <w:rPr>
                <w:lang w:val="sr-Cyrl-RS"/>
              </w:rPr>
              <w:t>Катастарско –топографски план</w:t>
            </w:r>
            <w:r w:rsidR="00655435">
              <w:t xml:space="preserve"> </w:t>
            </w:r>
          </w:p>
        </w:tc>
      </w:tr>
      <w:tr w:rsidR="00905044" w:rsidRPr="005D6659" w:rsidTr="00B7463E">
        <w:tc>
          <w:tcPr>
            <w:tcW w:w="1129" w:type="dxa"/>
            <w:shd w:val="clear" w:color="auto" w:fill="auto"/>
          </w:tcPr>
          <w:p w:rsidR="00905044" w:rsidRPr="0080059A" w:rsidRDefault="00905044" w:rsidP="002811B0">
            <w:pPr>
              <w:pStyle w:val="ListParagraph"/>
              <w:numPr>
                <w:ilvl w:val="2"/>
                <w:numId w:val="3"/>
              </w:numPr>
              <w:spacing w:before="120" w:after="120" w:line="240" w:lineRule="auto"/>
              <w:ind w:left="454" w:right="136" w:hanging="432"/>
              <w:contextualSpacing w:val="0"/>
              <w:jc w:val="right"/>
              <w:rPr>
                <w:rFonts w:ascii="Arial" w:hAnsi="Arial" w:cs="Arial"/>
                <w:lang w:val="sr-Cyrl-RS"/>
              </w:rPr>
            </w:pPr>
          </w:p>
        </w:tc>
        <w:tc>
          <w:tcPr>
            <w:tcW w:w="8498" w:type="dxa"/>
            <w:shd w:val="clear" w:color="auto" w:fill="auto"/>
          </w:tcPr>
          <w:p w:rsidR="00905044" w:rsidRPr="0080059A" w:rsidRDefault="00FF37D5" w:rsidP="00B7463E">
            <w:pPr>
              <w:spacing w:before="120"/>
              <w:rPr>
                <w:lang w:val="sr-Cyrl-RS"/>
              </w:rPr>
            </w:pPr>
            <w:r w:rsidRPr="0080059A">
              <w:rPr>
                <w:lang w:val="sr-Cyrl-RS"/>
              </w:rPr>
              <w:t>Копија катастарског плана</w:t>
            </w:r>
          </w:p>
        </w:tc>
      </w:tr>
      <w:tr w:rsidR="00874162" w:rsidRPr="005D6659" w:rsidTr="00B7463E">
        <w:tc>
          <w:tcPr>
            <w:tcW w:w="1129" w:type="dxa"/>
            <w:shd w:val="clear" w:color="auto" w:fill="auto"/>
          </w:tcPr>
          <w:p w:rsidR="00874162" w:rsidRPr="0080059A" w:rsidRDefault="00874162" w:rsidP="002811B0">
            <w:pPr>
              <w:pStyle w:val="ListParagraph"/>
              <w:numPr>
                <w:ilvl w:val="2"/>
                <w:numId w:val="3"/>
              </w:numPr>
              <w:spacing w:before="120" w:after="120" w:line="240" w:lineRule="auto"/>
              <w:ind w:left="454" w:right="136" w:hanging="432"/>
              <w:contextualSpacing w:val="0"/>
              <w:jc w:val="right"/>
              <w:rPr>
                <w:rFonts w:ascii="Arial" w:hAnsi="Arial" w:cs="Arial"/>
                <w:lang w:val="sr-Cyrl-RS"/>
              </w:rPr>
            </w:pPr>
          </w:p>
        </w:tc>
        <w:tc>
          <w:tcPr>
            <w:tcW w:w="8498" w:type="dxa"/>
            <w:shd w:val="clear" w:color="auto" w:fill="auto"/>
          </w:tcPr>
          <w:p w:rsidR="00874162" w:rsidRPr="00874162" w:rsidRDefault="00874162" w:rsidP="00B7463E">
            <w:pPr>
              <w:spacing w:before="120"/>
              <w:rPr>
                <w:lang w:val="sr-Cyrl-RS"/>
              </w:rPr>
            </w:pPr>
            <w:r>
              <w:rPr>
                <w:lang w:val="sr-Cyrl-RS"/>
              </w:rPr>
              <w:t>Катастар подземних инсталација</w:t>
            </w:r>
          </w:p>
        </w:tc>
      </w:tr>
      <w:tr w:rsidR="008B33B9" w:rsidRPr="005D6659" w:rsidTr="00B7463E">
        <w:tc>
          <w:tcPr>
            <w:tcW w:w="1129" w:type="dxa"/>
            <w:shd w:val="clear" w:color="auto" w:fill="auto"/>
          </w:tcPr>
          <w:p w:rsidR="008B33B9" w:rsidRPr="005D6659" w:rsidRDefault="008B33B9" w:rsidP="002811B0">
            <w:pPr>
              <w:pStyle w:val="ListParagraph"/>
              <w:numPr>
                <w:ilvl w:val="2"/>
                <w:numId w:val="3"/>
              </w:numPr>
              <w:spacing w:before="120" w:after="120" w:line="240" w:lineRule="auto"/>
              <w:ind w:left="454" w:right="136" w:hanging="432"/>
              <w:contextualSpacing w:val="0"/>
              <w:jc w:val="right"/>
              <w:rPr>
                <w:rFonts w:ascii="Arial" w:hAnsi="Arial" w:cs="Arial"/>
                <w:lang w:val="sr-Cyrl-RS"/>
              </w:rPr>
            </w:pPr>
          </w:p>
        </w:tc>
        <w:tc>
          <w:tcPr>
            <w:tcW w:w="8498" w:type="dxa"/>
            <w:shd w:val="clear" w:color="auto" w:fill="auto"/>
          </w:tcPr>
          <w:p w:rsidR="008B33B9" w:rsidRPr="005D6659" w:rsidRDefault="008B33B9" w:rsidP="00B7463E">
            <w:pPr>
              <w:spacing w:before="120"/>
            </w:pPr>
            <w:r w:rsidRPr="005D6659">
              <w:rPr>
                <w:lang w:val="sr-Cyrl-RS"/>
              </w:rPr>
              <w:t>Информација о локацији</w:t>
            </w:r>
          </w:p>
        </w:tc>
      </w:tr>
      <w:tr w:rsidR="00F77B97" w:rsidRPr="005D6659" w:rsidTr="00B7463E">
        <w:tc>
          <w:tcPr>
            <w:tcW w:w="1129" w:type="dxa"/>
            <w:shd w:val="clear" w:color="auto" w:fill="auto"/>
          </w:tcPr>
          <w:p w:rsidR="00FF37D5" w:rsidRPr="005D6659" w:rsidRDefault="00FF37D5" w:rsidP="002811B0">
            <w:pPr>
              <w:pStyle w:val="ListParagraph"/>
              <w:numPr>
                <w:ilvl w:val="2"/>
                <w:numId w:val="3"/>
              </w:numPr>
              <w:spacing w:before="120" w:after="120" w:line="240" w:lineRule="auto"/>
              <w:ind w:left="454" w:right="136" w:hanging="432"/>
              <w:contextualSpacing w:val="0"/>
              <w:jc w:val="right"/>
              <w:rPr>
                <w:rFonts w:ascii="Arial" w:hAnsi="Arial" w:cs="Arial"/>
                <w:lang w:val="sr-Cyrl-RS"/>
              </w:rPr>
            </w:pPr>
          </w:p>
        </w:tc>
        <w:tc>
          <w:tcPr>
            <w:tcW w:w="8498" w:type="dxa"/>
            <w:shd w:val="clear" w:color="auto" w:fill="auto"/>
          </w:tcPr>
          <w:p w:rsidR="00FF37D5" w:rsidRPr="005D6659" w:rsidRDefault="00FF37D5" w:rsidP="00F77B97">
            <w:pPr>
              <w:spacing w:before="120"/>
              <w:rPr>
                <w:lang w:val="sr-Cyrl-RS"/>
              </w:rPr>
            </w:pPr>
            <w:r w:rsidRPr="005D6659">
              <w:rPr>
                <w:lang w:val="sr-Cyrl-RS"/>
              </w:rPr>
              <w:t xml:space="preserve">Услови </w:t>
            </w:r>
            <w:r w:rsidR="00694F36" w:rsidRPr="005D6659">
              <w:rPr>
                <w:lang w:val="sr-Cyrl-RS"/>
              </w:rPr>
              <w:t>надлежних институција (табела сарадње са надлежним институцијама)</w:t>
            </w:r>
          </w:p>
        </w:tc>
      </w:tr>
      <w:tr w:rsidR="00651211" w:rsidRPr="005D6659" w:rsidTr="00B7463E">
        <w:tc>
          <w:tcPr>
            <w:tcW w:w="1129" w:type="dxa"/>
            <w:shd w:val="clear" w:color="auto" w:fill="auto"/>
          </w:tcPr>
          <w:p w:rsidR="00651211" w:rsidRPr="005D6659" w:rsidRDefault="00651211" w:rsidP="002811B0">
            <w:pPr>
              <w:pStyle w:val="ListParagraph"/>
              <w:numPr>
                <w:ilvl w:val="2"/>
                <w:numId w:val="3"/>
              </w:numPr>
              <w:spacing w:before="120" w:after="120" w:line="240" w:lineRule="auto"/>
              <w:ind w:left="454" w:right="136" w:hanging="432"/>
              <w:contextualSpacing w:val="0"/>
              <w:jc w:val="right"/>
              <w:rPr>
                <w:rFonts w:ascii="Arial" w:hAnsi="Arial" w:cs="Arial"/>
                <w:lang w:val="sr-Cyrl-RS"/>
              </w:rPr>
            </w:pPr>
          </w:p>
        </w:tc>
        <w:tc>
          <w:tcPr>
            <w:tcW w:w="8498" w:type="dxa"/>
            <w:shd w:val="clear" w:color="auto" w:fill="auto"/>
          </w:tcPr>
          <w:p w:rsidR="00651211" w:rsidRPr="005D6659" w:rsidRDefault="00651211" w:rsidP="00F77B97">
            <w:pPr>
              <w:spacing w:before="120"/>
              <w:rPr>
                <w:lang w:val="sr-Cyrl-RS"/>
              </w:rPr>
            </w:pPr>
            <w:r>
              <w:rPr>
                <w:lang w:val="sr-Cyrl-RS"/>
              </w:rPr>
              <w:t>Извештај о обављеној стручној контроли Урбанистичког пројекта</w:t>
            </w:r>
          </w:p>
        </w:tc>
      </w:tr>
    </w:tbl>
    <w:p w:rsidR="00DE7488" w:rsidRPr="005D6659" w:rsidRDefault="00DE7488">
      <w:pPr>
        <w:rPr>
          <w:lang w:val="sr-Cyrl-RS"/>
        </w:rPr>
      </w:pPr>
    </w:p>
    <w:p w:rsidR="0041310A" w:rsidRDefault="0041310A">
      <w:pPr>
        <w:rPr>
          <w:lang w:val="sr-Cyrl-RS"/>
        </w:rPr>
      </w:pPr>
    </w:p>
    <w:p w:rsidR="0041310A" w:rsidRDefault="0041310A">
      <w:pPr>
        <w:rPr>
          <w:lang w:val="sr-Cyrl-RS"/>
        </w:rPr>
      </w:pPr>
    </w:p>
    <w:p w:rsidR="0041310A" w:rsidRPr="005D6659" w:rsidRDefault="0041310A">
      <w:pPr>
        <w:rPr>
          <w:lang w:val="sr-Cyrl-RS"/>
        </w:rPr>
      </w:pPr>
    </w:p>
    <w:p w:rsidR="00156CAC" w:rsidRPr="005D6659" w:rsidRDefault="0068135E" w:rsidP="00156CAC">
      <w:pPr>
        <w:rPr>
          <w:b/>
          <w:lang w:val="sr-Cyrl-RS"/>
        </w:rPr>
      </w:pPr>
      <w:r w:rsidRPr="005D6659">
        <w:rPr>
          <w:b/>
          <w:lang w:val="sr-Cyrl-RS"/>
        </w:rPr>
        <w:t>ГРАФИЧКА</w:t>
      </w:r>
      <w:r w:rsidR="00C568A4" w:rsidRPr="005D6659">
        <w:rPr>
          <w:b/>
          <w:lang w:val="sr-Cyrl-RS"/>
        </w:rPr>
        <w:t xml:space="preserve"> </w:t>
      </w:r>
      <w:r w:rsidRPr="005D6659">
        <w:rPr>
          <w:b/>
          <w:lang w:val="sr-Cyrl-RS"/>
        </w:rPr>
        <w:t>ДОКУМЕНТАЦИЈА</w:t>
      </w:r>
    </w:p>
    <w:p w:rsidR="00AD0170" w:rsidRPr="005D6659" w:rsidRDefault="00AD0170" w:rsidP="00156CAC">
      <w:pPr>
        <w:rPr>
          <w:lang w:val="sr-Cyrl-RS"/>
        </w:rPr>
      </w:pPr>
    </w:p>
    <w:tbl>
      <w:tblPr>
        <w:tblW w:w="95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32"/>
        <w:gridCol w:w="5981"/>
        <w:gridCol w:w="2991"/>
      </w:tblGrid>
      <w:tr w:rsidR="00C568A4" w:rsidRPr="005D6659" w:rsidTr="00F47E2D">
        <w:trPr>
          <w:jc w:val="center"/>
        </w:trPr>
        <w:tc>
          <w:tcPr>
            <w:tcW w:w="532" w:type="dxa"/>
            <w:shd w:val="pct30" w:color="auto" w:fill="auto"/>
          </w:tcPr>
          <w:p w:rsidR="00C568A4" w:rsidRPr="005D6659" w:rsidRDefault="001F0B7F" w:rsidP="001F0B7F">
            <w:pPr>
              <w:spacing w:before="120"/>
              <w:rPr>
                <w:b/>
                <w:bCs/>
                <w:sz w:val="20"/>
                <w:szCs w:val="20"/>
                <w:lang w:val="en-US"/>
              </w:rPr>
            </w:pPr>
            <w:r w:rsidRPr="005D6659">
              <w:rPr>
                <w:b/>
                <w:bCs/>
                <w:sz w:val="20"/>
                <w:szCs w:val="20"/>
                <w:lang w:val="sr-Cyrl-RS"/>
              </w:rPr>
              <w:t>р.</w:t>
            </w:r>
            <w:r w:rsidRPr="005D6659">
              <w:rPr>
                <w:b/>
                <w:bCs/>
                <w:sz w:val="20"/>
                <w:szCs w:val="20"/>
                <w:lang w:val="en-US"/>
              </w:rPr>
              <w:t xml:space="preserve"> </w:t>
            </w:r>
            <w:r w:rsidRPr="005D6659">
              <w:rPr>
                <w:b/>
                <w:bCs/>
                <w:sz w:val="20"/>
                <w:szCs w:val="20"/>
                <w:lang w:val="sr-Cyrl-RS"/>
              </w:rPr>
              <w:t>б</w:t>
            </w:r>
            <w:r w:rsidR="0068135E" w:rsidRPr="005D6659">
              <w:rPr>
                <w:b/>
                <w:bCs/>
                <w:sz w:val="20"/>
                <w:szCs w:val="20"/>
                <w:lang w:val="sr-Cyrl-RS"/>
              </w:rPr>
              <w:t>р</w:t>
            </w:r>
            <w:r w:rsidRPr="005D6659">
              <w:rPr>
                <w:b/>
                <w:bCs/>
                <w:sz w:val="20"/>
                <w:szCs w:val="20"/>
                <w:lang w:val="en-US"/>
              </w:rPr>
              <w:t>.</w:t>
            </w:r>
          </w:p>
        </w:tc>
        <w:tc>
          <w:tcPr>
            <w:tcW w:w="5981" w:type="dxa"/>
            <w:shd w:val="pct30" w:color="auto" w:fill="auto"/>
          </w:tcPr>
          <w:p w:rsidR="00C568A4" w:rsidRPr="005D6659" w:rsidRDefault="0068135E" w:rsidP="00D33C6D">
            <w:pPr>
              <w:spacing w:before="120"/>
              <w:jc w:val="center"/>
              <w:rPr>
                <w:b/>
                <w:bCs/>
                <w:sz w:val="20"/>
                <w:szCs w:val="20"/>
                <w:lang w:val="sr-Cyrl-RS"/>
              </w:rPr>
            </w:pPr>
            <w:r w:rsidRPr="005D6659">
              <w:rPr>
                <w:b/>
                <w:bCs/>
                <w:sz w:val="20"/>
                <w:szCs w:val="20"/>
                <w:lang w:val="sr-Cyrl-RS"/>
              </w:rPr>
              <w:t>Назив</w:t>
            </w:r>
            <w:r w:rsidR="00C568A4" w:rsidRPr="005D6659">
              <w:rPr>
                <w:b/>
                <w:bCs/>
                <w:sz w:val="20"/>
                <w:szCs w:val="20"/>
                <w:lang w:val="sr-Cyrl-RS"/>
              </w:rPr>
              <w:t xml:space="preserve"> </w:t>
            </w:r>
            <w:r w:rsidRPr="005D6659">
              <w:rPr>
                <w:b/>
                <w:bCs/>
                <w:sz w:val="20"/>
                <w:szCs w:val="20"/>
                <w:lang w:val="sr-Cyrl-RS"/>
              </w:rPr>
              <w:t>цртежа</w:t>
            </w:r>
          </w:p>
        </w:tc>
        <w:tc>
          <w:tcPr>
            <w:tcW w:w="2991" w:type="dxa"/>
            <w:shd w:val="pct30" w:color="auto" w:fill="auto"/>
          </w:tcPr>
          <w:p w:rsidR="00C568A4" w:rsidRPr="005D6659" w:rsidRDefault="0068135E" w:rsidP="00D33C6D">
            <w:pPr>
              <w:spacing w:before="120"/>
              <w:jc w:val="center"/>
              <w:rPr>
                <w:b/>
                <w:bCs/>
                <w:sz w:val="20"/>
                <w:szCs w:val="20"/>
                <w:lang w:val="sr-Cyrl-RS"/>
              </w:rPr>
            </w:pPr>
            <w:r w:rsidRPr="005D6659">
              <w:rPr>
                <w:b/>
                <w:bCs/>
                <w:sz w:val="20"/>
                <w:szCs w:val="20"/>
                <w:lang w:val="sr-Cyrl-RS"/>
              </w:rPr>
              <w:t>Број</w:t>
            </w:r>
            <w:r w:rsidR="00C568A4" w:rsidRPr="005D6659">
              <w:rPr>
                <w:b/>
                <w:bCs/>
                <w:sz w:val="20"/>
                <w:szCs w:val="20"/>
                <w:lang w:val="sr-Cyrl-RS"/>
              </w:rPr>
              <w:t xml:space="preserve"> </w:t>
            </w:r>
            <w:r w:rsidRPr="005D6659">
              <w:rPr>
                <w:b/>
                <w:bCs/>
                <w:sz w:val="20"/>
                <w:szCs w:val="20"/>
                <w:lang w:val="sr-Cyrl-RS"/>
              </w:rPr>
              <w:t>цртежа</w:t>
            </w:r>
          </w:p>
        </w:tc>
      </w:tr>
      <w:tr w:rsidR="005A5002" w:rsidRPr="005D6659" w:rsidTr="00F47E2D">
        <w:trPr>
          <w:trHeight w:val="442"/>
          <w:jc w:val="center"/>
        </w:trPr>
        <w:tc>
          <w:tcPr>
            <w:tcW w:w="532" w:type="dxa"/>
          </w:tcPr>
          <w:p w:rsidR="005A5002" w:rsidRPr="005D6659" w:rsidRDefault="005A5002" w:rsidP="002811B0">
            <w:pPr>
              <w:numPr>
                <w:ilvl w:val="0"/>
                <w:numId w:val="2"/>
              </w:numPr>
              <w:spacing w:before="120"/>
              <w:ind w:left="438" w:hanging="357"/>
              <w:rPr>
                <w:lang w:val="sr-Cyrl-RS" w:eastAsia="sr-Latn-CS"/>
              </w:rPr>
            </w:pPr>
          </w:p>
        </w:tc>
        <w:tc>
          <w:tcPr>
            <w:tcW w:w="5981" w:type="dxa"/>
          </w:tcPr>
          <w:p w:rsidR="005A5002" w:rsidRPr="005D6659" w:rsidRDefault="005A5002" w:rsidP="00D3249C">
            <w:pPr>
              <w:spacing w:before="120"/>
              <w:rPr>
                <w:noProof/>
                <w:lang w:val="sr-Cyrl-RS"/>
              </w:rPr>
            </w:pPr>
            <w:r w:rsidRPr="005D6659">
              <w:rPr>
                <w:noProof/>
                <w:lang w:val="sr-Cyrl-RS"/>
              </w:rPr>
              <w:t>Шир</w:t>
            </w:r>
            <w:r w:rsidR="00D3249C" w:rsidRPr="005D6659">
              <w:rPr>
                <w:noProof/>
                <w:lang w:val="sr-Cyrl-RS"/>
              </w:rPr>
              <w:t xml:space="preserve">и приказ локације са границом </w:t>
            </w:r>
            <w:r w:rsidR="00D3249C" w:rsidRPr="0080059A">
              <w:rPr>
                <w:noProof/>
                <w:lang w:val="sr-Cyrl-RS"/>
              </w:rPr>
              <w:t>урбанистичког пројекта</w:t>
            </w:r>
            <w:r w:rsidRPr="0080059A">
              <w:rPr>
                <w:noProof/>
                <w:lang w:val="sr-Cyrl-RS"/>
              </w:rPr>
              <w:t>– извод из П</w:t>
            </w:r>
            <w:r w:rsidR="001F0B7F" w:rsidRPr="0080059A">
              <w:rPr>
                <w:noProof/>
                <w:lang w:val="sr-Cyrl-RS"/>
              </w:rPr>
              <w:t>ПППН</w:t>
            </w:r>
            <w:r w:rsidR="00D3249C" w:rsidRPr="0080059A">
              <w:rPr>
                <w:noProof/>
                <w:lang w:val="sr-Cyrl-RS"/>
              </w:rPr>
              <w:t xml:space="preserve"> </w:t>
            </w:r>
            <w:r w:rsidR="002D7F14" w:rsidRPr="0080059A">
              <w:rPr>
                <w:noProof/>
                <w:lang w:val="sr-Cyrl-RS"/>
              </w:rPr>
              <w:t xml:space="preserve">                                 </w:t>
            </w:r>
            <w:r w:rsidR="00D3249C" w:rsidRPr="0080059A">
              <w:rPr>
                <w:noProof/>
                <w:lang w:val="sr-Cyrl-RS"/>
              </w:rPr>
              <w:t>Р=</w:t>
            </w:r>
            <w:r w:rsidR="0080059A" w:rsidRPr="0080059A">
              <w:rPr>
                <w:noProof/>
                <w:lang w:val="sr-Cyrl-RS"/>
              </w:rPr>
              <w:t>1:1</w:t>
            </w:r>
            <w:r w:rsidR="00D3249C" w:rsidRPr="0080059A">
              <w:rPr>
                <w:noProof/>
                <w:lang w:val="sr-Cyrl-RS"/>
              </w:rPr>
              <w:t>000</w:t>
            </w:r>
          </w:p>
        </w:tc>
        <w:tc>
          <w:tcPr>
            <w:tcW w:w="2991" w:type="dxa"/>
            <w:vAlign w:val="bottom"/>
          </w:tcPr>
          <w:p w:rsidR="005A5002" w:rsidRPr="002D7F14" w:rsidRDefault="002D7F14" w:rsidP="001F0B7F">
            <w:pPr>
              <w:spacing w:before="120"/>
              <w:rPr>
                <w:noProof/>
                <w:lang w:val="sr-Cyrl-RS" w:eastAsia="sr-Cyrl-RS"/>
              </w:rPr>
            </w:pPr>
            <w:r>
              <w:rPr>
                <w:noProof/>
                <w:lang w:val="sr-Cyrl-RS" w:eastAsia="sr-Cyrl-RS"/>
              </w:rPr>
              <w:t>2023У013-УП-ГПСА1_01</w:t>
            </w:r>
          </w:p>
        </w:tc>
      </w:tr>
      <w:tr w:rsidR="00905044" w:rsidRPr="005D6659" w:rsidTr="00F47E2D">
        <w:trPr>
          <w:trHeight w:val="442"/>
          <w:jc w:val="center"/>
        </w:trPr>
        <w:tc>
          <w:tcPr>
            <w:tcW w:w="532" w:type="dxa"/>
          </w:tcPr>
          <w:p w:rsidR="00905044" w:rsidRPr="005D6659" w:rsidRDefault="00905044" w:rsidP="002811B0">
            <w:pPr>
              <w:numPr>
                <w:ilvl w:val="0"/>
                <w:numId w:val="2"/>
              </w:numPr>
              <w:spacing w:before="120"/>
              <w:ind w:left="438" w:hanging="357"/>
              <w:rPr>
                <w:lang w:val="sr-Cyrl-RS" w:eastAsia="sr-Latn-CS"/>
              </w:rPr>
            </w:pPr>
            <w:bookmarkStart w:id="1" w:name="GRAFICKA"/>
            <w:bookmarkEnd w:id="1"/>
          </w:p>
        </w:tc>
        <w:tc>
          <w:tcPr>
            <w:tcW w:w="5981" w:type="dxa"/>
          </w:tcPr>
          <w:p w:rsidR="00905044" w:rsidRPr="005D6659" w:rsidRDefault="0080059A" w:rsidP="005A5002">
            <w:pPr>
              <w:spacing w:before="120"/>
              <w:rPr>
                <w:noProof/>
                <w:lang w:val="sr-Cyrl-RS"/>
              </w:rPr>
            </w:pPr>
            <w:r>
              <w:rPr>
                <w:noProof/>
                <w:lang w:val="sr-Cyrl-RS"/>
              </w:rPr>
              <w:t xml:space="preserve">Шира ситуација са границом урбанистичког пројекта                                           </w:t>
            </w:r>
            <w:r w:rsidRPr="0080059A">
              <w:rPr>
                <w:noProof/>
                <w:lang w:val="sr-Cyrl-RS"/>
              </w:rPr>
              <w:t xml:space="preserve">                                         </w:t>
            </w:r>
            <w:r>
              <w:rPr>
                <w:noProof/>
                <w:lang w:val="sr-Cyrl-RS"/>
              </w:rPr>
              <w:t xml:space="preserve"> Р=1:10</w:t>
            </w:r>
            <w:r w:rsidRPr="0080059A">
              <w:rPr>
                <w:noProof/>
                <w:lang w:val="sr-Cyrl-RS"/>
              </w:rPr>
              <w:t>00</w:t>
            </w:r>
          </w:p>
        </w:tc>
        <w:tc>
          <w:tcPr>
            <w:tcW w:w="2991" w:type="dxa"/>
            <w:vAlign w:val="bottom"/>
          </w:tcPr>
          <w:p w:rsidR="00905044" w:rsidRPr="005D6659" w:rsidRDefault="002D7F14" w:rsidP="001F0B7F">
            <w:pPr>
              <w:spacing w:before="120"/>
              <w:rPr>
                <w:noProof/>
                <w:highlight w:val="yellow"/>
                <w:lang w:eastAsia="sr-Cyrl-RS"/>
              </w:rPr>
            </w:pPr>
            <w:r>
              <w:rPr>
                <w:noProof/>
                <w:lang w:val="sr-Cyrl-RS" w:eastAsia="sr-Cyrl-RS"/>
              </w:rPr>
              <w:t>2023У013-УП-ГПСА1_02</w:t>
            </w:r>
          </w:p>
        </w:tc>
      </w:tr>
      <w:tr w:rsidR="007964A4" w:rsidRPr="005D6659" w:rsidTr="00F47E2D">
        <w:trPr>
          <w:trHeight w:val="442"/>
          <w:jc w:val="center"/>
        </w:trPr>
        <w:tc>
          <w:tcPr>
            <w:tcW w:w="532" w:type="dxa"/>
          </w:tcPr>
          <w:p w:rsidR="007964A4" w:rsidRPr="005D6659" w:rsidRDefault="007964A4" w:rsidP="002811B0">
            <w:pPr>
              <w:numPr>
                <w:ilvl w:val="0"/>
                <w:numId w:val="2"/>
              </w:numPr>
              <w:spacing w:before="120"/>
              <w:ind w:left="438" w:hanging="357"/>
              <w:rPr>
                <w:lang w:val="sr-Cyrl-RS" w:eastAsia="sr-Latn-CS"/>
              </w:rPr>
            </w:pPr>
          </w:p>
        </w:tc>
        <w:tc>
          <w:tcPr>
            <w:tcW w:w="5981" w:type="dxa"/>
          </w:tcPr>
          <w:p w:rsidR="007964A4" w:rsidRPr="005D6659" w:rsidRDefault="004D6EE1" w:rsidP="005A5002">
            <w:pPr>
              <w:spacing w:before="120"/>
              <w:rPr>
                <w:noProof/>
                <w:lang w:val="sr-Cyrl-RS"/>
              </w:rPr>
            </w:pPr>
            <w:r w:rsidRPr="005D6659">
              <w:rPr>
                <w:noProof/>
                <w:lang w:val="sr-Cyrl-RS"/>
              </w:rPr>
              <w:t xml:space="preserve">Катастарско топографски план са границом урбанистичког </w:t>
            </w:r>
            <w:r w:rsidRPr="0080059A">
              <w:rPr>
                <w:noProof/>
                <w:lang w:val="sr-Cyrl-RS"/>
              </w:rPr>
              <w:t xml:space="preserve">пројекта   </w:t>
            </w:r>
            <w:r w:rsidR="002D7F14" w:rsidRPr="0080059A">
              <w:rPr>
                <w:noProof/>
                <w:lang w:val="sr-Cyrl-RS"/>
              </w:rPr>
              <w:t xml:space="preserve">                                      </w:t>
            </w:r>
            <w:r w:rsidRPr="0080059A">
              <w:rPr>
                <w:noProof/>
                <w:lang w:val="sr-Cyrl-RS"/>
              </w:rPr>
              <w:t>Р=1:500</w:t>
            </w:r>
          </w:p>
        </w:tc>
        <w:tc>
          <w:tcPr>
            <w:tcW w:w="2991" w:type="dxa"/>
            <w:vAlign w:val="bottom"/>
          </w:tcPr>
          <w:p w:rsidR="007964A4" w:rsidRPr="005D6659" w:rsidRDefault="002D7F14" w:rsidP="001F0B7F">
            <w:pPr>
              <w:spacing w:before="120"/>
              <w:rPr>
                <w:noProof/>
                <w:lang w:eastAsia="sr-Cyrl-RS"/>
              </w:rPr>
            </w:pPr>
            <w:r>
              <w:rPr>
                <w:noProof/>
                <w:lang w:val="sr-Cyrl-RS" w:eastAsia="sr-Cyrl-RS"/>
              </w:rPr>
              <w:t>2023У013-УП-ГПСА1_03</w:t>
            </w:r>
          </w:p>
        </w:tc>
      </w:tr>
      <w:tr w:rsidR="00694F36" w:rsidRPr="005D6659" w:rsidTr="00F47E2D">
        <w:trPr>
          <w:jc w:val="center"/>
        </w:trPr>
        <w:tc>
          <w:tcPr>
            <w:tcW w:w="532" w:type="dxa"/>
          </w:tcPr>
          <w:p w:rsidR="00694F36" w:rsidRPr="005D6659" w:rsidRDefault="00694F36" w:rsidP="002811B0">
            <w:pPr>
              <w:numPr>
                <w:ilvl w:val="0"/>
                <w:numId w:val="2"/>
              </w:numPr>
              <w:spacing w:before="120"/>
              <w:ind w:left="438" w:hanging="357"/>
              <w:rPr>
                <w:lang w:val="sr-Cyrl-RS" w:eastAsia="sr-Latn-CS"/>
              </w:rPr>
            </w:pPr>
          </w:p>
        </w:tc>
        <w:tc>
          <w:tcPr>
            <w:tcW w:w="5981" w:type="dxa"/>
          </w:tcPr>
          <w:p w:rsidR="00694F36" w:rsidRPr="005D6659" w:rsidRDefault="00694F36" w:rsidP="007E55DF">
            <w:pPr>
              <w:spacing w:before="120"/>
              <w:rPr>
                <w:noProof/>
                <w:lang w:val="sr-Cyrl-RS"/>
              </w:rPr>
            </w:pPr>
            <w:r w:rsidRPr="005D6659">
              <w:rPr>
                <w:noProof/>
                <w:lang w:val="sr-Cyrl-RS"/>
              </w:rPr>
              <w:t xml:space="preserve">Регулационо-нивелационо решење са основом приземља ±0.00 </w:t>
            </w:r>
            <w:r w:rsidR="002D7F14">
              <w:rPr>
                <w:noProof/>
                <w:lang w:val="sr-Cyrl-RS"/>
              </w:rPr>
              <w:t xml:space="preserve">                                                   </w:t>
            </w:r>
            <w:r w:rsidRPr="005D6659">
              <w:rPr>
                <w:noProof/>
                <w:lang w:val="sr-Cyrl-RS"/>
              </w:rPr>
              <w:t xml:space="preserve"> </w:t>
            </w:r>
            <w:r w:rsidRPr="00F47E2D">
              <w:rPr>
                <w:noProof/>
                <w:lang w:val="sr-Cyrl-RS"/>
              </w:rPr>
              <w:t>Р=1:500</w:t>
            </w:r>
          </w:p>
        </w:tc>
        <w:tc>
          <w:tcPr>
            <w:tcW w:w="2991" w:type="dxa"/>
            <w:vAlign w:val="bottom"/>
          </w:tcPr>
          <w:p w:rsidR="00694F36" w:rsidRPr="005D6659" w:rsidRDefault="002D7F14" w:rsidP="001F0B7F">
            <w:pPr>
              <w:spacing w:before="120"/>
              <w:rPr>
                <w:noProof/>
                <w:lang w:eastAsia="sr-Cyrl-RS"/>
              </w:rPr>
            </w:pPr>
            <w:r>
              <w:rPr>
                <w:noProof/>
                <w:lang w:val="sr-Cyrl-RS" w:eastAsia="sr-Cyrl-RS"/>
              </w:rPr>
              <w:t>2023У013-УП-ГПСА1_04</w:t>
            </w:r>
          </w:p>
        </w:tc>
      </w:tr>
      <w:tr w:rsidR="00694F36" w:rsidRPr="005D6659" w:rsidTr="00F47E2D">
        <w:trPr>
          <w:jc w:val="center"/>
        </w:trPr>
        <w:tc>
          <w:tcPr>
            <w:tcW w:w="532" w:type="dxa"/>
          </w:tcPr>
          <w:p w:rsidR="00694F36" w:rsidRPr="005D6659" w:rsidRDefault="00694F36" w:rsidP="002811B0">
            <w:pPr>
              <w:numPr>
                <w:ilvl w:val="0"/>
                <w:numId w:val="2"/>
              </w:numPr>
              <w:spacing w:before="120"/>
              <w:ind w:left="438" w:hanging="357"/>
              <w:rPr>
                <w:lang w:val="sr-Cyrl-RS" w:eastAsia="sr-Latn-CS"/>
              </w:rPr>
            </w:pPr>
          </w:p>
        </w:tc>
        <w:tc>
          <w:tcPr>
            <w:tcW w:w="5981" w:type="dxa"/>
          </w:tcPr>
          <w:p w:rsidR="00694F36" w:rsidRPr="005D6659" w:rsidRDefault="00694F36" w:rsidP="007E55DF">
            <w:pPr>
              <w:spacing w:before="120"/>
              <w:rPr>
                <w:noProof/>
                <w:lang w:val="sr-Cyrl-RS"/>
              </w:rPr>
            </w:pPr>
            <w:r w:rsidRPr="005D6659">
              <w:rPr>
                <w:noProof/>
                <w:lang w:val="sr-Cyrl-RS"/>
              </w:rPr>
              <w:t xml:space="preserve">Регулационо-нивелационо решење са основом крова  </w:t>
            </w:r>
            <w:r w:rsidR="002D7F14">
              <w:rPr>
                <w:noProof/>
                <w:lang w:val="sr-Cyrl-RS"/>
              </w:rPr>
              <w:t xml:space="preserve">       </w:t>
            </w:r>
            <w:r w:rsidR="0080059A">
              <w:rPr>
                <w:noProof/>
                <w:lang w:val="sr-Cyrl-RS"/>
              </w:rPr>
              <w:t xml:space="preserve"> </w:t>
            </w:r>
            <w:r w:rsidRPr="00F47E2D">
              <w:rPr>
                <w:noProof/>
                <w:lang w:val="sr-Cyrl-RS"/>
              </w:rPr>
              <w:t>Р=1:500</w:t>
            </w:r>
          </w:p>
        </w:tc>
        <w:tc>
          <w:tcPr>
            <w:tcW w:w="2991" w:type="dxa"/>
            <w:vAlign w:val="bottom"/>
          </w:tcPr>
          <w:p w:rsidR="00694F36" w:rsidRPr="005D6659" w:rsidRDefault="002D7F14" w:rsidP="001F0B7F">
            <w:pPr>
              <w:spacing w:before="120"/>
              <w:rPr>
                <w:noProof/>
                <w:lang w:eastAsia="sr-Cyrl-RS"/>
              </w:rPr>
            </w:pPr>
            <w:r>
              <w:rPr>
                <w:noProof/>
                <w:lang w:val="sr-Cyrl-RS" w:eastAsia="sr-Cyrl-RS"/>
              </w:rPr>
              <w:t>2023У013-УП-ГПСА1_05</w:t>
            </w:r>
          </w:p>
        </w:tc>
      </w:tr>
      <w:tr w:rsidR="008D4536" w:rsidRPr="005D6659" w:rsidTr="00F47E2D">
        <w:trPr>
          <w:jc w:val="center"/>
        </w:trPr>
        <w:tc>
          <w:tcPr>
            <w:tcW w:w="532" w:type="dxa"/>
          </w:tcPr>
          <w:p w:rsidR="008D4536" w:rsidRPr="005D6659" w:rsidRDefault="008D4536" w:rsidP="002811B0">
            <w:pPr>
              <w:numPr>
                <w:ilvl w:val="0"/>
                <w:numId w:val="2"/>
              </w:numPr>
              <w:spacing w:before="120"/>
              <w:ind w:left="438" w:hanging="357"/>
              <w:rPr>
                <w:lang w:val="sr-Cyrl-RS" w:eastAsia="sr-Latn-CS"/>
              </w:rPr>
            </w:pPr>
          </w:p>
        </w:tc>
        <w:tc>
          <w:tcPr>
            <w:tcW w:w="5981" w:type="dxa"/>
          </w:tcPr>
          <w:p w:rsidR="008D4536" w:rsidRPr="005D6659" w:rsidRDefault="008D4536" w:rsidP="008D4536">
            <w:pPr>
              <w:spacing w:before="120"/>
              <w:rPr>
                <w:noProof/>
                <w:lang w:val="sr-Cyrl-RS"/>
              </w:rPr>
            </w:pPr>
            <w:r w:rsidRPr="005D6659">
              <w:rPr>
                <w:noProof/>
                <w:lang w:val="sr-Cyrl-RS"/>
              </w:rPr>
              <w:t>Начин прикључења на спољну инфаструктуру</w:t>
            </w:r>
            <w:r w:rsidR="00F47E2D">
              <w:rPr>
                <w:noProof/>
              </w:rPr>
              <w:t xml:space="preserve"> – </w:t>
            </w:r>
            <w:r w:rsidR="00F47E2D">
              <w:rPr>
                <w:noProof/>
                <w:lang w:val="sr-Cyrl-RS"/>
              </w:rPr>
              <w:t>постојеће стање</w:t>
            </w:r>
            <w:r w:rsidRPr="005D6659">
              <w:rPr>
                <w:noProof/>
                <w:lang w:val="sr-Cyrl-RS"/>
              </w:rPr>
              <w:t xml:space="preserve"> </w:t>
            </w:r>
            <w:r w:rsidR="002D7F14">
              <w:rPr>
                <w:noProof/>
                <w:lang w:val="sr-Cyrl-RS"/>
              </w:rPr>
              <w:t xml:space="preserve">  </w:t>
            </w:r>
            <w:r w:rsidRPr="00F47E2D">
              <w:rPr>
                <w:noProof/>
                <w:lang w:val="sr-Cyrl-RS"/>
              </w:rPr>
              <w:t>Р=1:500</w:t>
            </w:r>
          </w:p>
        </w:tc>
        <w:tc>
          <w:tcPr>
            <w:tcW w:w="2991" w:type="dxa"/>
            <w:vAlign w:val="bottom"/>
          </w:tcPr>
          <w:p w:rsidR="008D4536" w:rsidRPr="005D6659" w:rsidRDefault="00F47E2D" w:rsidP="001F0B7F">
            <w:pPr>
              <w:spacing w:before="120"/>
              <w:rPr>
                <w:noProof/>
                <w:lang w:eastAsia="sr-Cyrl-RS"/>
              </w:rPr>
            </w:pPr>
            <w:r>
              <w:rPr>
                <w:noProof/>
                <w:lang w:val="sr-Cyrl-RS" w:eastAsia="sr-Cyrl-RS"/>
              </w:rPr>
              <w:t>2023У013-УП-ГПСА1_06.1</w:t>
            </w:r>
          </w:p>
        </w:tc>
      </w:tr>
      <w:tr w:rsidR="00F47E2D" w:rsidRPr="005D6659" w:rsidTr="00F47E2D">
        <w:trPr>
          <w:jc w:val="center"/>
        </w:trPr>
        <w:tc>
          <w:tcPr>
            <w:tcW w:w="532" w:type="dxa"/>
          </w:tcPr>
          <w:p w:rsidR="00F47E2D" w:rsidRPr="005D6659" w:rsidRDefault="00F47E2D" w:rsidP="002811B0">
            <w:pPr>
              <w:numPr>
                <w:ilvl w:val="0"/>
                <w:numId w:val="2"/>
              </w:numPr>
              <w:spacing w:before="120"/>
              <w:ind w:left="438" w:hanging="357"/>
              <w:rPr>
                <w:lang w:val="sr-Cyrl-RS" w:eastAsia="sr-Latn-CS"/>
              </w:rPr>
            </w:pPr>
          </w:p>
        </w:tc>
        <w:tc>
          <w:tcPr>
            <w:tcW w:w="5981" w:type="dxa"/>
          </w:tcPr>
          <w:p w:rsidR="00F47E2D" w:rsidRPr="005D6659" w:rsidRDefault="00F47E2D" w:rsidP="00F47E2D">
            <w:pPr>
              <w:spacing w:before="120"/>
              <w:rPr>
                <w:noProof/>
                <w:lang w:val="sr-Cyrl-RS"/>
              </w:rPr>
            </w:pPr>
            <w:r w:rsidRPr="00F47E2D">
              <w:rPr>
                <w:noProof/>
                <w:lang w:val="sr-Cyrl-RS"/>
              </w:rPr>
              <w:t>Начин прикључења на спољну инфаструктуру</w:t>
            </w:r>
            <w:r w:rsidRPr="00F47E2D">
              <w:rPr>
                <w:noProof/>
              </w:rPr>
              <w:t xml:space="preserve"> – </w:t>
            </w:r>
            <w:r w:rsidRPr="00F47E2D">
              <w:rPr>
                <w:noProof/>
                <w:lang w:val="sr-Cyrl-RS"/>
              </w:rPr>
              <w:t>п</w:t>
            </w:r>
            <w:r>
              <w:rPr>
                <w:noProof/>
                <w:lang w:val="sr-Cyrl-RS"/>
              </w:rPr>
              <w:t>ланирано</w:t>
            </w:r>
            <w:r w:rsidRPr="00F47E2D">
              <w:rPr>
                <w:noProof/>
                <w:lang w:val="sr-Cyrl-RS"/>
              </w:rPr>
              <w:t xml:space="preserve"> стање   Р=1:500</w:t>
            </w:r>
          </w:p>
        </w:tc>
        <w:tc>
          <w:tcPr>
            <w:tcW w:w="2991" w:type="dxa"/>
            <w:vAlign w:val="bottom"/>
          </w:tcPr>
          <w:p w:rsidR="00F47E2D" w:rsidRDefault="00F47E2D" w:rsidP="001F0B7F">
            <w:pPr>
              <w:spacing w:before="120"/>
              <w:rPr>
                <w:noProof/>
                <w:lang w:val="sr-Cyrl-RS" w:eastAsia="sr-Cyrl-RS"/>
              </w:rPr>
            </w:pPr>
            <w:r>
              <w:rPr>
                <w:noProof/>
                <w:lang w:val="sr-Cyrl-RS" w:eastAsia="sr-Cyrl-RS"/>
              </w:rPr>
              <w:t>2023У013-УП-ГПСА1_06.2</w:t>
            </w:r>
          </w:p>
        </w:tc>
      </w:tr>
    </w:tbl>
    <w:p w:rsidR="00364700" w:rsidRDefault="00364700" w:rsidP="00364700">
      <w:pPr>
        <w:pStyle w:val="Heading1"/>
        <w:rPr>
          <w:rFonts w:eastAsia="Calibri" w:cs="Arial"/>
          <w:sz w:val="22"/>
          <w:szCs w:val="22"/>
          <w:lang w:val="sr-Cyrl-RS"/>
        </w:rPr>
      </w:pPr>
    </w:p>
    <w:p w:rsidR="0041310A" w:rsidRDefault="0041310A" w:rsidP="0041310A">
      <w:pPr>
        <w:rPr>
          <w:lang w:val="sr-Cyrl-RS"/>
        </w:rPr>
      </w:pPr>
    </w:p>
    <w:p w:rsidR="0041310A" w:rsidRDefault="0041310A" w:rsidP="0041310A">
      <w:pPr>
        <w:rPr>
          <w:lang w:val="sr-Cyrl-RS"/>
        </w:rPr>
      </w:pPr>
    </w:p>
    <w:p w:rsidR="0041310A" w:rsidRDefault="0041310A" w:rsidP="0041310A">
      <w:pPr>
        <w:rPr>
          <w:lang w:val="sr-Cyrl-RS"/>
        </w:rPr>
      </w:pPr>
    </w:p>
    <w:p w:rsidR="0041310A" w:rsidRPr="00A502AE" w:rsidRDefault="0041310A" w:rsidP="0041310A"/>
    <w:p w:rsidR="006A1AB9" w:rsidRPr="005D6659" w:rsidRDefault="005A5002" w:rsidP="00364700">
      <w:pPr>
        <w:pStyle w:val="Heading1"/>
        <w:rPr>
          <w:lang w:val="sr-Cyrl-RS"/>
        </w:rPr>
      </w:pPr>
      <w:r w:rsidRPr="005D6659">
        <w:rPr>
          <w:rFonts w:eastAsia="Calibri" w:cs="Arial"/>
          <w:sz w:val="22"/>
          <w:szCs w:val="22"/>
          <w:lang w:val="sr-Cyrl-RS"/>
        </w:rPr>
        <w:t>ИДЕЈНО АРХИТЕКТОНСКО РЕШЕЊЕ ОБЈЕК</w:t>
      </w:r>
      <w:r w:rsidR="00620A94" w:rsidRPr="005D6659">
        <w:rPr>
          <w:rFonts w:eastAsia="Calibri" w:cs="Arial"/>
          <w:sz w:val="22"/>
          <w:szCs w:val="22"/>
          <w:lang w:val="sr-Cyrl-RS"/>
        </w:rPr>
        <w:t>А</w:t>
      </w:r>
      <w:r w:rsidRPr="005D6659">
        <w:rPr>
          <w:rFonts w:eastAsia="Calibri" w:cs="Arial"/>
          <w:sz w:val="22"/>
          <w:szCs w:val="22"/>
          <w:lang w:val="sr-Cyrl-RS"/>
        </w:rPr>
        <w:t>ТА</w:t>
      </w:r>
      <w:r w:rsidR="00156CAC" w:rsidRPr="005D6659">
        <w:rPr>
          <w:rFonts w:eastAsia="Calibri" w:cs="Arial"/>
          <w:sz w:val="22"/>
          <w:szCs w:val="22"/>
          <w:lang w:val="sr-Cyrl-RS"/>
        </w:rPr>
        <w:t>:</w:t>
      </w:r>
    </w:p>
    <w:p w:rsidR="005A5002" w:rsidRDefault="007751EC" w:rsidP="00156CAC">
      <w:pPr>
        <w:rPr>
          <w:b/>
          <w:lang w:val="sr-Cyrl-RS"/>
        </w:rPr>
      </w:pPr>
      <w:r>
        <w:rPr>
          <w:b/>
          <w:lang w:val="sr-Cyrl-RS"/>
        </w:rPr>
        <w:t>Јавна п</w:t>
      </w:r>
      <w:r w:rsidR="002D7F14">
        <w:rPr>
          <w:b/>
          <w:lang w:val="sr-Cyrl-RS"/>
        </w:rPr>
        <w:t>одземна гаража</w:t>
      </w:r>
      <w:r w:rsidR="0003706A" w:rsidRPr="005D6659">
        <w:rPr>
          <w:b/>
          <w:lang w:val="sr-Cyrl-RS"/>
        </w:rPr>
        <w:t>:</w:t>
      </w:r>
    </w:p>
    <w:p w:rsidR="00F47E2D" w:rsidRPr="005D6659" w:rsidRDefault="00F47E2D" w:rsidP="00156CAC">
      <w:pPr>
        <w:rPr>
          <w:b/>
          <w:lang w:val="sr-Cyrl-RS"/>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724"/>
        <w:gridCol w:w="5931"/>
        <w:gridCol w:w="2844"/>
      </w:tblGrid>
      <w:tr w:rsidR="008F3EB4" w:rsidRPr="005D6659" w:rsidTr="0095494A">
        <w:trPr>
          <w:trHeight w:val="288"/>
          <w:jc w:val="center"/>
        </w:trPr>
        <w:tc>
          <w:tcPr>
            <w:tcW w:w="724" w:type="dxa"/>
            <w:shd w:val="pct30" w:color="auto" w:fill="auto"/>
          </w:tcPr>
          <w:p w:rsidR="008F3EB4" w:rsidRPr="005D6659" w:rsidRDefault="008F3EB4" w:rsidP="008F3EB4">
            <w:pPr>
              <w:spacing w:before="120"/>
              <w:jc w:val="center"/>
              <w:rPr>
                <w:b/>
                <w:bCs/>
                <w:noProof/>
                <w:sz w:val="20"/>
                <w:szCs w:val="20"/>
              </w:rPr>
            </w:pPr>
            <w:r w:rsidRPr="005D6659">
              <w:rPr>
                <w:b/>
                <w:bCs/>
                <w:noProof/>
                <w:sz w:val="20"/>
                <w:szCs w:val="20"/>
                <w:lang w:val="sr-Cyrl-RS"/>
              </w:rPr>
              <w:t>Р.бр.</w:t>
            </w:r>
          </w:p>
        </w:tc>
        <w:tc>
          <w:tcPr>
            <w:tcW w:w="5931" w:type="dxa"/>
            <w:shd w:val="pct30" w:color="auto" w:fill="auto"/>
          </w:tcPr>
          <w:p w:rsidR="008F3EB4" w:rsidRPr="005D6659" w:rsidRDefault="008F3EB4" w:rsidP="008F3EB4">
            <w:pPr>
              <w:spacing w:before="120"/>
              <w:jc w:val="center"/>
              <w:rPr>
                <w:b/>
                <w:bCs/>
                <w:noProof/>
                <w:sz w:val="20"/>
                <w:szCs w:val="20"/>
              </w:rPr>
            </w:pPr>
            <w:r w:rsidRPr="005D6659">
              <w:rPr>
                <w:b/>
                <w:bCs/>
                <w:noProof/>
                <w:sz w:val="20"/>
                <w:szCs w:val="20"/>
                <w:lang w:val="sr-Cyrl-RS"/>
              </w:rPr>
              <w:t>Назив цртежа</w:t>
            </w:r>
          </w:p>
        </w:tc>
        <w:tc>
          <w:tcPr>
            <w:tcW w:w="2844" w:type="dxa"/>
            <w:shd w:val="pct30" w:color="auto" w:fill="auto"/>
          </w:tcPr>
          <w:p w:rsidR="008F3EB4" w:rsidRPr="005D6659" w:rsidRDefault="008F3EB4" w:rsidP="008F3EB4">
            <w:pPr>
              <w:spacing w:before="120"/>
              <w:jc w:val="center"/>
              <w:rPr>
                <w:b/>
                <w:bCs/>
                <w:noProof/>
                <w:sz w:val="20"/>
                <w:szCs w:val="20"/>
              </w:rPr>
            </w:pPr>
            <w:r w:rsidRPr="005D6659">
              <w:rPr>
                <w:b/>
                <w:bCs/>
                <w:noProof/>
                <w:sz w:val="20"/>
                <w:szCs w:val="20"/>
                <w:lang w:val="sr-Cyrl-RS"/>
              </w:rPr>
              <w:t>Број цртежа</w:t>
            </w:r>
          </w:p>
        </w:tc>
      </w:tr>
      <w:tr w:rsidR="00A64F45" w:rsidRPr="005D6659" w:rsidTr="0095494A">
        <w:trPr>
          <w:trHeight w:val="343"/>
          <w:jc w:val="center"/>
        </w:trPr>
        <w:tc>
          <w:tcPr>
            <w:tcW w:w="724" w:type="dxa"/>
            <w:vAlign w:val="center"/>
          </w:tcPr>
          <w:p w:rsidR="00A64F45" w:rsidRPr="0095494A" w:rsidRDefault="00A64F45" w:rsidP="002811B0">
            <w:pPr>
              <w:numPr>
                <w:ilvl w:val="0"/>
                <w:numId w:val="5"/>
              </w:numPr>
              <w:spacing w:before="120"/>
              <w:ind w:left="438" w:hanging="357"/>
              <w:jc w:val="center"/>
              <w:rPr>
                <w:noProof/>
                <w:lang w:eastAsia="sr-Cyrl-RS"/>
              </w:rPr>
            </w:pPr>
          </w:p>
        </w:tc>
        <w:tc>
          <w:tcPr>
            <w:tcW w:w="5931" w:type="dxa"/>
          </w:tcPr>
          <w:p w:rsidR="00A64F45" w:rsidRPr="0095494A" w:rsidRDefault="00A64F45" w:rsidP="00F47E2D">
            <w:pPr>
              <w:tabs>
                <w:tab w:val="left" w:pos="142"/>
              </w:tabs>
              <w:spacing w:before="120"/>
              <w:ind w:left="57" w:right="57"/>
              <w:rPr>
                <w:noProof/>
                <w:lang w:val="sr-Cyrl-RS" w:eastAsia="sr-Cyrl-RS"/>
              </w:rPr>
            </w:pPr>
            <w:r>
              <w:rPr>
                <w:noProof/>
                <w:lang w:val="sr-Cyrl-RS" w:eastAsia="sr-Cyrl-RS"/>
              </w:rPr>
              <w:t xml:space="preserve">Ситуација са основом приземља гараже              </w:t>
            </w:r>
            <w:r w:rsidRPr="0095494A">
              <w:rPr>
                <w:noProof/>
                <w:lang w:val="sr-Cyrl-RS" w:eastAsia="sr-Cyrl-RS"/>
              </w:rPr>
              <w:t xml:space="preserve"> </w:t>
            </w:r>
            <w:r>
              <w:rPr>
                <w:noProof/>
                <w:lang w:val="sr-Cyrl-RS" w:eastAsia="sr-Cyrl-RS"/>
              </w:rPr>
              <w:t xml:space="preserve">                                    1:5</w:t>
            </w:r>
            <w:r w:rsidRPr="0095494A">
              <w:rPr>
                <w:noProof/>
                <w:lang w:val="sr-Cyrl-RS" w:eastAsia="sr-Cyrl-RS"/>
              </w:rPr>
              <w:t>00</w:t>
            </w:r>
          </w:p>
        </w:tc>
        <w:tc>
          <w:tcPr>
            <w:tcW w:w="2844" w:type="dxa"/>
            <w:vAlign w:val="bottom"/>
          </w:tcPr>
          <w:p w:rsidR="00A64F45" w:rsidRDefault="00A64F45" w:rsidP="00F933C5">
            <w:pPr>
              <w:spacing w:before="120"/>
              <w:rPr>
                <w:noProof/>
                <w:lang w:val="sr-Cyrl-RS" w:eastAsia="sr-Cyrl-RS"/>
              </w:rPr>
            </w:pPr>
            <w:r>
              <w:rPr>
                <w:noProof/>
                <w:lang w:val="sr-Cyrl-RS" w:eastAsia="sr-Cyrl-RS"/>
              </w:rPr>
              <w:t>2023У013-УП-ГПСА1_01</w:t>
            </w:r>
          </w:p>
        </w:tc>
      </w:tr>
      <w:tr w:rsidR="00A64F45" w:rsidRPr="005D6659" w:rsidTr="0095494A">
        <w:trPr>
          <w:trHeight w:val="343"/>
          <w:jc w:val="center"/>
        </w:trPr>
        <w:tc>
          <w:tcPr>
            <w:tcW w:w="724" w:type="dxa"/>
            <w:vAlign w:val="center"/>
          </w:tcPr>
          <w:p w:rsidR="00A64F45" w:rsidRPr="0095494A" w:rsidRDefault="00A64F45" w:rsidP="002811B0">
            <w:pPr>
              <w:numPr>
                <w:ilvl w:val="0"/>
                <w:numId w:val="5"/>
              </w:numPr>
              <w:spacing w:before="120"/>
              <w:ind w:left="438" w:hanging="357"/>
              <w:jc w:val="center"/>
              <w:rPr>
                <w:noProof/>
                <w:lang w:eastAsia="sr-Cyrl-RS"/>
              </w:rPr>
            </w:pPr>
          </w:p>
        </w:tc>
        <w:tc>
          <w:tcPr>
            <w:tcW w:w="5931" w:type="dxa"/>
          </w:tcPr>
          <w:p w:rsidR="00A64F45" w:rsidRPr="0095494A" w:rsidRDefault="00A64F45" w:rsidP="00F47E2D">
            <w:pPr>
              <w:tabs>
                <w:tab w:val="left" w:pos="142"/>
              </w:tabs>
              <w:spacing w:before="120"/>
              <w:ind w:left="57" w:right="57"/>
              <w:rPr>
                <w:noProof/>
                <w:lang w:val="sr-Cyrl-RS" w:eastAsia="sr-Cyrl-RS"/>
              </w:rPr>
            </w:pPr>
            <w:r>
              <w:rPr>
                <w:noProof/>
                <w:lang w:val="sr-Cyrl-RS" w:eastAsia="sr-Cyrl-RS"/>
              </w:rPr>
              <w:t>Ситуација са основом крова гараже 1:500</w:t>
            </w:r>
          </w:p>
        </w:tc>
        <w:tc>
          <w:tcPr>
            <w:tcW w:w="2844" w:type="dxa"/>
            <w:vAlign w:val="bottom"/>
          </w:tcPr>
          <w:p w:rsidR="00A64F45" w:rsidRDefault="00A64F45" w:rsidP="00F933C5">
            <w:pPr>
              <w:spacing w:before="120"/>
              <w:rPr>
                <w:noProof/>
                <w:lang w:val="sr-Cyrl-RS" w:eastAsia="sr-Cyrl-RS"/>
              </w:rPr>
            </w:pPr>
            <w:r>
              <w:rPr>
                <w:noProof/>
                <w:lang w:val="sr-Cyrl-RS" w:eastAsia="sr-Cyrl-RS"/>
              </w:rPr>
              <w:t>2023У013-УП-ГПСА1_02</w:t>
            </w:r>
          </w:p>
        </w:tc>
      </w:tr>
      <w:tr w:rsidR="00F933C5" w:rsidRPr="005D6659" w:rsidTr="0095494A">
        <w:trPr>
          <w:trHeight w:val="343"/>
          <w:jc w:val="center"/>
        </w:trPr>
        <w:tc>
          <w:tcPr>
            <w:tcW w:w="724" w:type="dxa"/>
            <w:vAlign w:val="center"/>
          </w:tcPr>
          <w:p w:rsidR="00F933C5" w:rsidRPr="0095494A" w:rsidRDefault="00F933C5" w:rsidP="002811B0">
            <w:pPr>
              <w:numPr>
                <w:ilvl w:val="0"/>
                <w:numId w:val="5"/>
              </w:numPr>
              <w:spacing w:before="120"/>
              <w:ind w:left="438" w:hanging="357"/>
              <w:jc w:val="center"/>
              <w:rPr>
                <w:noProof/>
                <w:lang w:eastAsia="sr-Cyrl-RS"/>
              </w:rPr>
            </w:pPr>
          </w:p>
        </w:tc>
        <w:tc>
          <w:tcPr>
            <w:tcW w:w="5931" w:type="dxa"/>
          </w:tcPr>
          <w:p w:rsidR="00F933C5" w:rsidRPr="0095494A" w:rsidRDefault="00F933C5" w:rsidP="00F47E2D">
            <w:pPr>
              <w:tabs>
                <w:tab w:val="left" w:pos="142"/>
              </w:tabs>
              <w:spacing w:before="120"/>
              <w:ind w:left="57" w:right="57"/>
              <w:rPr>
                <w:noProof/>
                <w:lang w:val="sr-Cyrl-RS" w:eastAsia="sr-Cyrl-RS"/>
              </w:rPr>
            </w:pPr>
            <w:r w:rsidRPr="0095494A">
              <w:rPr>
                <w:noProof/>
                <w:lang w:val="sr-Cyrl-RS" w:eastAsia="sr-Cyrl-RS"/>
              </w:rPr>
              <w:t>Основа под</w:t>
            </w:r>
            <w:r w:rsidR="0095494A">
              <w:rPr>
                <w:noProof/>
                <w:lang w:val="sr-Cyrl-RS" w:eastAsia="sr-Cyrl-RS"/>
              </w:rPr>
              <w:t>земне етаже -2</w:t>
            </w:r>
            <w:r w:rsidRPr="0095494A">
              <w:rPr>
                <w:noProof/>
                <w:lang w:val="sr-Cyrl-RS" w:eastAsia="sr-Cyrl-RS"/>
              </w:rPr>
              <w:t xml:space="preserve"> </w:t>
            </w:r>
            <w:r w:rsidR="0095494A">
              <w:rPr>
                <w:noProof/>
                <w:lang w:val="sr-Cyrl-RS" w:eastAsia="sr-Cyrl-RS"/>
              </w:rPr>
              <w:t xml:space="preserve">                </w:t>
            </w:r>
            <w:r w:rsidR="00F47E2D">
              <w:rPr>
                <w:noProof/>
                <w:lang w:val="sr-Cyrl-RS" w:eastAsia="sr-Cyrl-RS"/>
              </w:rPr>
              <w:t xml:space="preserve">                    1:5</w:t>
            </w:r>
            <w:r w:rsidRPr="0095494A">
              <w:rPr>
                <w:noProof/>
                <w:lang w:val="sr-Cyrl-RS" w:eastAsia="sr-Cyrl-RS"/>
              </w:rPr>
              <w:t>00</w:t>
            </w:r>
          </w:p>
        </w:tc>
        <w:tc>
          <w:tcPr>
            <w:tcW w:w="2844" w:type="dxa"/>
            <w:vAlign w:val="bottom"/>
          </w:tcPr>
          <w:p w:rsidR="00F933C5" w:rsidRPr="005D6659" w:rsidRDefault="00A64F45" w:rsidP="00F933C5">
            <w:pPr>
              <w:spacing w:before="120"/>
              <w:rPr>
                <w:noProof/>
                <w:sz w:val="20"/>
                <w:szCs w:val="20"/>
                <w:lang w:val="sr-Cyrl-RS" w:eastAsia="sr-Cyrl-RS"/>
              </w:rPr>
            </w:pPr>
            <w:r>
              <w:rPr>
                <w:noProof/>
                <w:lang w:val="sr-Cyrl-RS" w:eastAsia="sr-Cyrl-RS"/>
              </w:rPr>
              <w:t>2023У013-УП-ГПСА1_03</w:t>
            </w:r>
          </w:p>
        </w:tc>
      </w:tr>
      <w:tr w:rsidR="0095494A" w:rsidRPr="005D6659" w:rsidTr="0095494A">
        <w:trPr>
          <w:trHeight w:val="340"/>
          <w:jc w:val="center"/>
        </w:trPr>
        <w:tc>
          <w:tcPr>
            <w:tcW w:w="724" w:type="dxa"/>
            <w:vAlign w:val="center"/>
          </w:tcPr>
          <w:p w:rsidR="0095494A" w:rsidRPr="005D6659" w:rsidRDefault="0095494A" w:rsidP="0095494A">
            <w:pPr>
              <w:numPr>
                <w:ilvl w:val="0"/>
                <w:numId w:val="5"/>
              </w:numPr>
              <w:spacing w:before="120"/>
              <w:ind w:left="438" w:hanging="357"/>
              <w:jc w:val="center"/>
              <w:rPr>
                <w:noProof/>
                <w:sz w:val="20"/>
                <w:szCs w:val="20"/>
                <w:lang w:eastAsia="sr-Cyrl-RS"/>
              </w:rPr>
            </w:pPr>
          </w:p>
        </w:tc>
        <w:tc>
          <w:tcPr>
            <w:tcW w:w="5931" w:type="dxa"/>
          </w:tcPr>
          <w:p w:rsidR="0095494A" w:rsidRPr="0095494A" w:rsidRDefault="0095494A" w:rsidP="0095494A">
            <w:pPr>
              <w:tabs>
                <w:tab w:val="left" w:pos="142"/>
              </w:tabs>
              <w:spacing w:before="120"/>
              <w:ind w:left="57" w:right="57"/>
              <w:rPr>
                <w:noProof/>
                <w:lang w:val="sr-Cyrl-RS" w:eastAsia="sr-Cyrl-RS"/>
              </w:rPr>
            </w:pPr>
            <w:r w:rsidRPr="0095494A">
              <w:rPr>
                <w:noProof/>
                <w:lang w:val="sr-Cyrl-RS" w:eastAsia="sr-Cyrl-RS"/>
              </w:rPr>
              <w:t>Основа под</w:t>
            </w:r>
            <w:r>
              <w:rPr>
                <w:noProof/>
                <w:lang w:val="sr-Cyrl-RS" w:eastAsia="sr-Cyrl-RS"/>
              </w:rPr>
              <w:t>земне етаже -1</w:t>
            </w:r>
            <w:r w:rsidRPr="0095494A">
              <w:rPr>
                <w:noProof/>
                <w:lang w:val="sr-Cyrl-RS" w:eastAsia="sr-Cyrl-RS"/>
              </w:rPr>
              <w:t xml:space="preserve"> </w:t>
            </w:r>
            <w:r>
              <w:rPr>
                <w:noProof/>
                <w:lang w:val="sr-Cyrl-RS" w:eastAsia="sr-Cyrl-RS"/>
              </w:rPr>
              <w:t xml:space="preserve">                </w:t>
            </w:r>
            <w:r w:rsidR="00F47E2D">
              <w:rPr>
                <w:noProof/>
                <w:lang w:val="sr-Cyrl-RS" w:eastAsia="sr-Cyrl-RS"/>
              </w:rPr>
              <w:t xml:space="preserve">                    1:5</w:t>
            </w:r>
            <w:r w:rsidRPr="0095494A">
              <w:rPr>
                <w:noProof/>
                <w:lang w:val="sr-Cyrl-RS" w:eastAsia="sr-Cyrl-RS"/>
              </w:rPr>
              <w:t>00</w:t>
            </w:r>
          </w:p>
        </w:tc>
        <w:tc>
          <w:tcPr>
            <w:tcW w:w="2844" w:type="dxa"/>
            <w:vAlign w:val="bottom"/>
          </w:tcPr>
          <w:p w:rsidR="0095494A" w:rsidRPr="005D6659" w:rsidRDefault="00A64F45" w:rsidP="0095494A">
            <w:pPr>
              <w:spacing w:before="120"/>
              <w:rPr>
                <w:noProof/>
                <w:sz w:val="20"/>
                <w:szCs w:val="20"/>
                <w:lang w:val="sr-Cyrl-RS" w:eastAsia="sr-Cyrl-RS"/>
              </w:rPr>
            </w:pPr>
            <w:r>
              <w:rPr>
                <w:noProof/>
                <w:lang w:val="sr-Cyrl-RS" w:eastAsia="sr-Cyrl-RS"/>
              </w:rPr>
              <w:t>2023У013-УП-ГПСА1_04</w:t>
            </w:r>
          </w:p>
        </w:tc>
      </w:tr>
      <w:tr w:rsidR="00B44D10" w:rsidRPr="005D6659" w:rsidTr="0095494A">
        <w:trPr>
          <w:trHeight w:val="340"/>
          <w:jc w:val="center"/>
        </w:trPr>
        <w:tc>
          <w:tcPr>
            <w:tcW w:w="724" w:type="dxa"/>
            <w:vAlign w:val="center"/>
          </w:tcPr>
          <w:p w:rsidR="00B44D10" w:rsidRPr="005D6659" w:rsidRDefault="00B44D10" w:rsidP="00B44D10">
            <w:pPr>
              <w:numPr>
                <w:ilvl w:val="0"/>
                <w:numId w:val="5"/>
              </w:numPr>
              <w:spacing w:before="120"/>
              <w:ind w:left="438" w:hanging="357"/>
              <w:jc w:val="center"/>
              <w:rPr>
                <w:noProof/>
                <w:sz w:val="20"/>
                <w:szCs w:val="20"/>
                <w:lang w:eastAsia="sr-Cyrl-RS"/>
              </w:rPr>
            </w:pPr>
          </w:p>
        </w:tc>
        <w:tc>
          <w:tcPr>
            <w:tcW w:w="5931" w:type="dxa"/>
          </w:tcPr>
          <w:p w:rsidR="00B44D10" w:rsidRPr="005D6659" w:rsidRDefault="00B44D10" w:rsidP="00F47E2D">
            <w:pPr>
              <w:tabs>
                <w:tab w:val="left" w:pos="142"/>
              </w:tabs>
              <w:spacing w:before="120"/>
              <w:ind w:left="57" w:right="57"/>
              <w:rPr>
                <w:noProof/>
                <w:sz w:val="20"/>
                <w:szCs w:val="20"/>
                <w:lang w:eastAsia="sr-Cyrl-RS"/>
              </w:rPr>
            </w:pPr>
            <w:r w:rsidRPr="00B44D10">
              <w:rPr>
                <w:noProof/>
                <w:lang w:val="sr-Cyrl-RS"/>
              </w:rPr>
              <w:t>Пресе</w:t>
            </w:r>
            <w:r w:rsidR="00F47E2D">
              <w:rPr>
                <w:noProof/>
                <w:lang w:val="sr-Cyrl-RS"/>
              </w:rPr>
              <w:t xml:space="preserve">ци са изгледима </w:t>
            </w:r>
            <w:r w:rsidRPr="00B44D10">
              <w:rPr>
                <w:noProof/>
                <w:lang w:val="sr-Cyrl-RS"/>
              </w:rPr>
              <w:t xml:space="preserve">                    </w:t>
            </w:r>
            <w:r>
              <w:rPr>
                <w:noProof/>
                <w:lang w:val="sr-Cyrl-RS"/>
              </w:rPr>
              <w:t xml:space="preserve">         </w:t>
            </w:r>
            <w:r w:rsidRPr="00B44D10">
              <w:rPr>
                <w:noProof/>
                <w:lang w:val="sr-Cyrl-RS"/>
              </w:rPr>
              <w:t xml:space="preserve">                  </w:t>
            </w:r>
            <w:r w:rsidR="00F47E2D">
              <w:rPr>
                <w:noProof/>
                <w:lang w:val="sr-Cyrl-RS" w:eastAsia="sr-Cyrl-RS"/>
              </w:rPr>
              <w:t xml:space="preserve"> 1:4</w:t>
            </w:r>
            <w:r w:rsidRPr="00B44D10">
              <w:rPr>
                <w:noProof/>
                <w:lang w:val="sr-Cyrl-RS" w:eastAsia="sr-Cyrl-RS"/>
              </w:rPr>
              <w:t>00</w:t>
            </w:r>
          </w:p>
        </w:tc>
        <w:tc>
          <w:tcPr>
            <w:tcW w:w="2844" w:type="dxa"/>
            <w:vAlign w:val="bottom"/>
          </w:tcPr>
          <w:p w:rsidR="00B44D10" w:rsidRPr="005D6659" w:rsidRDefault="001519FA" w:rsidP="00B44D10">
            <w:pPr>
              <w:spacing w:before="120"/>
              <w:rPr>
                <w:noProof/>
                <w:sz w:val="20"/>
                <w:szCs w:val="20"/>
                <w:lang w:val="sr-Cyrl-RS" w:eastAsia="sr-Cyrl-RS"/>
              </w:rPr>
            </w:pPr>
            <w:r>
              <w:rPr>
                <w:noProof/>
                <w:lang w:val="sr-Cyrl-RS" w:eastAsia="sr-Cyrl-RS"/>
              </w:rPr>
              <w:t>2023У013-УП-ГПСА1_05</w:t>
            </w:r>
          </w:p>
        </w:tc>
      </w:tr>
    </w:tbl>
    <w:p w:rsidR="005A5002" w:rsidRDefault="005A5002" w:rsidP="005A5002">
      <w:pPr>
        <w:rPr>
          <w:lang w:val="sr-Cyrl-RS"/>
        </w:rPr>
      </w:pPr>
    </w:p>
    <w:p w:rsidR="00E54452" w:rsidRDefault="00E54452" w:rsidP="005A5002">
      <w:pPr>
        <w:rPr>
          <w:lang w:val="sr-Cyrl-RS"/>
        </w:rPr>
      </w:pPr>
    </w:p>
    <w:p w:rsidR="00E54452" w:rsidRPr="0036604B" w:rsidRDefault="00E54452" w:rsidP="005A5002"/>
    <w:p w:rsidR="00E54452" w:rsidRPr="00914C55" w:rsidRDefault="00E54452" w:rsidP="005A5002"/>
    <w:p w:rsidR="00E54452" w:rsidRDefault="00E54452" w:rsidP="005A5002">
      <w:pPr>
        <w:rPr>
          <w:lang w:val="sr-Cyrl-RS"/>
        </w:rPr>
      </w:pPr>
    </w:p>
    <w:p w:rsidR="00E54452" w:rsidRDefault="00E54452" w:rsidP="005A5002">
      <w:pPr>
        <w:rPr>
          <w:lang w:val="sr-Cyrl-RS"/>
        </w:rPr>
      </w:pPr>
    </w:p>
    <w:p w:rsidR="00E54452" w:rsidRDefault="00E54452" w:rsidP="005A5002">
      <w:pPr>
        <w:rPr>
          <w:lang w:val="sr-Cyrl-RS"/>
        </w:rPr>
      </w:pPr>
    </w:p>
    <w:p w:rsidR="00E54452" w:rsidRDefault="00E54452" w:rsidP="005A5002">
      <w:pPr>
        <w:rPr>
          <w:lang w:val="sr-Cyrl-RS"/>
        </w:rPr>
      </w:pPr>
    </w:p>
    <w:p w:rsidR="00E54452" w:rsidRDefault="00E54452" w:rsidP="005A5002">
      <w:pPr>
        <w:rPr>
          <w:lang w:val="sr-Cyrl-RS"/>
        </w:rPr>
      </w:pPr>
    </w:p>
    <w:p w:rsidR="00E54452" w:rsidRDefault="00E54452" w:rsidP="005A5002">
      <w:pPr>
        <w:rPr>
          <w:lang w:val="sr-Cyrl-RS"/>
        </w:rPr>
      </w:pPr>
    </w:p>
    <w:p w:rsidR="00E54452" w:rsidRDefault="00E54452" w:rsidP="005A5002">
      <w:pPr>
        <w:rPr>
          <w:lang w:val="sr-Cyrl-RS"/>
        </w:rPr>
      </w:pPr>
    </w:p>
    <w:p w:rsidR="00E54452" w:rsidRDefault="00E54452" w:rsidP="005A5002">
      <w:pPr>
        <w:rPr>
          <w:lang w:val="sr-Cyrl-RS"/>
        </w:rPr>
      </w:pPr>
    </w:p>
    <w:p w:rsidR="00E54452" w:rsidRDefault="00E54452" w:rsidP="005A5002">
      <w:pPr>
        <w:rPr>
          <w:lang w:val="sr-Cyrl-RS"/>
        </w:rPr>
      </w:pPr>
    </w:p>
    <w:p w:rsidR="00E54452" w:rsidRDefault="00E54452" w:rsidP="005A5002">
      <w:pPr>
        <w:rPr>
          <w:lang w:val="sr-Cyrl-RS"/>
        </w:rPr>
      </w:pPr>
    </w:p>
    <w:p w:rsidR="00E54452" w:rsidRDefault="00E54452" w:rsidP="005A5002">
      <w:pPr>
        <w:rPr>
          <w:lang w:val="sr-Cyrl-RS"/>
        </w:rPr>
      </w:pPr>
    </w:p>
    <w:p w:rsidR="00E54452" w:rsidRDefault="00E54452" w:rsidP="005A5002">
      <w:pPr>
        <w:rPr>
          <w:lang w:val="sr-Cyrl-RS"/>
        </w:rPr>
      </w:pPr>
    </w:p>
    <w:p w:rsidR="00092B83" w:rsidRPr="005D6659" w:rsidRDefault="00092B83" w:rsidP="007613F4">
      <w:pPr>
        <w:rPr>
          <w:lang w:val="sr-Cyrl-RS"/>
        </w:rPr>
      </w:pPr>
    </w:p>
    <w:p w:rsidR="00092B83" w:rsidRPr="005D6659" w:rsidRDefault="00092B83" w:rsidP="007613F4">
      <w:pPr>
        <w:rPr>
          <w:lang w:val="sr-Cyrl-RS"/>
        </w:rPr>
      </w:pPr>
    </w:p>
    <w:p w:rsidR="00092B83" w:rsidRDefault="00092B83" w:rsidP="007613F4">
      <w:pPr>
        <w:rPr>
          <w:lang w:val="sr-Cyrl-RS"/>
        </w:rPr>
      </w:pPr>
    </w:p>
    <w:p w:rsidR="0041310A" w:rsidRDefault="0041310A" w:rsidP="007613F4">
      <w:pPr>
        <w:rPr>
          <w:lang w:val="sr-Cyrl-RS"/>
        </w:rPr>
      </w:pPr>
    </w:p>
    <w:p w:rsidR="0041310A" w:rsidRDefault="0041310A" w:rsidP="007613F4">
      <w:pPr>
        <w:rPr>
          <w:lang w:val="sr-Cyrl-RS"/>
        </w:rPr>
      </w:pPr>
    </w:p>
    <w:p w:rsidR="0041310A" w:rsidRDefault="0041310A" w:rsidP="007613F4">
      <w:pPr>
        <w:rPr>
          <w:lang w:val="sr-Cyrl-RS"/>
        </w:rPr>
      </w:pPr>
    </w:p>
    <w:p w:rsidR="0041310A" w:rsidRDefault="0041310A" w:rsidP="007613F4">
      <w:pPr>
        <w:rPr>
          <w:lang w:val="sr-Cyrl-RS"/>
        </w:rPr>
      </w:pPr>
    </w:p>
    <w:p w:rsidR="0041310A" w:rsidRDefault="0041310A" w:rsidP="007613F4">
      <w:pPr>
        <w:rPr>
          <w:lang w:val="sr-Cyrl-RS"/>
        </w:rPr>
      </w:pPr>
    </w:p>
    <w:p w:rsidR="0041310A" w:rsidRDefault="0041310A" w:rsidP="007613F4">
      <w:pPr>
        <w:rPr>
          <w:lang w:val="sr-Cyrl-RS"/>
        </w:rPr>
      </w:pPr>
    </w:p>
    <w:p w:rsidR="0041310A" w:rsidRDefault="0041310A" w:rsidP="007613F4">
      <w:pPr>
        <w:rPr>
          <w:lang w:val="sr-Cyrl-RS"/>
        </w:rPr>
      </w:pPr>
    </w:p>
    <w:p w:rsidR="0041310A" w:rsidRDefault="0041310A" w:rsidP="007613F4">
      <w:pPr>
        <w:rPr>
          <w:lang w:val="sr-Cyrl-RS"/>
        </w:rPr>
      </w:pPr>
    </w:p>
    <w:p w:rsidR="0041310A" w:rsidRDefault="0041310A" w:rsidP="007613F4">
      <w:pPr>
        <w:rPr>
          <w:lang w:val="sr-Cyrl-RS"/>
        </w:rPr>
      </w:pPr>
    </w:p>
    <w:p w:rsidR="00E54452" w:rsidRDefault="00E54452" w:rsidP="007613F4">
      <w:pPr>
        <w:rPr>
          <w:lang w:val="sr-Cyrl-RS"/>
        </w:rPr>
      </w:pPr>
    </w:p>
    <w:p w:rsidR="0041310A" w:rsidRDefault="0041310A" w:rsidP="007613F4">
      <w:pPr>
        <w:rPr>
          <w:lang w:val="sr-Cyrl-RS"/>
        </w:rPr>
      </w:pPr>
    </w:p>
    <w:p w:rsidR="0041310A" w:rsidRDefault="0041310A" w:rsidP="007613F4">
      <w:pPr>
        <w:rPr>
          <w:lang w:val="sr-Cyrl-RS"/>
        </w:rPr>
      </w:pPr>
    </w:p>
    <w:p w:rsidR="0041310A" w:rsidRPr="005D6659" w:rsidRDefault="0041310A" w:rsidP="007613F4">
      <w:pPr>
        <w:rPr>
          <w:lang w:val="sr-Cyrl-RS"/>
        </w:rPr>
      </w:pPr>
    </w:p>
    <w:p w:rsidR="00092B83" w:rsidRPr="005D6659" w:rsidRDefault="00092B83" w:rsidP="00092B83">
      <w:pPr>
        <w:ind w:left="-6"/>
        <w:rPr>
          <w:b/>
          <w:sz w:val="28"/>
          <w:lang w:val="sr-Latn-CS"/>
        </w:rPr>
      </w:pPr>
      <w:r w:rsidRPr="005D6659">
        <w:rPr>
          <w:b/>
          <w:sz w:val="28"/>
          <w:lang w:val="sr-Latn-CS"/>
        </w:rPr>
        <w:t>1.</w:t>
      </w:r>
      <w:r w:rsidRPr="005D6659">
        <w:rPr>
          <w:b/>
          <w:sz w:val="28"/>
          <w:lang w:val="sr-Cyrl-RS"/>
        </w:rPr>
        <w:t>3</w:t>
      </w:r>
      <w:r w:rsidRPr="005D6659">
        <w:rPr>
          <w:b/>
          <w:sz w:val="28"/>
          <w:lang w:val="sr-Latn-CS"/>
        </w:rPr>
        <w:t>.</w:t>
      </w:r>
      <w:r w:rsidRPr="005D6659">
        <w:rPr>
          <w:b/>
          <w:sz w:val="28"/>
          <w:lang w:val="sr-Latn-CS"/>
        </w:rPr>
        <w:tab/>
        <w:t xml:space="preserve">ИЗВОД ИЗ </w:t>
      </w:r>
      <w:r w:rsidR="005350F7" w:rsidRPr="005D6659">
        <w:rPr>
          <w:b/>
          <w:sz w:val="28"/>
          <w:lang w:val="sr-Latn-CS"/>
        </w:rPr>
        <w:t>РЕГИСТРАЦИЈЕ</w:t>
      </w:r>
      <w:r w:rsidRPr="005D6659">
        <w:rPr>
          <w:b/>
          <w:sz w:val="28"/>
          <w:lang w:val="sr-Latn-CS"/>
        </w:rPr>
        <w:t xml:space="preserve"> ПРИВРЕДНОГ СУБЈЕКТА</w:t>
      </w:r>
    </w:p>
    <w:p w:rsidR="00F64FF5" w:rsidRDefault="00F64FF5" w:rsidP="00B9630C">
      <w:pPr>
        <w:pStyle w:val="Heading1"/>
        <w:ind w:left="709" w:hanging="709"/>
        <w:rPr>
          <w:lang w:val="sr-Cyrl-RS"/>
        </w:rPr>
      </w:pPr>
    </w:p>
    <w:p w:rsidR="00F64FF5" w:rsidRDefault="00F64FF5" w:rsidP="00B9630C">
      <w:pPr>
        <w:pStyle w:val="Heading1"/>
        <w:ind w:left="709" w:hanging="709"/>
        <w:rPr>
          <w:lang w:val="sr-Cyrl-RS"/>
        </w:rPr>
      </w:pPr>
    </w:p>
    <w:p w:rsidR="00F64FF5" w:rsidRDefault="00F64FF5" w:rsidP="00F64FF5">
      <w:pPr>
        <w:rPr>
          <w:lang w:val="sr-Cyrl-RS"/>
        </w:rPr>
      </w:pPr>
    </w:p>
    <w:p w:rsidR="00F64FF5" w:rsidRDefault="00F64FF5" w:rsidP="00F64FF5">
      <w:pPr>
        <w:rPr>
          <w:lang w:val="sr-Cyrl-RS"/>
        </w:rPr>
      </w:pPr>
    </w:p>
    <w:p w:rsidR="00F64FF5" w:rsidRDefault="00F64FF5" w:rsidP="00F64FF5">
      <w:pPr>
        <w:rPr>
          <w:lang w:val="sr-Cyrl-RS"/>
        </w:rPr>
      </w:pPr>
    </w:p>
    <w:p w:rsidR="00F64FF5" w:rsidRDefault="00F64FF5" w:rsidP="00F64FF5">
      <w:pPr>
        <w:rPr>
          <w:lang w:val="sr-Cyrl-RS"/>
        </w:rPr>
      </w:pPr>
    </w:p>
    <w:p w:rsidR="00F64FF5" w:rsidRDefault="00F64FF5" w:rsidP="00F64FF5">
      <w:pPr>
        <w:rPr>
          <w:lang w:val="sr-Cyrl-RS"/>
        </w:rPr>
      </w:pPr>
    </w:p>
    <w:p w:rsidR="00F64FF5" w:rsidRDefault="00F64FF5" w:rsidP="00F64FF5">
      <w:pPr>
        <w:rPr>
          <w:lang w:val="sr-Cyrl-RS"/>
        </w:rPr>
      </w:pPr>
    </w:p>
    <w:p w:rsidR="00F64FF5" w:rsidRDefault="00F64FF5" w:rsidP="00F64FF5">
      <w:pPr>
        <w:rPr>
          <w:lang w:val="sr-Cyrl-RS"/>
        </w:rPr>
      </w:pPr>
    </w:p>
    <w:p w:rsidR="00F64FF5" w:rsidRDefault="00F64FF5" w:rsidP="00F64FF5">
      <w:pPr>
        <w:rPr>
          <w:lang w:val="sr-Cyrl-RS"/>
        </w:rPr>
      </w:pPr>
    </w:p>
    <w:p w:rsidR="00F64FF5" w:rsidRDefault="00F64FF5" w:rsidP="00F64FF5">
      <w:pPr>
        <w:rPr>
          <w:lang w:val="sr-Cyrl-RS"/>
        </w:rPr>
      </w:pPr>
    </w:p>
    <w:p w:rsidR="00F64FF5" w:rsidRDefault="00F64FF5" w:rsidP="00F64FF5">
      <w:pPr>
        <w:rPr>
          <w:lang w:val="sr-Cyrl-RS"/>
        </w:rPr>
      </w:pPr>
    </w:p>
    <w:p w:rsidR="00F64FF5" w:rsidRDefault="00F64FF5" w:rsidP="00F64FF5">
      <w:pPr>
        <w:rPr>
          <w:lang w:val="sr-Cyrl-RS"/>
        </w:rPr>
      </w:pPr>
    </w:p>
    <w:p w:rsidR="00F64FF5" w:rsidRDefault="00F64FF5" w:rsidP="00F64FF5">
      <w:pPr>
        <w:rPr>
          <w:lang w:val="sr-Cyrl-RS"/>
        </w:rPr>
      </w:pPr>
    </w:p>
    <w:p w:rsidR="00F64FF5" w:rsidRDefault="00F64FF5" w:rsidP="00F64FF5">
      <w:pPr>
        <w:rPr>
          <w:lang w:val="sr-Cyrl-RS"/>
        </w:rPr>
      </w:pPr>
    </w:p>
    <w:p w:rsidR="00F64FF5" w:rsidRDefault="00F64FF5" w:rsidP="00F64FF5">
      <w:pPr>
        <w:rPr>
          <w:lang w:val="sr-Cyrl-RS"/>
        </w:rPr>
      </w:pPr>
    </w:p>
    <w:p w:rsidR="00F64FF5" w:rsidRDefault="00F64FF5" w:rsidP="00F64FF5">
      <w:pPr>
        <w:rPr>
          <w:lang w:val="sr-Cyrl-RS"/>
        </w:rPr>
      </w:pPr>
    </w:p>
    <w:p w:rsidR="00F64FF5" w:rsidRDefault="00F64FF5" w:rsidP="00F64FF5">
      <w:pPr>
        <w:rPr>
          <w:lang w:val="sr-Cyrl-RS"/>
        </w:rPr>
      </w:pPr>
    </w:p>
    <w:p w:rsidR="00F64FF5" w:rsidRDefault="00F64FF5" w:rsidP="00F64FF5">
      <w:pPr>
        <w:rPr>
          <w:lang w:val="sr-Cyrl-RS"/>
        </w:rPr>
      </w:pPr>
    </w:p>
    <w:p w:rsidR="00F64FF5" w:rsidRDefault="00F64FF5" w:rsidP="00F64FF5">
      <w:pPr>
        <w:rPr>
          <w:lang w:val="sr-Cyrl-RS"/>
        </w:rPr>
      </w:pPr>
    </w:p>
    <w:p w:rsidR="00F64FF5" w:rsidRDefault="00F64FF5" w:rsidP="00F64FF5">
      <w:pPr>
        <w:rPr>
          <w:lang w:val="sr-Cyrl-RS"/>
        </w:rPr>
      </w:pPr>
    </w:p>
    <w:p w:rsidR="00F64FF5" w:rsidRDefault="00F64FF5" w:rsidP="00F64FF5">
      <w:pPr>
        <w:rPr>
          <w:lang w:val="sr-Cyrl-RS"/>
        </w:rPr>
      </w:pPr>
    </w:p>
    <w:p w:rsidR="00F64FF5" w:rsidRDefault="00F64FF5" w:rsidP="00F64FF5">
      <w:pPr>
        <w:rPr>
          <w:lang w:val="sr-Cyrl-RS"/>
        </w:rPr>
      </w:pPr>
    </w:p>
    <w:p w:rsidR="00F64FF5" w:rsidRDefault="00F64FF5" w:rsidP="00F64FF5">
      <w:pPr>
        <w:rPr>
          <w:lang w:val="sr-Cyrl-RS"/>
        </w:rPr>
      </w:pPr>
    </w:p>
    <w:p w:rsidR="00F64FF5" w:rsidRDefault="00F64FF5" w:rsidP="00F64FF5">
      <w:pPr>
        <w:rPr>
          <w:lang w:val="sr-Cyrl-RS"/>
        </w:rPr>
      </w:pPr>
    </w:p>
    <w:p w:rsidR="00F64FF5" w:rsidRDefault="00F64FF5" w:rsidP="00F64FF5">
      <w:pPr>
        <w:rPr>
          <w:lang w:val="sr-Cyrl-RS"/>
        </w:rPr>
      </w:pPr>
    </w:p>
    <w:p w:rsidR="00F64FF5" w:rsidRDefault="002305C7" w:rsidP="00F64FF5">
      <w:pPr>
        <w:rPr>
          <w:lang w:val="sr-Cyrl-RS"/>
        </w:rPr>
      </w:pPr>
      <w:r>
        <w:rPr>
          <w:noProof/>
          <w:lang w:val="en-US"/>
        </w:rPr>
        <w:lastRenderedPageBreak/>
        <w:drawing>
          <wp:inline distT="0" distB="0" distL="0" distR="0">
            <wp:extent cx="5666667" cy="8019048"/>
            <wp:effectExtent l="0" t="0" r="0"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zvod iz reg privr subj-APR 11 05 2022_001.png"/>
                    <pic:cNvPicPr/>
                  </pic:nvPicPr>
                  <pic:blipFill>
                    <a:blip r:embed="rId13">
                      <a:extLst>
                        <a:ext uri="{28A0092B-C50C-407E-A947-70E740481C1C}">
                          <a14:useLocalDpi xmlns:a14="http://schemas.microsoft.com/office/drawing/2010/main" val="0"/>
                        </a:ext>
                      </a:extLst>
                    </a:blip>
                    <a:stretch>
                      <a:fillRect/>
                    </a:stretch>
                  </pic:blipFill>
                  <pic:spPr>
                    <a:xfrm>
                      <a:off x="0" y="0"/>
                      <a:ext cx="5666667" cy="8019048"/>
                    </a:xfrm>
                    <a:prstGeom prst="rect">
                      <a:avLst/>
                    </a:prstGeom>
                  </pic:spPr>
                </pic:pic>
              </a:graphicData>
            </a:graphic>
          </wp:inline>
        </w:drawing>
      </w:r>
    </w:p>
    <w:p w:rsidR="00F64FF5" w:rsidRDefault="00F64FF5" w:rsidP="00F64FF5">
      <w:pPr>
        <w:rPr>
          <w:lang w:val="sr-Cyrl-RS"/>
        </w:rPr>
      </w:pPr>
    </w:p>
    <w:p w:rsidR="00F64FF5" w:rsidRDefault="00F64FF5" w:rsidP="00F64FF5">
      <w:pPr>
        <w:rPr>
          <w:lang w:val="sr-Cyrl-RS"/>
        </w:rPr>
      </w:pPr>
    </w:p>
    <w:p w:rsidR="00F64FF5" w:rsidRDefault="00F64FF5" w:rsidP="00F64FF5">
      <w:pPr>
        <w:rPr>
          <w:lang w:val="sr-Cyrl-RS"/>
        </w:rPr>
      </w:pPr>
    </w:p>
    <w:p w:rsidR="00F64FF5" w:rsidRDefault="00F64FF5" w:rsidP="00F64FF5">
      <w:pPr>
        <w:rPr>
          <w:lang w:val="sr-Cyrl-RS"/>
        </w:rPr>
      </w:pPr>
    </w:p>
    <w:p w:rsidR="00F64FF5" w:rsidRDefault="00F64FF5" w:rsidP="00F64FF5">
      <w:pPr>
        <w:rPr>
          <w:lang w:val="sr-Cyrl-RS"/>
        </w:rPr>
      </w:pPr>
    </w:p>
    <w:p w:rsidR="00F64FF5" w:rsidRDefault="002305C7" w:rsidP="00F64FF5">
      <w:pPr>
        <w:rPr>
          <w:lang w:val="sr-Cyrl-RS"/>
        </w:rPr>
      </w:pPr>
      <w:r>
        <w:rPr>
          <w:noProof/>
          <w:lang w:val="en-US"/>
        </w:rPr>
        <w:drawing>
          <wp:inline distT="0" distB="0" distL="0" distR="0">
            <wp:extent cx="5666667" cy="8019048"/>
            <wp:effectExtent l="0" t="0" r="0" b="127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zvod iz reg privr subj-APR 11 05 2022_002.png"/>
                    <pic:cNvPicPr/>
                  </pic:nvPicPr>
                  <pic:blipFill>
                    <a:blip r:embed="rId14">
                      <a:extLst>
                        <a:ext uri="{28A0092B-C50C-407E-A947-70E740481C1C}">
                          <a14:useLocalDpi xmlns:a14="http://schemas.microsoft.com/office/drawing/2010/main" val="0"/>
                        </a:ext>
                      </a:extLst>
                    </a:blip>
                    <a:stretch>
                      <a:fillRect/>
                    </a:stretch>
                  </pic:blipFill>
                  <pic:spPr>
                    <a:xfrm>
                      <a:off x="0" y="0"/>
                      <a:ext cx="5666667" cy="8019048"/>
                    </a:xfrm>
                    <a:prstGeom prst="rect">
                      <a:avLst/>
                    </a:prstGeom>
                  </pic:spPr>
                </pic:pic>
              </a:graphicData>
            </a:graphic>
          </wp:inline>
        </w:drawing>
      </w:r>
    </w:p>
    <w:p w:rsidR="00F64FF5" w:rsidRDefault="00F64FF5" w:rsidP="00F64FF5">
      <w:pPr>
        <w:rPr>
          <w:lang w:val="sr-Cyrl-RS"/>
        </w:rPr>
      </w:pPr>
    </w:p>
    <w:p w:rsidR="00F64FF5" w:rsidRDefault="00F64FF5" w:rsidP="00F64FF5">
      <w:pPr>
        <w:rPr>
          <w:lang w:val="sr-Cyrl-RS"/>
        </w:rPr>
      </w:pPr>
    </w:p>
    <w:p w:rsidR="00F64FF5" w:rsidRDefault="002305C7" w:rsidP="00F64FF5">
      <w:pPr>
        <w:rPr>
          <w:lang w:val="sr-Cyrl-RS"/>
        </w:rPr>
      </w:pPr>
      <w:r>
        <w:rPr>
          <w:noProof/>
          <w:lang w:val="en-US"/>
        </w:rPr>
        <w:lastRenderedPageBreak/>
        <w:drawing>
          <wp:inline distT="0" distB="0" distL="0" distR="0">
            <wp:extent cx="5666667" cy="8019048"/>
            <wp:effectExtent l="0" t="0" r="0"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zvod iz reg privr subj-APR 11 05 2022_003.png"/>
                    <pic:cNvPicPr/>
                  </pic:nvPicPr>
                  <pic:blipFill>
                    <a:blip r:embed="rId15">
                      <a:extLst>
                        <a:ext uri="{28A0092B-C50C-407E-A947-70E740481C1C}">
                          <a14:useLocalDpi xmlns:a14="http://schemas.microsoft.com/office/drawing/2010/main" val="0"/>
                        </a:ext>
                      </a:extLst>
                    </a:blip>
                    <a:stretch>
                      <a:fillRect/>
                    </a:stretch>
                  </pic:blipFill>
                  <pic:spPr>
                    <a:xfrm>
                      <a:off x="0" y="0"/>
                      <a:ext cx="5666667" cy="8019048"/>
                    </a:xfrm>
                    <a:prstGeom prst="rect">
                      <a:avLst/>
                    </a:prstGeom>
                  </pic:spPr>
                </pic:pic>
              </a:graphicData>
            </a:graphic>
          </wp:inline>
        </w:drawing>
      </w:r>
    </w:p>
    <w:p w:rsidR="00F64FF5" w:rsidRDefault="00F64FF5" w:rsidP="00F64FF5">
      <w:pPr>
        <w:rPr>
          <w:lang w:val="sr-Cyrl-RS"/>
        </w:rPr>
      </w:pPr>
    </w:p>
    <w:p w:rsidR="00F64FF5" w:rsidRDefault="00F64FF5" w:rsidP="00F64FF5">
      <w:pPr>
        <w:rPr>
          <w:lang w:val="sr-Cyrl-RS"/>
        </w:rPr>
      </w:pPr>
    </w:p>
    <w:p w:rsidR="00F64FF5" w:rsidRDefault="00F64FF5" w:rsidP="00F64FF5">
      <w:pPr>
        <w:rPr>
          <w:lang w:val="sr-Cyrl-RS"/>
        </w:rPr>
      </w:pPr>
    </w:p>
    <w:p w:rsidR="00F64FF5" w:rsidRDefault="00F64FF5" w:rsidP="00F64FF5">
      <w:pPr>
        <w:rPr>
          <w:lang w:val="sr-Cyrl-RS"/>
        </w:rPr>
      </w:pPr>
    </w:p>
    <w:p w:rsidR="00F64FF5" w:rsidRDefault="00F64FF5" w:rsidP="00F64FF5">
      <w:pPr>
        <w:rPr>
          <w:lang w:val="sr-Cyrl-RS"/>
        </w:rPr>
      </w:pPr>
    </w:p>
    <w:p w:rsidR="00F64FF5" w:rsidRDefault="00F64FF5" w:rsidP="00F64FF5">
      <w:pPr>
        <w:rPr>
          <w:lang w:val="sr-Cyrl-RS"/>
        </w:rPr>
      </w:pPr>
    </w:p>
    <w:p w:rsidR="00F64FF5" w:rsidRDefault="00F64FF5" w:rsidP="00F64FF5">
      <w:pPr>
        <w:rPr>
          <w:lang w:val="sr-Cyrl-RS"/>
        </w:rPr>
      </w:pPr>
    </w:p>
    <w:p w:rsidR="00F64FF5" w:rsidRDefault="00F64FF5" w:rsidP="00F64FF5">
      <w:pPr>
        <w:rPr>
          <w:lang w:val="sr-Cyrl-RS"/>
        </w:rPr>
      </w:pPr>
    </w:p>
    <w:p w:rsidR="00F64FF5" w:rsidRDefault="002305C7" w:rsidP="00F64FF5">
      <w:pPr>
        <w:rPr>
          <w:lang w:val="sr-Cyrl-RS"/>
        </w:rPr>
      </w:pPr>
      <w:r>
        <w:rPr>
          <w:noProof/>
          <w:lang w:val="en-US"/>
        </w:rPr>
        <w:drawing>
          <wp:inline distT="0" distB="0" distL="0" distR="0">
            <wp:extent cx="5666667" cy="8019048"/>
            <wp:effectExtent l="0" t="0" r="0" b="127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zvod iz reg privr subj-APR 11 05 2022_004.png"/>
                    <pic:cNvPicPr/>
                  </pic:nvPicPr>
                  <pic:blipFill>
                    <a:blip r:embed="rId16">
                      <a:extLst>
                        <a:ext uri="{28A0092B-C50C-407E-A947-70E740481C1C}">
                          <a14:useLocalDpi xmlns:a14="http://schemas.microsoft.com/office/drawing/2010/main" val="0"/>
                        </a:ext>
                      </a:extLst>
                    </a:blip>
                    <a:stretch>
                      <a:fillRect/>
                    </a:stretch>
                  </pic:blipFill>
                  <pic:spPr>
                    <a:xfrm>
                      <a:off x="0" y="0"/>
                      <a:ext cx="5666667" cy="8019048"/>
                    </a:xfrm>
                    <a:prstGeom prst="rect">
                      <a:avLst/>
                    </a:prstGeom>
                  </pic:spPr>
                </pic:pic>
              </a:graphicData>
            </a:graphic>
          </wp:inline>
        </w:drawing>
      </w:r>
    </w:p>
    <w:p w:rsidR="00F64FF5" w:rsidRDefault="00F64FF5" w:rsidP="00F64FF5">
      <w:pPr>
        <w:rPr>
          <w:lang w:val="sr-Cyrl-RS"/>
        </w:rPr>
      </w:pPr>
    </w:p>
    <w:p w:rsidR="00985945" w:rsidRPr="005D6659" w:rsidRDefault="007613F4" w:rsidP="00B9630C">
      <w:pPr>
        <w:pStyle w:val="Heading1"/>
        <w:ind w:left="709" w:hanging="709"/>
        <w:rPr>
          <w:rFonts w:cs="Arial"/>
          <w:lang w:val="sr-Cyrl-RS"/>
        </w:rPr>
      </w:pPr>
      <w:r w:rsidRPr="005D6659">
        <w:rPr>
          <w:rFonts w:cs="Arial"/>
          <w:lang w:val="sr-Cyrl-RS"/>
        </w:rPr>
        <w:t>1.4</w:t>
      </w:r>
      <w:r w:rsidR="009F7E2F" w:rsidRPr="005D6659">
        <w:rPr>
          <w:rFonts w:cs="Arial"/>
          <w:lang w:val="sr-Cyrl-RS"/>
        </w:rPr>
        <w:t xml:space="preserve"> </w:t>
      </w:r>
      <w:r w:rsidR="0068135E" w:rsidRPr="005D6659">
        <w:rPr>
          <w:rFonts w:cs="Arial"/>
        </w:rPr>
        <w:t>РЕШЕЊЕ</w:t>
      </w:r>
      <w:r w:rsidR="00985945" w:rsidRPr="005D6659">
        <w:rPr>
          <w:rFonts w:cs="Arial"/>
        </w:rPr>
        <w:t xml:space="preserve"> </w:t>
      </w:r>
      <w:r w:rsidR="0068135E" w:rsidRPr="005D6659">
        <w:rPr>
          <w:rFonts w:cs="Arial"/>
        </w:rPr>
        <w:t>О</w:t>
      </w:r>
      <w:r w:rsidR="00985945" w:rsidRPr="005D6659">
        <w:rPr>
          <w:rFonts w:cs="Arial"/>
        </w:rPr>
        <w:t xml:space="preserve"> </w:t>
      </w:r>
      <w:r w:rsidR="0068135E" w:rsidRPr="005D6659">
        <w:rPr>
          <w:rFonts w:cs="Arial"/>
        </w:rPr>
        <w:t>ОДРЕЂИВАЊУ</w:t>
      </w:r>
      <w:r w:rsidR="00985945" w:rsidRPr="005D6659">
        <w:rPr>
          <w:rFonts w:cs="Arial"/>
        </w:rPr>
        <w:t xml:space="preserve"> </w:t>
      </w:r>
      <w:r w:rsidR="0068135E" w:rsidRPr="005D6659">
        <w:rPr>
          <w:rFonts w:cs="Arial"/>
        </w:rPr>
        <w:t>ОДГОВОРНОГ</w:t>
      </w:r>
      <w:r w:rsidR="00985945" w:rsidRPr="005D6659">
        <w:rPr>
          <w:rFonts w:cs="Arial"/>
        </w:rPr>
        <w:t xml:space="preserve"> </w:t>
      </w:r>
      <w:r w:rsidR="00E13675" w:rsidRPr="005D6659">
        <w:rPr>
          <w:rFonts w:cs="Arial"/>
        </w:rPr>
        <w:t>УРБАНИСТЕ</w:t>
      </w:r>
      <w:r w:rsidR="00B9630C" w:rsidRPr="005D6659">
        <w:rPr>
          <w:rFonts w:cs="Arial"/>
          <w:lang w:val="sr-Cyrl-RS"/>
        </w:rPr>
        <w:t xml:space="preserve"> И</w:t>
      </w:r>
      <w:r w:rsidR="00CC408F" w:rsidRPr="005D6659">
        <w:rPr>
          <w:rFonts w:cs="Arial"/>
        </w:rPr>
        <w:t xml:space="preserve"> </w:t>
      </w:r>
      <w:r w:rsidR="00B9630C" w:rsidRPr="005D6659">
        <w:rPr>
          <w:rFonts w:cs="Arial"/>
          <w:lang w:val="sr-Cyrl-RS"/>
        </w:rPr>
        <w:t xml:space="preserve">  </w:t>
      </w:r>
      <w:r w:rsidR="00CC408F" w:rsidRPr="005D6659">
        <w:rPr>
          <w:rFonts w:cs="Arial"/>
          <w:lang w:val="sr-Cyrl-RS"/>
        </w:rPr>
        <w:t>ОДГОВОРНОГ ПРОЈЕКТАНТА</w:t>
      </w:r>
    </w:p>
    <w:p w:rsidR="00985945" w:rsidRPr="005D6659" w:rsidRDefault="00985945">
      <w:pPr>
        <w:rPr>
          <w:lang w:val="sr-Cyrl-RS"/>
        </w:rPr>
      </w:pPr>
    </w:p>
    <w:p w:rsidR="00985945" w:rsidRPr="005D6659" w:rsidRDefault="0068135E" w:rsidP="00985945">
      <w:pPr>
        <w:jc w:val="both"/>
        <w:rPr>
          <w:lang w:val="sr-Cyrl-RS"/>
        </w:rPr>
      </w:pPr>
      <w:r w:rsidRPr="005D6659">
        <w:rPr>
          <w:lang w:val="sr-Cyrl-RS"/>
        </w:rPr>
        <w:t>На</w:t>
      </w:r>
      <w:r w:rsidR="00C568A4" w:rsidRPr="005D6659">
        <w:rPr>
          <w:lang w:val="sr-Cyrl-RS"/>
        </w:rPr>
        <w:t xml:space="preserve"> </w:t>
      </w:r>
      <w:r w:rsidRPr="005D6659">
        <w:rPr>
          <w:lang w:val="sr-Cyrl-RS"/>
        </w:rPr>
        <w:t>основу</w:t>
      </w:r>
      <w:r w:rsidR="00C568A4" w:rsidRPr="005D6659">
        <w:rPr>
          <w:lang w:val="sr-Cyrl-RS"/>
        </w:rPr>
        <w:t xml:space="preserve"> </w:t>
      </w:r>
      <w:r w:rsidRPr="005D6659">
        <w:rPr>
          <w:lang w:val="sr-Cyrl-RS"/>
        </w:rPr>
        <w:t>члана</w:t>
      </w:r>
      <w:r w:rsidR="00C568A4" w:rsidRPr="005D6659">
        <w:rPr>
          <w:lang w:val="sr-Cyrl-RS"/>
        </w:rPr>
        <w:t xml:space="preserve"> 128</w:t>
      </w:r>
      <w:r w:rsidR="00985945" w:rsidRPr="005D6659">
        <w:rPr>
          <w:lang w:val="sr-Cyrl-RS"/>
        </w:rPr>
        <w:t xml:space="preserve">. </w:t>
      </w:r>
      <w:r w:rsidRPr="005D6659">
        <w:rPr>
          <w:lang w:val="sr-Cyrl-RS"/>
        </w:rPr>
        <w:t>Закона</w:t>
      </w:r>
      <w:r w:rsidR="008F0345" w:rsidRPr="005D6659">
        <w:rPr>
          <w:lang w:val="sr-Cyrl-RS"/>
        </w:rPr>
        <w:t xml:space="preserve"> </w:t>
      </w:r>
      <w:r w:rsidRPr="005D6659">
        <w:rPr>
          <w:lang w:val="sr-Cyrl-RS"/>
        </w:rPr>
        <w:t>о</w:t>
      </w:r>
      <w:r w:rsidR="008F0345" w:rsidRPr="005D6659">
        <w:rPr>
          <w:lang w:val="sr-Cyrl-RS"/>
        </w:rPr>
        <w:t xml:space="preserve"> </w:t>
      </w:r>
      <w:r w:rsidRPr="005D6659">
        <w:rPr>
          <w:lang w:val="sr-Cyrl-RS"/>
        </w:rPr>
        <w:t>планирању</w:t>
      </w:r>
      <w:r w:rsidR="008F0345" w:rsidRPr="005D6659">
        <w:rPr>
          <w:lang w:val="sr-Cyrl-RS"/>
        </w:rPr>
        <w:t xml:space="preserve"> </w:t>
      </w:r>
      <w:r w:rsidRPr="005D6659">
        <w:rPr>
          <w:lang w:val="sr-Cyrl-RS"/>
        </w:rPr>
        <w:t>и</w:t>
      </w:r>
      <w:r w:rsidR="008F0345" w:rsidRPr="005D6659">
        <w:rPr>
          <w:lang w:val="sr-Cyrl-RS"/>
        </w:rPr>
        <w:t xml:space="preserve"> </w:t>
      </w:r>
      <w:r w:rsidRPr="005D6659">
        <w:rPr>
          <w:lang w:val="sr-Cyrl-RS"/>
        </w:rPr>
        <w:t>изградњи</w:t>
      </w:r>
      <w:r w:rsidR="008F0345" w:rsidRPr="005D6659">
        <w:rPr>
          <w:lang w:val="sr-Cyrl-RS"/>
        </w:rPr>
        <w:t xml:space="preserve"> (</w:t>
      </w:r>
      <w:r w:rsidR="0045481F" w:rsidRPr="005D6659">
        <w:rPr>
          <w:lang w:val="sr-Cyrl-RS"/>
        </w:rPr>
        <w:t>‘‘</w:t>
      </w:r>
      <w:r w:rsidR="00B44D10">
        <w:rPr>
          <w:lang w:val="sr-Cyrl-RS"/>
        </w:rPr>
        <w:t>Службени гласник РС’’, бр. 72/09, 81/09, 64/10 - одлука УС, 24/11, 121/12, 42/</w:t>
      </w:r>
      <w:r w:rsidR="0045481F" w:rsidRPr="005D6659">
        <w:rPr>
          <w:lang w:val="sr-Cyrl-RS"/>
        </w:rPr>
        <w:t xml:space="preserve">13 – одлука </w:t>
      </w:r>
      <w:r w:rsidR="00B44D10">
        <w:rPr>
          <w:lang w:val="sr-Cyrl-RS"/>
        </w:rPr>
        <w:t>УС, 50/13 – одлука УС, 98/13 – одлука УС, 132/14, 145/14, 83/18, 31/19, 37/19 – др. закон, 9/20, 52/21 и 63/</w:t>
      </w:r>
      <w:r w:rsidR="0045481F" w:rsidRPr="005D6659">
        <w:rPr>
          <w:lang w:val="sr-Cyrl-RS"/>
        </w:rPr>
        <w:t>23</w:t>
      </w:r>
      <w:r w:rsidR="008F0345" w:rsidRPr="005D6659">
        <w:rPr>
          <w:lang w:val="sr-Cyrl-RS"/>
        </w:rPr>
        <w:t xml:space="preserve">) </w:t>
      </w:r>
      <w:r w:rsidRPr="005D6659">
        <w:rPr>
          <w:lang w:val="sr-Cyrl-RS"/>
        </w:rPr>
        <w:t>и</w:t>
      </w:r>
      <w:r w:rsidR="008F0345" w:rsidRPr="005D6659">
        <w:rPr>
          <w:lang w:val="sr-Cyrl-RS"/>
        </w:rPr>
        <w:t xml:space="preserve"> </w:t>
      </w:r>
      <w:r w:rsidRPr="005D6659">
        <w:rPr>
          <w:lang w:val="sr-Cyrl-RS"/>
        </w:rPr>
        <w:t>одредби</w:t>
      </w:r>
      <w:r w:rsidR="008F0345" w:rsidRPr="005D6659">
        <w:rPr>
          <w:lang w:val="sr-Cyrl-RS"/>
        </w:rPr>
        <w:t xml:space="preserve"> </w:t>
      </w:r>
      <w:r w:rsidRPr="005D6659">
        <w:rPr>
          <w:lang w:val="sr-Cyrl-RS"/>
        </w:rPr>
        <w:t>Правилника</w:t>
      </w:r>
      <w:r w:rsidR="008F0345" w:rsidRPr="005D6659">
        <w:rPr>
          <w:lang w:val="sr-Cyrl-RS"/>
        </w:rPr>
        <w:t xml:space="preserve"> </w:t>
      </w:r>
      <w:r w:rsidRPr="005D6659">
        <w:rPr>
          <w:lang w:val="sr-Cyrl-RS"/>
        </w:rPr>
        <w:t>о</w:t>
      </w:r>
      <w:r w:rsidR="008F0345" w:rsidRPr="005D6659">
        <w:rPr>
          <w:lang w:val="sr-Cyrl-RS"/>
        </w:rPr>
        <w:t xml:space="preserve"> </w:t>
      </w:r>
      <w:r w:rsidRPr="005D6659">
        <w:rPr>
          <w:lang w:val="sr-Cyrl-RS"/>
        </w:rPr>
        <w:t>садржини</w:t>
      </w:r>
      <w:r w:rsidR="008F0345" w:rsidRPr="005D6659">
        <w:rPr>
          <w:lang w:val="sr-Cyrl-RS"/>
        </w:rPr>
        <w:t xml:space="preserve">, </w:t>
      </w:r>
      <w:r w:rsidRPr="005D6659">
        <w:rPr>
          <w:lang w:val="sr-Cyrl-RS"/>
        </w:rPr>
        <w:t>начину</w:t>
      </w:r>
      <w:r w:rsidR="008F0345" w:rsidRPr="005D6659">
        <w:rPr>
          <w:lang w:val="sr-Cyrl-RS"/>
        </w:rPr>
        <w:t xml:space="preserve"> </w:t>
      </w:r>
      <w:r w:rsidRPr="005D6659">
        <w:rPr>
          <w:lang w:val="sr-Cyrl-RS"/>
        </w:rPr>
        <w:t>и</w:t>
      </w:r>
      <w:r w:rsidR="008F0345" w:rsidRPr="005D6659">
        <w:rPr>
          <w:lang w:val="sr-Cyrl-RS"/>
        </w:rPr>
        <w:t xml:space="preserve"> </w:t>
      </w:r>
      <w:r w:rsidRPr="005D6659">
        <w:rPr>
          <w:lang w:val="sr-Cyrl-RS"/>
        </w:rPr>
        <w:t>поступку</w:t>
      </w:r>
      <w:r w:rsidR="008F0345" w:rsidRPr="005D6659">
        <w:rPr>
          <w:lang w:val="sr-Cyrl-RS"/>
        </w:rPr>
        <w:t xml:space="preserve"> </w:t>
      </w:r>
      <w:r w:rsidRPr="005D6659">
        <w:rPr>
          <w:lang w:val="sr-Cyrl-RS"/>
        </w:rPr>
        <w:t>израде</w:t>
      </w:r>
      <w:r w:rsidR="008F0345" w:rsidRPr="005D6659">
        <w:rPr>
          <w:lang w:val="sr-Cyrl-RS"/>
        </w:rPr>
        <w:t xml:space="preserve"> </w:t>
      </w:r>
      <w:r w:rsidRPr="005D6659">
        <w:rPr>
          <w:lang w:val="sr-Cyrl-RS"/>
        </w:rPr>
        <w:t>и</w:t>
      </w:r>
      <w:r w:rsidR="008F0345" w:rsidRPr="005D6659">
        <w:rPr>
          <w:lang w:val="sr-Cyrl-RS"/>
        </w:rPr>
        <w:t xml:space="preserve"> </w:t>
      </w:r>
      <w:r w:rsidRPr="005D6659">
        <w:rPr>
          <w:lang w:val="sr-Cyrl-RS"/>
        </w:rPr>
        <w:t>начину</w:t>
      </w:r>
      <w:r w:rsidR="008F0345" w:rsidRPr="005D6659">
        <w:rPr>
          <w:lang w:val="sr-Cyrl-RS"/>
        </w:rPr>
        <w:t xml:space="preserve"> </w:t>
      </w:r>
      <w:r w:rsidRPr="005D6659">
        <w:rPr>
          <w:lang w:val="sr-Cyrl-RS"/>
        </w:rPr>
        <w:t>вршења</w:t>
      </w:r>
      <w:r w:rsidR="008F0345" w:rsidRPr="005D6659">
        <w:rPr>
          <w:lang w:val="sr-Cyrl-RS"/>
        </w:rPr>
        <w:t xml:space="preserve"> </w:t>
      </w:r>
      <w:r w:rsidRPr="005D6659">
        <w:rPr>
          <w:lang w:val="sr-Cyrl-RS"/>
        </w:rPr>
        <w:t>контроле</w:t>
      </w:r>
      <w:r w:rsidR="008F0345" w:rsidRPr="005D6659">
        <w:rPr>
          <w:lang w:val="sr-Cyrl-RS"/>
        </w:rPr>
        <w:t xml:space="preserve"> </w:t>
      </w:r>
      <w:r w:rsidRPr="005D6659">
        <w:rPr>
          <w:lang w:val="sr-Cyrl-RS"/>
        </w:rPr>
        <w:t>техничке</w:t>
      </w:r>
      <w:r w:rsidR="008F0345" w:rsidRPr="005D6659">
        <w:rPr>
          <w:lang w:val="sr-Cyrl-RS"/>
        </w:rPr>
        <w:t xml:space="preserve"> </w:t>
      </w:r>
      <w:r w:rsidRPr="005D6659">
        <w:rPr>
          <w:lang w:val="sr-Cyrl-RS"/>
        </w:rPr>
        <w:t>документације</w:t>
      </w:r>
      <w:r w:rsidR="008F0345" w:rsidRPr="005D6659">
        <w:rPr>
          <w:lang w:val="sr-Cyrl-RS"/>
        </w:rPr>
        <w:t xml:space="preserve"> </w:t>
      </w:r>
      <w:r w:rsidRPr="005D6659">
        <w:rPr>
          <w:lang w:val="sr-Cyrl-RS"/>
        </w:rPr>
        <w:t>према</w:t>
      </w:r>
      <w:r w:rsidR="008F0345" w:rsidRPr="005D6659">
        <w:rPr>
          <w:lang w:val="sr-Cyrl-RS"/>
        </w:rPr>
        <w:t xml:space="preserve"> </w:t>
      </w:r>
      <w:r w:rsidRPr="005D6659">
        <w:rPr>
          <w:lang w:val="sr-Cyrl-RS"/>
        </w:rPr>
        <w:t>класи</w:t>
      </w:r>
      <w:r w:rsidR="008F0345" w:rsidRPr="005D6659">
        <w:rPr>
          <w:lang w:val="sr-Cyrl-RS"/>
        </w:rPr>
        <w:t xml:space="preserve"> </w:t>
      </w:r>
      <w:r w:rsidRPr="005D6659">
        <w:rPr>
          <w:lang w:val="sr-Cyrl-RS"/>
        </w:rPr>
        <w:t>и</w:t>
      </w:r>
      <w:r w:rsidR="008F0345" w:rsidRPr="005D6659">
        <w:rPr>
          <w:lang w:val="sr-Cyrl-RS"/>
        </w:rPr>
        <w:t xml:space="preserve"> </w:t>
      </w:r>
      <w:r w:rsidRPr="005D6659">
        <w:rPr>
          <w:lang w:val="sr-Cyrl-RS"/>
        </w:rPr>
        <w:t>намени</w:t>
      </w:r>
      <w:r w:rsidR="008F0345" w:rsidRPr="005D6659">
        <w:rPr>
          <w:lang w:val="sr-Cyrl-RS"/>
        </w:rPr>
        <w:t xml:space="preserve"> </w:t>
      </w:r>
      <w:r w:rsidRPr="005D6659">
        <w:rPr>
          <w:lang w:val="sr-Cyrl-RS"/>
        </w:rPr>
        <w:t>објеката</w:t>
      </w:r>
      <w:r w:rsidR="008F0345" w:rsidRPr="005D6659">
        <w:rPr>
          <w:lang w:val="sr-Cyrl-RS"/>
        </w:rPr>
        <w:t xml:space="preserve"> (“</w:t>
      </w:r>
      <w:r w:rsidRPr="005D6659">
        <w:rPr>
          <w:lang w:val="sr-Cyrl-RS"/>
        </w:rPr>
        <w:t>Службени</w:t>
      </w:r>
      <w:r w:rsidR="008F0345" w:rsidRPr="005D6659">
        <w:rPr>
          <w:lang w:val="sr-Cyrl-RS"/>
        </w:rPr>
        <w:t xml:space="preserve"> </w:t>
      </w:r>
      <w:r w:rsidRPr="005D6659">
        <w:rPr>
          <w:lang w:val="sr-Cyrl-RS"/>
        </w:rPr>
        <w:t>гласник</w:t>
      </w:r>
      <w:r w:rsidR="008F0345" w:rsidRPr="005D6659">
        <w:rPr>
          <w:lang w:val="sr-Cyrl-RS"/>
        </w:rPr>
        <w:t xml:space="preserve"> </w:t>
      </w:r>
      <w:r w:rsidRPr="005D6659">
        <w:rPr>
          <w:lang w:val="sr-Cyrl-RS"/>
        </w:rPr>
        <w:t>РС</w:t>
      </w:r>
      <w:r w:rsidR="008F0345" w:rsidRPr="005D6659">
        <w:rPr>
          <w:lang w:val="sr-Cyrl-RS"/>
        </w:rPr>
        <w:t xml:space="preserve">”, </w:t>
      </w:r>
      <w:r w:rsidRPr="005D6659">
        <w:rPr>
          <w:lang w:val="sr-Cyrl-RS"/>
        </w:rPr>
        <w:t>бр</w:t>
      </w:r>
      <w:r w:rsidR="008F0345" w:rsidRPr="005D6659">
        <w:rPr>
          <w:lang w:val="sr-Cyrl-RS"/>
        </w:rPr>
        <w:t xml:space="preserve">. </w:t>
      </w:r>
      <w:r w:rsidR="00B44D10">
        <w:rPr>
          <w:lang w:val="sr-Cyrl-RS"/>
        </w:rPr>
        <w:t>96/23</w:t>
      </w:r>
      <w:r w:rsidR="008F0345" w:rsidRPr="005D6659">
        <w:rPr>
          <w:lang w:val="sr-Cyrl-RS"/>
        </w:rPr>
        <w:t xml:space="preserve">) </w:t>
      </w:r>
      <w:r w:rsidRPr="005D6659">
        <w:rPr>
          <w:lang w:val="sr-Cyrl-RS"/>
        </w:rPr>
        <w:t>као</w:t>
      </w:r>
      <w:r w:rsidR="00985945" w:rsidRPr="005D6659">
        <w:rPr>
          <w:lang w:val="sr-Cyrl-RS"/>
        </w:rPr>
        <w:t>:</w:t>
      </w:r>
    </w:p>
    <w:p w:rsidR="00985945" w:rsidRPr="005D6659" w:rsidRDefault="00985945" w:rsidP="00985945">
      <w:pPr>
        <w:jc w:val="both"/>
        <w:rPr>
          <w:lang w:val="sr-Cyrl-RS"/>
        </w:rPr>
      </w:pPr>
    </w:p>
    <w:p w:rsidR="00985945" w:rsidRPr="005D6659" w:rsidRDefault="00985945" w:rsidP="00985945">
      <w:pPr>
        <w:jc w:val="both"/>
        <w:rPr>
          <w:lang w:val="sr-Cyrl-RS"/>
        </w:rPr>
      </w:pPr>
    </w:p>
    <w:p w:rsidR="00985945" w:rsidRPr="005D6659" w:rsidRDefault="0068135E" w:rsidP="00985945">
      <w:pPr>
        <w:jc w:val="center"/>
        <w:rPr>
          <w:b/>
          <w:spacing w:val="40"/>
          <w:sz w:val="28"/>
          <w:lang w:val="sr-Cyrl-RS"/>
        </w:rPr>
      </w:pPr>
      <w:r w:rsidRPr="005D6659">
        <w:rPr>
          <w:b/>
          <w:spacing w:val="40"/>
          <w:sz w:val="28"/>
          <w:lang w:val="sr-Cyrl-RS"/>
        </w:rPr>
        <w:t>ОДГОВОРНИ</w:t>
      </w:r>
      <w:r w:rsidR="00985945" w:rsidRPr="005D6659">
        <w:rPr>
          <w:b/>
          <w:spacing w:val="40"/>
          <w:sz w:val="28"/>
          <w:lang w:val="sr-Cyrl-RS"/>
        </w:rPr>
        <w:t xml:space="preserve"> </w:t>
      </w:r>
      <w:r w:rsidRPr="005D6659">
        <w:rPr>
          <w:b/>
          <w:spacing w:val="40"/>
          <w:sz w:val="28"/>
          <w:lang w:val="sr-Cyrl-RS"/>
        </w:rPr>
        <w:t>ПРОЈЕКТАНТ</w:t>
      </w:r>
      <w:r w:rsidR="009F7E2F" w:rsidRPr="005D6659">
        <w:rPr>
          <w:b/>
          <w:spacing w:val="40"/>
          <w:sz w:val="28"/>
          <w:lang w:val="sr-Cyrl-RS"/>
        </w:rPr>
        <w:t>И</w:t>
      </w:r>
    </w:p>
    <w:p w:rsidR="00985945" w:rsidRPr="005D6659" w:rsidRDefault="00985945" w:rsidP="00985945">
      <w:pPr>
        <w:jc w:val="both"/>
        <w:rPr>
          <w:lang w:val="sr-Cyrl-RS"/>
        </w:rPr>
      </w:pPr>
    </w:p>
    <w:p w:rsidR="00985945" w:rsidRPr="005D6659" w:rsidRDefault="00985945" w:rsidP="00985945">
      <w:pPr>
        <w:jc w:val="both"/>
        <w:rPr>
          <w:lang w:val="sr-Cyrl-RS"/>
        </w:rPr>
      </w:pPr>
    </w:p>
    <w:p w:rsidR="009F7E2F" w:rsidRPr="005D6659" w:rsidRDefault="0068135E" w:rsidP="00B44D10">
      <w:pPr>
        <w:spacing w:after="0"/>
        <w:rPr>
          <w:b/>
          <w:noProof/>
          <w:lang w:val="sr-Cyrl-RS"/>
        </w:rPr>
      </w:pPr>
      <w:r w:rsidRPr="005D6659">
        <w:rPr>
          <w:lang w:val="sr-Cyrl-RS"/>
        </w:rPr>
        <w:t>за</w:t>
      </w:r>
      <w:r w:rsidR="009B0571" w:rsidRPr="005D6659">
        <w:rPr>
          <w:lang w:val="sr-Cyrl-RS"/>
        </w:rPr>
        <w:t xml:space="preserve"> </w:t>
      </w:r>
      <w:r w:rsidRPr="005D6659">
        <w:rPr>
          <w:lang w:val="sr-Cyrl-RS"/>
        </w:rPr>
        <w:t>израду</w:t>
      </w:r>
      <w:r w:rsidR="00D0142A" w:rsidRPr="005D6659">
        <w:rPr>
          <w:b/>
          <w:noProof/>
          <w:lang w:val="sr-Cyrl-RS"/>
        </w:rPr>
        <w:t xml:space="preserve"> </w:t>
      </w:r>
      <w:r w:rsidR="00D0142A" w:rsidRPr="005D6659">
        <w:rPr>
          <w:b/>
          <w:lang w:val="sr-Cyrl-RS"/>
        </w:rPr>
        <w:t>УРБАНИСТИЧКОГ ПРОЈЕКТА</w:t>
      </w:r>
      <w:r w:rsidR="00B44D10">
        <w:rPr>
          <w:b/>
          <w:lang w:val="sr-Cyrl-RS"/>
        </w:rPr>
        <w:t xml:space="preserve"> </w:t>
      </w:r>
      <w:r w:rsidR="00B44D10" w:rsidRPr="00141E8D">
        <w:rPr>
          <w:b/>
          <w:noProof/>
          <w:lang w:val="sr-Cyrl-RS"/>
        </w:rPr>
        <w:t xml:space="preserve">за изградњу подземне гараже </w:t>
      </w:r>
      <w:r w:rsidR="00B44D10">
        <w:rPr>
          <w:b/>
          <w:noProof/>
          <w:lang w:val="sr-Cyrl-RS"/>
        </w:rPr>
        <w:t xml:space="preserve">у обухвату Линијског парка </w:t>
      </w:r>
      <w:r w:rsidR="00B44D10" w:rsidRPr="00141E8D">
        <w:rPr>
          <w:b/>
          <w:noProof/>
          <w:lang w:val="sr-Cyrl-RS"/>
        </w:rPr>
        <w:t>на грађевинској парцели СА-1 коју чине КП</w:t>
      </w:r>
      <w:r w:rsidR="00956D71">
        <w:rPr>
          <w:b/>
          <w:noProof/>
          <w:lang w:val="en-US"/>
        </w:rPr>
        <w:t xml:space="preserve"> </w:t>
      </w:r>
      <w:r w:rsidR="00B44D10" w:rsidRPr="00141E8D">
        <w:rPr>
          <w:b/>
          <w:noProof/>
          <w:lang w:val="sr-Cyrl-RS"/>
        </w:rPr>
        <w:t>1/42, 1</w:t>
      </w:r>
      <w:r w:rsidR="00956D71">
        <w:rPr>
          <w:b/>
          <w:noProof/>
          <w:lang w:val="en-US"/>
        </w:rPr>
        <w:t>/</w:t>
      </w:r>
      <w:r w:rsidR="00B44D10" w:rsidRPr="00141E8D">
        <w:rPr>
          <w:b/>
          <w:noProof/>
          <w:lang w:val="sr-Cyrl-RS"/>
        </w:rPr>
        <w:t>44 и 1/45 КО Стари град</w:t>
      </w:r>
      <w:r w:rsidR="00D0142A" w:rsidRPr="005D6659">
        <w:t xml:space="preserve"> </w:t>
      </w:r>
      <w:r w:rsidR="009B0571" w:rsidRPr="005D6659">
        <w:rPr>
          <w:lang w:val="sr-Cyrl-RS"/>
        </w:rPr>
        <w:t xml:space="preserve"> </w:t>
      </w:r>
      <w:r w:rsidR="00991CB3" w:rsidRPr="005D6659">
        <w:rPr>
          <w:noProof/>
          <w:lang w:val="sr-Cyrl-RS"/>
        </w:rPr>
        <w:t>у</w:t>
      </w:r>
      <w:r w:rsidR="00991CB3" w:rsidRPr="005D6659">
        <w:rPr>
          <w:b/>
          <w:noProof/>
          <w:lang w:val="sr-Cyrl-RS"/>
        </w:rPr>
        <w:t xml:space="preserve"> </w:t>
      </w:r>
      <w:r w:rsidR="008A0BC8" w:rsidRPr="005D6659">
        <w:rPr>
          <w:noProof/>
          <w:lang w:val="sr-Cyrl-RS"/>
        </w:rPr>
        <w:t>Београд</w:t>
      </w:r>
      <w:r w:rsidR="00991CB3" w:rsidRPr="005D6659">
        <w:rPr>
          <w:noProof/>
          <w:lang w:val="sr-Cyrl-RS"/>
        </w:rPr>
        <w:t>у</w:t>
      </w:r>
      <w:r w:rsidR="008A0BC8" w:rsidRPr="005D6659">
        <w:rPr>
          <w:noProof/>
          <w:lang w:val="sr-Cyrl-RS"/>
        </w:rPr>
        <w:t>,</w:t>
      </w:r>
      <w:r w:rsidR="00E13675" w:rsidRPr="005D6659">
        <w:rPr>
          <w:noProof/>
          <w:lang w:val="sr-Cyrl-RS"/>
        </w:rPr>
        <w:t xml:space="preserve"> </w:t>
      </w:r>
      <w:r w:rsidR="00ED512D" w:rsidRPr="005D6659">
        <w:rPr>
          <w:noProof/>
          <w:lang w:val="sr-Cyrl-RS"/>
        </w:rPr>
        <w:t xml:space="preserve"> о</w:t>
      </w:r>
      <w:r w:rsidRPr="005D6659">
        <w:rPr>
          <w:lang w:val="sr-Cyrl-RS"/>
        </w:rPr>
        <w:t>дређује</w:t>
      </w:r>
      <w:r w:rsidR="009B0571" w:rsidRPr="005D6659">
        <w:rPr>
          <w:lang w:val="sr-Cyrl-RS"/>
        </w:rPr>
        <w:t xml:space="preserve"> </w:t>
      </w:r>
      <w:r w:rsidRPr="005D6659">
        <w:rPr>
          <w:lang w:val="sr-Cyrl-RS"/>
        </w:rPr>
        <w:t>се</w:t>
      </w:r>
      <w:r w:rsidR="009B0571" w:rsidRPr="005D6659">
        <w:rPr>
          <w:lang w:val="sr-Cyrl-RS"/>
        </w:rPr>
        <w:t>:</w:t>
      </w:r>
    </w:p>
    <w:p w:rsidR="009B0571" w:rsidRPr="005D6659" w:rsidRDefault="009B0571" w:rsidP="00985945">
      <w:pPr>
        <w:jc w:val="both"/>
        <w:rPr>
          <w:lang w:val="sr-Cyrl-RS"/>
        </w:rPr>
      </w:pPr>
    </w:p>
    <w:p w:rsidR="009B0571" w:rsidRPr="005D6659" w:rsidRDefault="00FC2A06" w:rsidP="00985945">
      <w:pPr>
        <w:jc w:val="both"/>
        <w:rPr>
          <w:lang w:val="en-US"/>
        </w:rPr>
      </w:pPr>
      <w:r w:rsidRPr="005D6659">
        <w:rPr>
          <w:lang w:val="en-US"/>
        </w:rPr>
        <w:t xml:space="preserve"> </w:t>
      </w:r>
    </w:p>
    <w:p w:rsidR="00985945" w:rsidRPr="005D6659" w:rsidRDefault="00CC408F" w:rsidP="009B0571">
      <w:pPr>
        <w:tabs>
          <w:tab w:val="right" w:pos="9498"/>
        </w:tabs>
        <w:jc w:val="both"/>
        <w:rPr>
          <w:noProof/>
          <w:lang w:val="sr-Cyrl-RS"/>
        </w:rPr>
      </w:pPr>
      <w:r w:rsidRPr="005D6659">
        <w:rPr>
          <w:noProof/>
          <w:lang w:val="sr-Cyrl-RS"/>
        </w:rPr>
        <w:t xml:space="preserve">ОДГОВОРНИ УРБАНИСТА:   </w:t>
      </w:r>
      <w:r w:rsidR="00812E19" w:rsidRPr="005D6659">
        <w:rPr>
          <w:b/>
          <w:noProof/>
          <w:lang w:val="sr-Cyrl-RS"/>
        </w:rPr>
        <w:t>Ивана Поповић</w:t>
      </w:r>
      <w:r w:rsidR="00812E19" w:rsidRPr="005D6659">
        <w:rPr>
          <w:noProof/>
          <w:lang w:val="sr-Cyrl-RS"/>
        </w:rPr>
        <w:t xml:space="preserve"> дипл.инж.</w:t>
      </w:r>
      <w:r w:rsidR="00E13675" w:rsidRPr="005D6659">
        <w:rPr>
          <w:noProof/>
          <w:lang w:val="sr-Cyrl-RS"/>
        </w:rPr>
        <w:t>арх.</w:t>
      </w:r>
      <w:r w:rsidR="00812E19" w:rsidRPr="005D6659">
        <w:rPr>
          <w:noProof/>
          <w:lang w:val="sr-Cyrl-RS"/>
        </w:rPr>
        <w:t xml:space="preserve"> </w:t>
      </w:r>
      <w:r w:rsidR="009B0571" w:rsidRPr="005D6659">
        <w:rPr>
          <w:lang w:val="sr-Cyrl-RS"/>
        </w:rPr>
        <w:tab/>
      </w:r>
      <w:r w:rsidR="00FC2A06" w:rsidRPr="005D6659">
        <w:rPr>
          <w:lang w:val="en-US"/>
        </w:rPr>
        <w:t xml:space="preserve">  </w:t>
      </w:r>
      <w:r w:rsidR="00EC1088">
        <w:rPr>
          <w:lang w:val="sr-Cyrl-RS"/>
        </w:rPr>
        <w:t xml:space="preserve">  </w:t>
      </w:r>
      <w:r w:rsidR="00D0142A" w:rsidRPr="005D6659">
        <w:rPr>
          <w:lang w:val="sr-Cyrl-RS"/>
        </w:rPr>
        <w:t xml:space="preserve">    </w:t>
      </w:r>
      <w:r w:rsidR="00EC1088">
        <w:rPr>
          <w:lang w:val="sr-Cyrl-RS"/>
        </w:rPr>
        <w:t xml:space="preserve">   </w:t>
      </w:r>
      <w:r w:rsidR="0068135E" w:rsidRPr="005D6659">
        <w:rPr>
          <w:lang w:val="sr-Cyrl-RS"/>
        </w:rPr>
        <w:t>број</w:t>
      </w:r>
      <w:r w:rsidR="00C568A4" w:rsidRPr="005D6659">
        <w:rPr>
          <w:lang w:val="sr-Cyrl-RS"/>
        </w:rPr>
        <w:t xml:space="preserve"> </w:t>
      </w:r>
      <w:r w:rsidR="0068135E" w:rsidRPr="005D6659">
        <w:rPr>
          <w:lang w:val="sr-Cyrl-RS"/>
        </w:rPr>
        <w:t>лиценце</w:t>
      </w:r>
      <w:r w:rsidR="00C568A4" w:rsidRPr="005D6659">
        <w:rPr>
          <w:lang w:val="sr-Cyrl-RS"/>
        </w:rPr>
        <w:t xml:space="preserve"> </w:t>
      </w:r>
      <w:r w:rsidR="00E13675" w:rsidRPr="005D6659">
        <w:rPr>
          <w:noProof/>
          <w:lang w:val="sr-Cyrl-RS"/>
        </w:rPr>
        <w:t>200 1180 09</w:t>
      </w:r>
    </w:p>
    <w:p w:rsidR="00CC408F" w:rsidRPr="005D6659" w:rsidRDefault="00CC408F" w:rsidP="009B0571">
      <w:pPr>
        <w:tabs>
          <w:tab w:val="right" w:pos="9498"/>
        </w:tabs>
        <w:jc w:val="both"/>
        <w:rPr>
          <w:noProof/>
          <w:lang w:val="sr-Cyrl-RS"/>
        </w:rPr>
      </w:pPr>
    </w:p>
    <w:p w:rsidR="00CC408F" w:rsidRPr="005D6659" w:rsidRDefault="00694F36" w:rsidP="009B0571">
      <w:pPr>
        <w:tabs>
          <w:tab w:val="right" w:pos="9498"/>
        </w:tabs>
        <w:jc w:val="both"/>
        <w:rPr>
          <w:noProof/>
          <w:lang w:val="sr-Cyrl-RS"/>
        </w:rPr>
      </w:pPr>
      <w:r w:rsidRPr="005D6659">
        <w:rPr>
          <w:noProof/>
          <w:lang w:val="sr-Cyrl-RS"/>
        </w:rPr>
        <w:t xml:space="preserve">ОДГОВОРНИ ПРОЈЕКТАНТ: </w:t>
      </w:r>
      <w:r w:rsidR="00B44D10" w:rsidRPr="008A1C9E">
        <w:rPr>
          <w:b/>
          <w:noProof/>
          <w:lang w:val="sr-Cyrl-RS"/>
        </w:rPr>
        <w:t>Роксанда Карапан</w:t>
      </w:r>
      <w:r w:rsidR="008A1C9E" w:rsidRPr="008A1C9E">
        <w:rPr>
          <w:b/>
          <w:noProof/>
          <w:lang w:val="sr-Cyrl-RS"/>
        </w:rPr>
        <w:t>џ</w:t>
      </w:r>
      <w:r w:rsidR="00B44D10" w:rsidRPr="008A1C9E">
        <w:rPr>
          <w:b/>
          <w:noProof/>
          <w:lang w:val="sr-Cyrl-RS"/>
        </w:rPr>
        <w:t>ић</w:t>
      </w:r>
      <w:r w:rsidR="008A1C9E">
        <w:rPr>
          <w:noProof/>
          <w:lang w:val="sr-Cyrl-RS"/>
        </w:rPr>
        <w:t xml:space="preserve"> </w:t>
      </w:r>
      <w:r w:rsidR="00CC408F" w:rsidRPr="005D6659">
        <w:rPr>
          <w:noProof/>
          <w:lang w:val="sr-Cyrl-RS"/>
        </w:rPr>
        <w:t xml:space="preserve">дипл.инж.арх. </w:t>
      </w:r>
      <w:r w:rsidR="00CC408F" w:rsidRPr="005D6659">
        <w:rPr>
          <w:lang w:val="sr-Cyrl-RS"/>
        </w:rPr>
        <w:t>број лиценце</w:t>
      </w:r>
      <w:r w:rsidR="00FC2A06" w:rsidRPr="005D6659">
        <w:rPr>
          <w:lang w:val="en-US"/>
        </w:rPr>
        <w:t xml:space="preserve"> </w:t>
      </w:r>
      <w:r w:rsidR="00EC1088">
        <w:rPr>
          <w:lang w:val="sr-Cyrl-RS"/>
        </w:rPr>
        <w:t xml:space="preserve">300 </w:t>
      </w:r>
      <w:r w:rsidR="00B44D10">
        <w:t>N684 14</w:t>
      </w:r>
      <w:r w:rsidR="00CC408F" w:rsidRPr="005D6659">
        <w:rPr>
          <w:noProof/>
          <w:lang w:val="sr-Cyrl-RS"/>
        </w:rPr>
        <w:tab/>
      </w:r>
    </w:p>
    <w:p w:rsidR="00CC408F" w:rsidRPr="005D6659" w:rsidRDefault="00CC408F" w:rsidP="009B0571">
      <w:pPr>
        <w:tabs>
          <w:tab w:val="right" w:pos="9498"/>
        </w:tabs>
        <w:jc w:val="both"/>
        <w:rPr>
          <w:noProof/>
          <w:lang w:val="sr-Cyrl-RS"/>
        </w:rPr>
      </w:pPr>
    </w:p>
    <w:p w:rsidR="009B0571" w:rsidRPr="005D6659" w:rsidRDefault="009B0571" w:rsidP="00985945">
      <w:pPr>
        <w:jc w:val="both"/>
        <w:rPr>
          <w:lang w:val="sr-Cyrl-RS"/>
        </w:rPr>
      </w:pPr>
    </w:p>
    <w:p w:rsidR="00985945" w:rsidRPr="005D6659" w:rsidRDefault="00985945" w:rsidP="00985945">
      <w:pPr>
        <w:jc w:val="both"/>
        <w:rPr>
          <w:lang w:val="sr-Cyrl-RS"/>
        </w:rPr>
      </w:pPr>
    </w:p>
    <w:tbl>
      <w:tblPr>
        <w:tblW w:w="9889" w:type="dxa"/>
        <w:tblLook w:val="04A0" w:firstRow="1" w:lastRow="0" w:firstColumn="1" w:lastColumn="0" w:noHBand="0" w:noVBand="1"/>
      </w:tblPr>
      <w:tblGrid>
        <w:gridCol w:w="3652"/>
        <w:gridCol w:w="6237"/>
      </w:tblGrid>
      <w:tr w:rsidR="009B0571" w:rsidRPr="005D6659" w:rsidTr="009B0571">
        <w:trPr>
          <w:trHeight w:val="1134"/>
        </w:trPr>
        <w:tc>
          <w:tcPr>
            <w:tcW w:w="3652" w:type="dxa"/>
            <w:shd w:val="clear" w:color="auto" w:fill="auto"/>
          </w:tcPr>
          <w:p w:rsidR="009B0571" w:rsidRPr="005D6659" w:rsidRDefault="0068135E" w:rsidP="000E7C6C">
            <w:pPr>
              <w:spacing w:before="60" w:after="60"/>
              <w:rPr>
                <w:lang w:val="sr-Cyrl-RS"/>
              </w:rPr>
            </w:pPr>
            <w:r w:rsidRPr="005D6659">
              <w:rPr>
                <w:lang w:val="sr-Cyrl-RS"/>
              </w:rPr>
              <w:t>Пројектант</w:t>
            </w:r>
            <w:r w:rsidR="009B0571" w:rsidRPr="005D6659">
              <w:rPr>
                <w:lang w:val="sr-Cyrl-RS"/>
              </w:rPr>
              <w:t>:</w:t>
            </w:r>
          </w:p>
        </w:tc>
        <w:tc>
          <w:tcPr>
            <w:tcW w:w="6237" w:type="dxa"/>
            <w:shd w:val="clear" w:color="auto" w:fill="auto"/>
          </w:tcPr>
          <w:p w:rsidR="00C568A4" w:rsidRPr="005D6659" w:rsidRDefault="0068135E" w:rsidP="00C568A4">
            <w:pPr>
              <w:spacing w:before="60" w:after="60"/>
              <w:rPr>
                <w:lang w:val="sr-Cyrl-RS"/>
              </w:rPr>
            </w:pPr>
            <w:r w:rsidRPr="005D6659">
              <w:rPr>
                <w:lang w:val="sr-Cyrl-RS"/>
              </w:rPr>
              <w:t>МАШИНОПРОЈЕКТ</w:t>
            </w:r>
            <w:r w:rsidR="00C568A4" w:rsidRPr="005D6659">
              <w:rPr>
                <w:lang w:val="sr-Cyrl-RS"/>
              </w:rPr>
              <w:t xml:space="preserve"> </w:t>
            </w:r>
            <w:r w:rsidRPr="005D6659">
              <w:rPr>
                <w:lang w:val="sr-Cyrl-RS"/>
              </w:rPr>
              <w:t>КОПРИНГ</w:t>
            </w:r>
            <w:r w:rsidR="00C568A4" w:rsidRPr="005D6659">
              <w:rPr>
                <w:lang w:val="sr-Cyrl-RS"/>
              </w:rPr>
              <w:t xml:space="preserve"> </w:t>
            </w:r>
            <w:r w:rsidRPr="005D6659">
              <w:rPr>
                <w:lang w:val="sr-Cyrl-RS"/>
              </w:rPr>
              <w:t>а</w:t>
            </w:r>
            <w:r w:rsidR="00C568A4" w:rsidRPr="005D6659">
              <w:rPr>
                <w:lang w:val="sr-Cyrl-RS"/>
              </w:rPr>
              <w:t>.</w:t>
            </w:r>
            <w:r w:rsidRPr="005D6659">
              <w:rPr>
                <w:lang w:val="sr-Cyrl-RS"/>
              </w:rPr>
              <w:t>д</w:t>
            </w:r>
            <w:r w:rsidR="00C568A4" w:rsidRPr="005D6659">
              <w:rPr>
                <w:lang w:val="sr-Cyrl-RS"/>
              </w:rPr>
              <w:t xml:space="preserve">. </w:t>
            </w:r>
            <w:r w:rsidRPr="005D6659">
              <w:rPr>
                <w:lang w:val="sr-Cyrl-RS"/>
              </w:rPr>
              <w:t>БЕОГРАД</w:t>
            </w:r>
          </w:p>
          <w:p w:rsidR="009B0571" w:rsidRPr="005D6659" w:rsidRDefault="0068135E" w:rsidP="00C568A4">
            <w:pPr>
              <w:spacing w:before="60" w:after="60"/>
              <w:rPr>
                <w:lang w:val="sr-Cyrl-RS"/>
              </w:rPr>
            </w:pPr>
            <w:r w:rsidRPr="005D6659">
              <w:rPr>
                <w:lang w:val="sr-Cyrl-RS"/>
              </w:rPr>
              <w:t>БЕОГРАД</w:t>
            </w:r>
            <w:r w:rsidR="00C568A4" w:rsidRPr="005D6659">
              <w:rPr>
                <w:lang w:val="sr-Cyrl-RS"/>
              </w:rPr>
              <w:t xml:space="preserve">, </w:t>
            </w:r>
            <w:r w:rsidRPr="005D6659">
              <w:rPr>
                <w:lang w:val="sr-Cyrl-RS"/>
              </w:rPr>
              <w:t>Добрињска</w:t>
            </w:r>
            <w:r w:rsidR="00C568A4" w:rsidRPr="005D6659">
              <w:rPr>
                <w:lang w:val="sr-Cyrl-RS"/>
              </w:rPr>
              <w:t xml:space="preserve"> 8</w:t>
            </w:r>
            <w:r w:rsidRPr="005D6659">
              <w:rPr>
                <w:lang w:val="sr-Cyrl-RS"/>
              </w:rPr>
              <w:t>а</w:t>
            </w:r>
          </w:p>
        </w:tc>
      </w:tr>
      <w:tr w:rsidR="009B0571" w:rsidRPr="005D6659" w:rsidTr="001D6A2F">
        <w:trPr>
          <w:trHeight w:val="567"/>
        </w:trPr>
        <w:tc>
          <w:tcPr>
            <w:tcW w:w="3652" w:type="dxa"/>
            <w:shd w:val="clear" w:color="auto" w:fill="auto"/>
          </w:tcPr>
          <w:p w:rsidR="009B0571" w:rsidRPr="005D6659" w:rsidRDefault="0068135E" w:rsidP="009B0571">
            <w:pPr>
              <w:spacing w:before="60" w:after="60"/>
              <w:rPr>
                <w:lang w:val="sr-Cyrl-RS"/>
              </w:rPr>
            </w:pPr>
            <w:r w:rsidRPr="005D6659">
              <w:rPr>
                <w:lang w:val="sr-Cyrl-RS"/>
              </w:rPr>
              <w:t>Одговорно</w:t>
            </w:r>
            <w:r w:rsidR="009B0571" w:rsidRPr="005D6659">
              <w:rPr>
                <w:lang w:val="sr-Cyrl-RS"/>
              </w:rPr>
              <w:t xml:space="preserve"> </w:t>
            </w:r>
            <w:r w:rsidRPr="005D6659">
              <w:rPr>
                <w:lang w:val="sr-Cyrl-RS"/>
              </w:rPr>
              <w:t>лице</w:t>
            </w:r>
            <w:r w:rsidR="009B0571" w:rsidRPr="005D6659">
              <w:rPr>
                <w:lang w:val="sr-Cyrl-RS"/>
              </w:rPr>
              <w:t xml:space="preserve"> / </w:t>
            </w:r>
            <w:r w:rsidRPr="005D6659">
              <w:rPr>
                <w:lang w:val="sr-Cyrl-RS"/>
              </w:rPr>
              <w:t>заступник</w:t>
            </w:r>
            <w:r w:rsidR="009B0571" w:rsidRPr="005D6659">
              <w:rPr>
                <w:lang w:val="sr-Cyrl-RS"/>
              </w:rPr>
              <w:t>:</w:t>
            </w:r>
          </w:p>
        </w:tc>
        <w:tc>
          <w:tcPr>
            <w:tcW w:w="6237" w:type="dxa"/>
            <w:shd w:val="clear" w:color="auto" w:fill="auto"/>
          </w:tcPr>
          <w:p w:rsidR="009B0571" w:rsidRPr="005D6659" w:rsidRDefault="0068135E" w:rsidP="001D6A2F">
            <w:pPr>
              <w:spacing w:before="60" w:after="60"/>
              <w:rPr>
                <w:lang w:val="sr-Cyrl-RS"/>
              </w:rPr>
            </w:pPr>
            <w:r w:rsidRPr="005D6659">
              <w:rPr>
                <w:lang w:val="sr-Cyrl-RS"/>
              </w:rPr>
              <w:t>генерални</w:t>
            </w:r>
            <w:r w:rsidR="00C568A4" w:rsidRPr="005D6659">
              <w:rPr>
                <w:lang w:val="sr-Cyrl-RS"/>
              </w:rPr>
              <w:t xml:space="preserve"> </w:t>
            </w:r>
            <w:r w:rsidRPr="005D6659">
              <w:rPr>
                <w:lang w:val="sr-Cyrl-RS"/>
              </w:rPr>
              <w:t>директор</w:t>
            </w:r>
            <w:r w:rsidR="00C568A4" w:rsidRPr="005D6659">
              <w:rPr>
                <w:lang w:val="sr-Cyrl-RS"/>
              </w:rPr>
              <w:t xml:space="preserve"> </w:t>
            </w:r>
            <w:r w:rsidRPr="005D6659">
              <w:rPr>
                <w:lang w:val="sr-Cyrl-RS"/>
              </w:rPr>
              <w:t>Слободан</w:t>
            </w:r>
            <w:r w:rsidR="00C568A4" w:rsidRPr="005D6659">
              <w:rPr>
                <w:lang w:val="sr-Cyrl-RS"/>
              </w:rPr>
              <w:t xml:space="preserve"> </w:t>
            </w:r>
            <w:r w:rsidRPr="005D6659">
              <w:rPr>
                <w:lang w:val="sr-Cyrl-RS"/>
              </w:rPr>
              <w:t>Лалић</w:t>
            </w:r>
          </w:p>
        </w:tc>
      </w:tr>
      <w:tr w:rsidR="009B0571" w:rsidRPr="005D6659" w:rsidTr="000E7C6C">
        <w:trPr>
          <w:trHeight w:val="1701"/>
        </w:trPr>
        <w:tc>
          <w:tcPr>
            <w:tcW w:w="3652" w:type="dxa"/>
            <w:shd w:val="clear" w:color="auto" w:fill="auto"/>
          </w:tcPr>
          <w:p w:rsidR="009B0571" w:rsidRPr="005D6659" w:rsidRDefault="0068135E" w:rsidP="001D6A2F">
            <w:pPr>
              <w:spacing w:before="60" w:after="60"/>
              <w:rPr>
                <w:lang w:val="sr-Cyrl-RS"/>
              </w:rPr>
            </w:pPr>
            <w:r w:rsidRPr="005D6659">
              <w:rPr>
                <w:lang w:val="sr-Cyrl-RS"/>
              </w:rPr>
              <w:t>Потпис</w:t>
            </w:r>
            <w:r w:rsidR="000E7C6C" w:rsidRPr="005D6659">
              <w:rPr>
                <w:lang w:val="sr-Cyrl-RS"/>
              </w:rPr>
              <w:t>:</w:t>
            </w:r>
          </w:p>
          <w:p w:rsidR="008A0BC8" w:rsidRPr="005D6659" w:rsidRDefault="008A0BC8" w:rsidP="001D6A2F">
            <w:pPr>
              <w:spacing w:before="60" w:after="60"/>
              <w:rPr>
                <w:lang w:val="sr-Cyrl-RS"/>
              </w:rPr>
            </w:pPr>
          </w:p>
          <w:p w:rsidR="00DE0E01" w:rsidRPr="005D6659" w:rsidRDefault="00DE0E01" w:rsidP="001D6A2F">
            <w:pPr>
              <w:spacing w:before="60" w:after="60"/>
              <w:rPr>
                <w:lang w:val="sr-Cyrl-RS"/>
              </w:rPr>
            </w:pPr>
          </w:p>
          <w:p w:rsidR="00DE0E01" w:rsidRPr="005D6659" w:rsidRDefault="00DE0E01" w:rsidP="001D6A2F">
            <w:pPr>
              <w:spacing w:before="60" w:after="60"/>
              <w:rPr>
                <w:lang w:val="sr-Cyrl-RS"/>
              </w:rPr>
            </w:pPr>
          </w:p>
          <w:p w:rsidR="008A0BC8" w:rsidRPr="005D6659" w:rsidRDefault="008A0BC8" w:rsidP="001D6A2F">
            <w:pPr>
              <w:spacing w:before="60" w:after="60"/>
              <w:rPr>
                <w:lang w:val="sr-Cyrl-RS"/>
              </w:rPr>
            </w:pPr>
          </w:p>
          <w:p w:rsidR="008A0BC8" w:rsidRPr="005D6659" w:rsidRDefault="008A0BC8" w:rsidP="001D6A2F">
            <w:pPr>
              <w:spacing w:before="60" w:after="60"/>
              <w:rPr>
                <w:lang w:val="sr-Cyrl-RS"/>
              </w:rPr>
            </w:pPr>
          </w:p>
        </w:tc>
        <w:tc>
          <w:tcPr>
            <w:tcW w:w="6237" w:type="dxa"/>
            <w:shd w:val="clear" w:color="auto" w:fill="auto"/>
          </w:tcPr>
          <w:p w:rsidR="009B0571" w:rsidRPr="005D6659" w:rsidRDefault="00384706" w:rsidP="001D6A2F">
            <w:pPr>
              <w:spacing w:before="60" w:after="60"/>
              <w:rPr>
                <w:lang w:val="sr-Cyrl-RS"/>
              </w:rPr>
            </w:pPr>
            <w:r>
              <w:rPr>
                <w:noProof/>
                <w:lang w:val="en-US"/>
              </w:rPr>
              <w:drawing>
                <wp:inline distT="0" distB="0" distL="0" distR="0" wp14:anchorId="41D5ADAE">
                  <wp:extent cx="1438910" cy="280670"/>
                  <wp:effectExtent l="0" t="0" r="8890" b="508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38910" cy="280670"/>
                          </a:xfrm>
                          <a:prstGeom prst="rect">
                            <a:avLst/>
                          </a:prstGeom>
                          <a:noFill/>
                        </pic:spPr>
                      </pic:pic>
                    </a:graphicData>
                  </a:graphic>
                </wp:inline>
              </w:drawing>
            </w:r>
          </w:p>
        </w:tc>
      </w:tr>
      <w:tr w:rsidR="00C568A4" w:rsidRPr="005D6659" w:rsidTr="001D6A2F">
        <w:tc>
          <w:tcPr>
            <w:tcW w:w="3652" w:type="dxa"/>
            <w:shd w:val="clear" w:color="auto" w:fill="auto"/>
          </w:tcPr>
          <w:p w:rsidR="00C568A4" w:rsidRPr="005D6659" w:rsidRDefault="0068135E" w:rsidP="001D6A2F">
            <w:pPr>
              <w:spacing w:before="60" w:after="60"/>
              <w:rPr>
                <w:lang w:val="sr-Cyrl-RS"/>
              </w:rPr>
            </w:pPr>
            <w:r w:rsidRPr="005D6659">
              <w:rPr>
                <w:lang w:val="sr-Cyrl-RS"/>
              </w:rPr>
              <w:t>Број</w:t>
            </w:r>
            <w:r w:rsidR="000E7C6C" w:rsidRPr="005D6659">
              <w:rPr>
                <w:lang w:val="sr-Cyrl-RS"/>
              </w:rPr>
              <w:t xml:space="preserve"> </w:t>
            </w:r>
            <w:r w:rsidRPr="005D6659">
              <w:rPr>
                <w:lang w:val="sr-Cyrl-RS"/>
              </w:rPr>
              <w:t>техничке</w:t>
            </w:r>
            <w:r w:rsidR="000E7C6C" w:rsidRPr="005D6659">
              <w:rPr>
                <w:lang w:val="sr-Cyrl-RS"/>
              </w:rPr>
              <w:t xml:space="preserve"> </w:t>
            </w:r>
            <w:r w:rsidRPr="005D6659">
              <w:rPr>
                <w:lang w:val="sr-Cyrl-RS"/>
              </w:rPr>
              <w:t>документације</w:t>
            </w:r>
            <w:r w:rsidR="000E7C6C" w:rsidRPr="005D6659">
              <w:rPr>
                <w:lang w:val="sr-Cyrl-RS"/>
              </w:rPr>
              <w:t>:</w:t>
            </w:r>
          </w:p>
        </w:tc>
        <w:tc>
          <w:tcPr>
            <w:tcW w:w="6237" w:type="dxa"/>
            <w:shd w:val="clear" w:color="auto" w:fill="auto"/>
          </w:tcPr>
          <w:p w:rsidR="00C568A4" w:rsidRPr="005D6659" w:rsidRDefault="008A1C9E" w:rsidP="001D6A2F">
            <w:pPr>
              <w:spacing w:before="60" w:after="60"/>
            </w:pPr>
            <w:r w:rsidRPr="004D7C3F">
              <w:rPr>
                <w:sz w:val="24"/>
                <w:szCs w:val="24"/>
                <w:lang w:val="en-US"/>
              </w:rPr>
              <w:t>2</w:t>
            </w:r>
            <w:r>
              <w:rPr>
                <w:sz w:val="24"/>
                <w:szCs w:val="24"/>
                <w:lang w:val="en-US"/>
              </w:rPr>
              <w:t>023У013</w:t>
            </w:r>
            <w:r w:rsidRPr="004D7C3F">
              <w:rPr>
                <w:sz w:val="24"/>
                <w:szCs w:val="24"/>
                <w:lang w:val="en-US"/>
              </w:rPr>
              <w:t>-</w:t>
            </w:r>
            <w:r>
              <w:rPr>
                <w:sz w:val="24"/>
                <w:szCs w:val="24"/>
                <w:lang w:val="sr-Cyrl-RS"/>
              </w:rPr>
              <w:t>УП-ГПСА1</w:t>
            </w:r>
          </w:p>
        </w:tc>
      </w:tr>
      <w:tr w:rsidR="009B0571" w:rsidRPr="005D6659" w:rsidTr="001D6A2F">
        <w:tc>
          <w:tcPr>
            <w:tcW w:w="3652" w:type="dxa"/>
            <w:shd w:val="clear" w:color="auto" w:fill="auto"/>
          </w:tcPr>
          <w:p w:rsidR="009B0571" w:rsidRPr="005D6659" w:rsidRDefault="0068135E" w:rsidP="001D6A2F">
            <w:pPr>
              <w:spacing w:before="60" w:after="60"/>
              <w:rPr>
                <w:lang w:val="sr-Cyrl-RS"/>
              </w:rPr>
            </w:pPr>
            <w:r w:rsidRPr="005D6659">
              <w:rPr>
                <w:lang w:val="sr-Cyrl-RS"/>
              </w:rPr>
              <w:t>Место</w:t>
            </w:r>
            <w:r w:rsidR="009B0571" w:rsidRPr="005D6659">
              <w:rPr>
                <w:lang w:val="sr-Cyrl-RS"/>
              </w:rPr>
              <w:t xml:space="preserve"> </w:t>
            </w:r>
            <w:r w:rsidRPr="005D6659">
              <w:rPr>
                <w:lang w:val="sr-Cyrl-RS"/>
              </w:rPr>
              <w:t>и</w:t>
            </w:r>
            <w:r w:rsidR="009B0571" w:rsidRPr="005D6659">
              <w:rPr>
                <w:lang w:val="sr-Cyrl-RS"/>
              </w:rPr>
              <w:t xml:space="preserve"> </w:t>
            </w:r>
            <w:r w:rsidRPr="005D6659">
              <w:rPr>
                <w:lang w:val="sr-Cyrl-RS"/>
              </w:rPr>
              <w:t>датум</w:t>
            </w:r>
            <w:r w:rsidR="009B0571" w:rsidRPr="005D6659">
              <w:rPr>
                <w:lang w:val="sr-Cyrl-RS"/>
              </w:rPr>
              <w:t>:</w:t>
            </w:r>
          </w:p>
        </w:tc>
        <w:tc>
          <w:tcPr>
            <w:tcW w:w="6237" w:type="dxa"/>
            <w:shd w:val="clear" w:color="auto" w:fill="auto"/>
          </w:tcPr>
          <w:p w:rsidR="009B0571" w:rsidRDefault="0068135E" w:rsidP="00156CAC">
            <w:pPr>
              <w:spacing w:before="60" w:after="60"/>
              <w:rPr>
                <w:lang w:val="sr-Cyrl-RS"/>
              </w:rPr>
            </w:pPr>
            <w:r w:rsidRPr="005D6659">
              <w:rPr>
                <w:lang w:val="sr-Cyrl-RS"/>
              </w:rPr>
              <w:t>Београд</w:t>
            </w:r>
            <w:r w:rsidR="009B0571" w:rsidRPr="005D6659">
              <w:rPr>
                <w:lang w:val="sr-Cyrl-RS"/>
              </w:rPr>
              <w:t xml:space="preserve">, </w:t>
            </w:r>
            <w:r w:rsidR="006C1897">
              <w:rPr>
                <w:lang w:val="sr-Cyrl-RS"/>
              </w:rPr>
              <w:t>03.2024.</w:t>
            </w:r>
            <w:r w:rsidR="009B0571" w:rsidRPr="005D6659">
              <w:rPr>
                <w:lang w:val="sr-Cyrl-RS"/>
              </w:rPr>
              <w:t xml:space="preserve"> </w:t>
            </w:r>
            <w:r w:rsidRPr="005D6659">
              <w:rPr>
                <w:lang w:val="sr-Cyrl-RS"/>
              </w:rPr>
              <w:t>године</w:t>
            </w:r>
          </w:p>
          <w:p w:rsidR="008A1C9E" w:rsidRPr="005D6659" w:rsidRDefault="008A1C9E" w:rsidP="00156CAC">
            <w:pPr>
              <w:spacing w:before="60" w:after="60"/>
              <w:rPr>
                <w:lang w:val="sr-Cyrl-RS"/>
              </w:rPr>
            </w:pPr>
          </w:p>
          <w:p w:rsidR="000E0744" w:rsidRPr="005D6659" w:rsidRDefault="000E0744" w:rsidP="00156CAC">
            <w:pPr>
              <w:spacing w:before="60" w:after="60"/>
              <w:rPr>
                <w:lang w:val="sr-Cyrl-RS"/>
              </w:rPr>
            </w:pPr>
          </w:p>
        </w:tc>
      </w:tr>
    </w:tbl>
    <w:p w:rsidR="009B0571" w:rsidRPr="005D6659" w:rsidRDefault="007613F4" w:rsidP="007613F4">
      <w:pPr>
        <w:pStyle w:val="Heading1"/>
        <w:ind w:left="450" w:hanging="450"/>
        <w:rPr>
          <w:rFonts w:cs="Arial"/>
          <w:lang w:val="sr-Cyrl-RS"/>
        </w:rPr>
      </w:pPr>
      <w:r w:rsidRPr="005D6659">
        <w:rPr>
          <w:rFonts w:cs="Arial"/>
          <w:lang w:val="sr-Cyrl-RS"/>
        </w:rPr>
        <w:lastRenderedPageBreak/>
        <w:t xml:space="preserve">1.5  </w:t>
      </w:r>
      <w:r w:rsidR="000C5EE3" w:rsidRPr="005D6659">
        <w:rPr>
          <w:rFonts w:cs="Arial"/>
        </w:rPr>
        <w:t>ЛИЦЕНЦ</w:t>
      </w:r>
      <w:r w:rsidR="00CC408F" w:rsidRPr="005D6659">
        <w:rPr>
          <w:rFonts w:cs="Arial"/>
          <w:lang w:val="sr-Cyrl-RS"/>
        </w:rPr>
        <w:t>Е</w:t>
      </w:r>
      <w:r w:rsidR="000C5EE3" w:rsidRPr="005D6659">
        <w:rPr>
          <w:rFonts w:cs="Arial"/>
        </w:rPr>
        <w:t xml:space="preserve"> ОДГОВОРН</w:t>
      </w:r>
      <w:r w:rsidR="00CC408F" w:rsidRPr="005D6659">
        <w:rPr>
          <w:rFonts w:cs="Arial"/>
          <w:lang w:val="sr-Cyrl-RS"/>
        </w:rPr>
        <w:t>ИХ</w:t>
      </w:r>
      <w:r w:rsidR="000C5EE3" w:rsidRPr="005D6659">
        <w:rPr>
          <w:rFonts w:cs="Arial"/>
        </w:rPr>
        <w:t xml:space="preserve"> </w:t>
      </w:r>
      <w:r w:rsidR="00CC408F" w:rsidRPr="005D6659">
        <w:rPr>
          <w:rFonts w:cs="Arial"/>
          <w:lang w:val="sr-Cyrl-RS"/>
        </w:rPr>
        <w:t>ПРОЈЕКТАНАТА</w:t>
      </w:r>
    </w:p>
    <w:p w:rsidR="000C5EE3" w:rsidRPr="005D6659" w:rsidRDefault="000C5EE3" w:rsidP="00985945">
      <w:pPr>
        <w:jc w:val="both"/>
        <w:rPr>
          <w:lang w:val="sr-Cyrl-RS"/>
        </w:rPr>
      </w:pPr>
    </w:p>
    <w:p w:rsidR="000C5EE3" w:rsidRPr="005D6659" w:rsidRDefault="000C5EE3" w:rsidP="00985945">
      <w:pPr>
        <w:jc w:val="both"/>
        <w:rPr>
          <w:lang w:val="sr-Cyrl-RS"/>
        </w:rPr>
      </w:pPr>
      <w:r w:rsidRPr="005D6659">
        <w:rPr>
          <w:noProof/>
          <w:lang w:val="en-US"/>
        </w:rPr>
        <w:drawing>
          <wp:inline distT="0" distB="0" distL="0" distR="0" wp14:anchorId="49A17AA5" wp14:editId="52EADB37">
            <wp:extent cx="5652060" cy="8277225"/>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52060" cy="8277225"/>
                    </a:xfrm>
                    <a:prstGeom prst="rect">
                      <a:avLst/>
                    </a:prstGeom>
                    <a:noFill/>
                  </pic:spPr>
                </pic:pic>
              </a:graphicData>
            </a:graphic>
          </wp:inline>
        </w:drawing>
      </w:r>
    </w:p>
    <w:p w:rsidR="00EE1001" w:rsidRPr="005D6659" w:rsidRDefault="00EE1001" w:rsidP="00985945">
      <w:pPr>
        <w:jc w:val="both"/>
        <w:rPr>
          <w:lang w:val="sr-Cyrl-RS"/>
        </w:rPr>
      </w:pPr>
    </w:p>
    <w:p w:rsidR="00112E74" w:rsidRPr="005D6659" w:rsidRDefault="00DD1B52">
      <w:pPr>
        <w:spacing w:after="0"/>
        <w:rPr>
          <w:noProof/>
          <w:lang w:val="en-US"/>
        </w:rPr>
      </w:pPr>
      <w:r>
        <w:rPr>
          <w:noProof/>
          <w:lang w:val="en-US"/>
        </w:rPr>
        <w:lastRenderedPageBreak/>
        <w:drawing>
          <wp:inline distT="0" distB="0" distL="0" distR="0">
            <wp:extent cx="6119495" cy="865060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18_03_2024_Ivana_Popovic_200 .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19495" cy="8650605"/>
                    </a:xfrm>
                    <a:prstGeom prst="rect">
                      <a:avLst/>
                    </a:prstGeom>
                  </pic:spPr>
                </pic:pic>
              </a:graphicData>
            </a:graphic>
          </wp:inline>
        </w:drawing>
      </w:r>
    </w:p>
    <w:p w:rsidR="00112E74" w:rsidRPr="005D6659" w:rsidRDefault="00112E74">
      <w:pPr>
        <w:spacing w:after="0"/>
        <w:rPr>
          <w:noProof/>
          <w:lang w:val="en-US"/>
        </w:rPr>
      </w:pPr>
    </w:p>
    <w:p w:rsidR="00112E74" w:rsidRPr="005D6659" w:rsidRDefault="00112E74">
      <w:pPr>
        <w:spacing w:after="0"/>
        <w:rPr>
          <w:noProof/>
          <w:lang w:val="en-US"/>
        </w:rPr>
      </w:pPr>
    </w:p>
    <w:p w:rsidR="008407EC" w:rsidRPr="005D6659" w:rsidRDefault="008407EC">
      <w:pPr>
        <w:spacing w:after="0"/>
        <w:rPr>
          <w:lang w:val="sr-Cyrl-RS"/>
        </w:rPr>
      </w:pPr>
    </w:p>
    <w:p w:rsidR="008A1C9E" w:rsidRDefault="008A1C9E">
      <w:pPr>
        <w:spacing w:after="0"/>
        <w:rPr>
          <w:noProof/>
          <w:lang w:val="en-US"/>
        </w:rPr>
      </w:pPr>
    </w:p>
    <w:p w:rsidR="008A1C9E" w:rsidRDefault="008A1C9E">
      <w:pPr>
        <w:spacing w:after="0"/>
        <w:rPr>
          <w:noProof/>
          <w:lang w:val="en-US"/>
        </w:rPr>
      </w:pPr>
    </w:p>
    <w:p w:rsidR="008A1C9E" w:rsidRDefault="00140F01">
      <w:pPr>
        <w:spacing w:after="0"/>
        <w:rPr>
          <w:noProof/>
          <w:lang w:val="en-US"/>
        </w:rPr>
      </w:pPr>
      <w:r w:rsidRPr="00140F01">
        <w:rPr>
          <w:noProof/>
          <w:lang w:val="en-US"/>
        </w:rPr>
        <w:drawing>
          <wp:inline distT="0" distB="0" distL="0" distR="0" wp14:anchorId="1FFCFD91" wp14:editId="12E139DF">
            <wp:extent cx="5735633" cy="8609671"/>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63274" cy="8651162"/>
                    </a:xfrm>
                    <a:prstGeom prst="rect">
                      <a:avLst/>
                    </a:prstGeom>
                  </pic:spPr>
                </pic:pic>
              </a:graphicData>
            </a:graphic>
          </wp:inline>
        </w:drawing>
      </w:r>
    </w:p>
    <w:p w:rsidR="008A1C9E" w:rsidRDefault="008A1C9E">
      <w:pPr>
        <w:spacing w:after="0"/>
        <w:rPr>
          <w:noProof/>
          <w:lang w:val="en-US"/>
        </w:rPr>
      </w:pPr>
    </w:p>
    <w:p w:rsidR="008A1C9E" w:rsidRDefault="008A1C9E">
      <w:pPr>
        <w:spacing w:after="0"/>
        <w:rPr>
          <w:noProof/>
          <w:lang w:val="en-US"/>
        </w:rPr>
      </w:pPr>
    </w:p>
    <w:p w:rsidR="008A1C9E" w:rsidRDefault="008A1C9E">
      <w:pPr>
        <w:spacing w:after="0"/>
        <w:rPr>
          <w:noProof/>
          <w:lang w:val="en-US"/>
        </w:rPr>
      </w:pPr>
    </w:p>
    <w:p w:rsidR="008A1C9E" w:rsidRDefault="008A1C9E">
      <w:pPr>
        <w:spacing w:after="0"/>
        <w:rPr>
          <w:noProof/>
          <w:lang w:val="en-US"/>
        </w:rPr>
      </w:pPr>
    </w:p>
    <w:p w:rsidR="008A1C9E" w:rsidRDefault="008A1C9E">
      <w:pPr>
        <w:spacing w:after="0"/>
        <w:rPr>
          <w:noProof/>
          <w:lang w:val="en-US"/>
        </w:rPr>
      </w:pPr>
    </w:p>
    <w:p w:rsidR="008A1C9E" w:rsidRDefault="008A1C9E">
      <w:pPr>
        <w:spacing w:after="0"/>
        <w:rPr>
          <w:noProof/>
          <w:lang w:val="en-US"/>
        </w:rPr>
      </w:pPr>
    </w:p>
    <w:p w:rsidR="008A1C9E" w:rsidRDefault="008A1C9E">
      <w:pPr>
        <w:spacing w:after="0"/>
        <w:rPr>
          <w:noProof/>
          <w:lang w:val="en-US"/>
        </w:rPr>
      </w:pPr>
    </w:p>
    <w:p w:rsidR="008A1C9E" w:rsidRDefault="008A1C9E">
      <w:pPr>
        <w:spacing w:after="0"/>
        <w:rPr>
          <w:noProof/>
          <w:lang w:val="en-US"/>
        </w:rPr>
      </w:pPr>
    </w:p>
    <w:p w:rsidR="008A1C9E" w:rsidRDefault="008A1C9E">
      <w:pPr>
        <w:spacing w:after="0"/>
        <w:rPr>
          <w:noProof/>
          <w:lang w:val="en-US"/>
        </w:rPr>
      </w:pPr>
    </w:p>
    <w:p w:rsidR="008A1C9E" w:rsidRDefault="008A1C9E">
      <w:pPr>
        <w:spacing w:after="0"/>
        <w:rPr>
          <w:noProof/>
          <w:lang w:val="en-US"/>
        </w:rPr>
      </w:pPr>
    </w:p>
    <w:p w:rsidR="008A1C9E" w:rsidRDefault="008A1C9E">
      <w:pPr>
        <w:spacing w:after="0"/>
        <w:rPr>
          <w:noProof/>
          <w:lang w:val="en-US"/>
        </w:rPr>
      </w:pPr>
    </w:p>
    <w:p w:rsidR="008A1C9E" w:rsidRDefault="00461F32">
      <w:pPr>
        <w:spacing w:after="0"/>
        <w:rPr>
          <w:noProof/>
          <w:lang w:val="en-US"/>
        </w:rPr>
      </w:pPr>
      <w:r w:rsidRPr="00461F32">
        <w:rPr>
          <w:noProof/>
          <w:lang w:val="en-US"/>
        </w:rPr>
        <w:drawing>
          <wp:inline distT="0" distB="0" distL="0" distR="0" wp14:anchorId="53AAF4BE" wp14:editId="0F3BA824">
            <wp:extent cx="57158" cy="47631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158" cy="476316"/>
                    </a:xfrm>
                    <a:prstGeom prst="rect">
                      <a:avLst/>
                    </a:prstGeom>
                  </pic:spPr>
                </pic:pic>
              </a:graphicData>
            </a:graphic>
          </wp:inline>
        </w:drawing>
      </w:r>
    </w:p>
    <w:p w:rsidR="008A1C9E" w:rsidRDefault="008A1C9E">
      <w:pPr>
        <w:spacing w:after="0"/>
        <w:rPr>
          <w:noProof/>
          <w:lang w:val="en-US"/>
        </w:rPr>
      </w:pPr>
    </w:p>
    <w:p w:rsidR="008A1C9E" w:rsidRDefault="008A1C9E">
      <w:pPr>
        <w:spacing w:after="0"/>
        <w:rPr>
          <w:noProof/>
          <w:lang w:val="en-US"/>
        </w:rPr>
      </w:pPr>
    </w:p>
    <w:p w:rsidR="008A1C9E" w:rsidRDefault="008A1C9E">
      <w:pPr>
        <w:spacing w:after="0"/>
        <w:rPr>
          <w:noProof/>
          <w:lang w:val="en-US"/>
        </w:rPr>
      </w:pPr>
    </w:p>
    <w:p w:rsidR="008A1C9E" w:rsidRDefault="00461F32">
      <w:pPr>
        <w:spacing w:after="0"/>
        <w:rPr>
          <w:noProof/>
          <w:lang w:val="en-US"/>
        </w:rPr>
      </w:pPr>
      <w:r w:rsidRPr="00461F32">
        <w:rPr>
          <w:noProof/>
          <w:lang w:val="en-US"/>
        </w:rPr>
        <w:drawing>
          <wp:inline distT="0" distB="0" distL="0" distR="0">
            <wp:extent cx="6119495" cy="5352547"/>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9495" cy="5352547"/>
                    </a:xfrm>
                    <a:prstGeom prst="rect">
                      <a:avLst/>
                    </a:prstGeom>
                    <a:noFill/>
                    <a:ln>
                      <a:noFill/>
                    </a:ln>
                  </pic:spPr>
                </pic:pic>
              </a:graphicData>
            </a:graphic>
          </wp:inline>
        </w:drawing>
      </w:r>
    </w:p>
    <w:p w:rsidR="008A1C9E" w:rsidRDefault="008A1C9E">
      <w:pPr>
        <w:spacing w:after="0"/>
        <w:rPr>
          <w:noProof/>
          <w:lang w:val="en-US"/>
        </w:rPr>
      </w:pPr>
    </w:p>
    <w:p w:rsidR="008A1C9E" w:rsidRDefault="008A1C9E">
      <w:pPr>
        <w:spacing w:after="0"/>
        <w:rPr>
          <w:noProof/>
          <w:lang w:val="en-US"/>
        </w:rPr>
      </w:pPr>
    </w:p>
    <w:p w:rsidR="008A1C9E" w:rsidRDefault="008A1C9E">
      <w:pPr>
        <w:spacing w:after="0"/>
        <w:rPr>
          <w:noProof/>
          <w:lang w:val="en-US"/>
        </w:rPr>
      </w:pPr>
    </w:p>
    <w:p w:rsidR="008A1C9E" w:rsidRDefault="008A1C9E">
      <w:pPr>
        <w:spacing w:after="0"/>
        <w:rPr>
          <w:noProof/>
          <w:lang w:val="en-US"/>
        </w:rPr>
      </w:pPr>
    </w:p>
    <w:p w:rsidR="008A1C9E" w:rsidRDefault="008A1C9E">
      <w:pPr>
        <w:spacing w:after="0"/>
        <w:rPr>
          <w:noProof/>
          <w:lang w:val="en-US"/>
        </w:rPr>
      </w:pPr>
    </w:p>
    <w:p w:rsidR="008A1C9E" w:rsidRDefault="008A1C9E">
      <w:pPr>
        <w:spacing w:after="0"/>
        <w:rPr>
          <w:noProof/>
          <w:lang w:val="en-US"/>
        </w:rPr>
      </w:pPr>
    </w:p>
    <w:p w:rsidR="008A1C9E" w:rsidRDefault="008A1C9E">
      <w:pPr>
        <w:spacing w:after="0"/>
        <w:rPr>
          <w:noProof/>
          <w:lang w:val="en-US"/>
        </w:rPr>
      </w:pPr>
    </w:p>
    <w:p w:rsidR="008A1C9E" w:rsidRDefault="008A1C9E">
      <w:pPr>
        <w:spacing w:after="0"/>
        <w:rPr>
          <w:noProof/>
          <w:lang w:val="en-US"/>
        </w:rPr>
      </w:pPr>
    </w:p>
    <w:p w:rsidR="00DD4A4A" w:rsidRPr="005D6659" w:rsidRDefault="0068135E" w:rsidP="00CF476F">
      <w:pPr>
        <w:pStyle w:val="Heading1"/>
        <w:numPr>
          <w:ilvl w:val="1"/>
          <w:numId w:val="10"/>
        </w:numPr>
        <w:ind w:left="709" w:hanging="709"/>
        <w:rPr>
          <w:rFonts w:cs="Arial"/>
        </w:rPr>
      </w:pPr>
      <w:r w:rsidRPr="005D6659">
        <w:rPr>
          <w:rFonts w:cs="Arial"/>
        </w:rPr>
        <w:t>ИЗЈАВА</w:t>
      </w:r>
      <w:r w:rsidR="00DD4A4A" w:rsidRPr="005D6659">
        <w:rPr>
          <w:rFonts w:cs="Arial"/>
        </w:rPr>
        <w:t xml:space="preserve"> </w:t>
      </w:r>
      <w:r w:rsidRPr="005D6659">
        <w:rPr>
          <w:rFonts w:cs="Arial"/>
        </w:rPr>
        <w:t>ОДГОВОРН</w:t>
      </w:r>
      <w:r w:rsidR="008E6F6A" w:rsidRPr="005D6659">
        <w:rPr>
          <w:rFonts w:cs="Arial"/>
          <w:lang w:val="sr-Cyrl-RS"/>
        </w:rPr>
        <w:t>ИХ</w:t>
      </w:r>
      <w:r w:rsidR="00DD4A4A" w:rsidRPr="005D6659">
        <w:rPr>
          <w:rFonts w:cs="Arial"/>
        </w:rPr>
        <w:t xml:space="preserve"> </w:t>
      </w:r>
      <w:r w:rsidR="008E6F6A" w:rsidRPr="005D6659">
        <w:rPr>
          <w:rFonts w:cs="Arial"/>
          <w:lang w:val="sr-Cyrl-RS"/>
        </w:rPr>
        <w:t>ПРОЈЕКТАНАТА</w:t>
      </w:r>
    </w:p>
    <w:p w:rsidR="00DD4A4A" w:rsidRPr="005D6659" w:rsidRDefault="00DD4A4A" w:rsidP="00985945">
      <w:pPr>
        <w:jc w:val="both"/>
        <w:rPr>
          <w:lang w:val="sr-Cyrl-RS"/>
        </w:rPr>
      </w:pPr>
    </w:p>
    <w:p w:rsidR="00DD4A4A" w:rsidRPr="005D6659" w:rsidRDefault="00DD4A4A" w:rsidP="00985945">
      <w:pPr>
        <w:jc w:val="both"/>
        <w:rPr>
          <w:lang w:val="sr-Cyrl-RS"/>
        </w:rPr>
      </w:pPr>
    </w:p>
    <w:p w:rsidR="008A1C9E" w:rsidRDefault="0068135E" w:rsidP="008A1C9E">
      <w:pPr>
        <w:spacing w:after="0"/>
        <w:rPr>
          <w:b/>
          <w:noProof/>
          <w:lang w:val="sr-Cyrl-RS"/>
        </w:rPr>
      </w:pPr>
      <w:r w:rsidRPr="005D6659">
        <w:rPr>
          <w:lang w:val="sr-Cyrl-RS"/>
        </w:rPr>
        <w:t>Одговорни</w:t>
      </w:r>
      <w:r w:rsidR="00C049DE" w:rsidRPr="005D6659">
        <w:rPr>
          <w:lang w:val="sr-Cyrl-RS"/>
        </w:rPr>
        <w:t xml:space="preserve"> </w:t>
      </w:r>
      <w:r w:rsidR="009F7E2F" w:rsidRPr="005D6659">
        <w:rPr>
          <w:lang w:val="sr-Cyrl-RS"/>
        </w:rPr>
        <w:t>пројектант</w:t>
      </w:r>
      <w:r w:rsidR="0035654A" w:rsidRPr="005D6659">
        <w:rPr>
          <w:lang w:val="sr-Cyrl-RS"/>
        </w:rPr>
        <w:t>и</w:t>
      </w:r>
      <w:r w:rsidR="00D0142A" w:rsidRPr="005D6659">
        <w:rPr>
          <w:lang w:val="sr-Cyrl-RS"/>
        </w:rPr>
        <w:t xml:space="preserve"> </w:t>
      </w:r>
      <w:r w:rsidR="00D0142A" w:rsidRPr="005D6659">
        <w:rPr>
          <w:b/>
          <w:noProof/>
          <w:lang w:val="sr-Cyrl-RS"/>
        </w:rPr>
        <w:t>УРБАНИСТИЧКОГ ПРОЈЕКТА</w:t>
      </w:r>
      <w:r w:rsidR="008A1C9E">
        <w:rPr>
          <w:b/>
          <w:noProof/>
          <w:lang w:val="sr-Cyrl-RS"/>
        </w:rPr>
        <w:t xml:space="preserve"> </w:t>
      </w:r>
      <w:r w:rsidR="008A1C9E" w:rsidRPr="00141E8D">
        <w:rPr>
          <w:b/>
          <w:noProof/>
          <w:lang w:val="sr-Cyrl-RS"/>
        </w:rPr>
        <w:t xml:space="preserve">за изградњу подземне гараже </w:t>
      </w:r>
      <w:r w:rsidR="008A1C9E">
        <w:rPr>
          <w:b/>
          <w:noProof/>
          <w:lang w:val="sr-Cyrl-RS"/>
        </w:rPr>
        <w:t xml:space="preserve">у обухвату Линијског парка </w:t>
      </w:r>
      <w:r w:rsidR="008A1C9E" w:rsidRPr="00141E8D">
        <w:rPr>
          <w:b/>
          <w:noProof/>
          <w:lang w:val="sr-Cyrl-RS"/>
        </w:rPr>
        <w:t>на грађевинској парцели СА-1 коју чине КП</w:t>
      </w:r>
      <w:r w:rsidR="00956D71">
        <w:rPr>
          <w:b/>
          <w:noProof/>
          <w:lang w:val="en-US"/>
        </w:rPr>
        <w:t xml:space="preserve"> </w:t>
      </w:r>
      <w:r w:rsidR="008A1C9E" w:rsidRPr="00141E8D">
        <w:rPr>
          <w:b/>
          <w:noProof/>
          <w:lang w:val="sr-Cyrl-RS"/>
        </w:rPr>
        <w:t>1/42, 1</w:t>
      </w:r>
      <w:r w:rsidR="00956D71">
        <w:rPr>
          <w:b/>
          <w:noProof/>
          <w:lang w:val="en-US"/>
        </w:rPr>
        <w:t>/</w:t>
      </w:r>
      <w:r w:rsidR="008A1C9E" w:rsidRPr="00141E8D">
        <w:rPr>
          <w:b/>
          <w:noProof/>
          <w:lang w:val="sr-Cyrl-RS"/>
        </w:rPr>
        <w:t>44 и 1/45 КО Стари град</w:t>
      </w:r>
      <w:r w:rsidR="008A1C9E" w:rsidRPr="005D6659">
        <w:rPr>
          <w:b/>
          <w:noProof/>
          <w:lang w:val="sr-Cyrl-RS"/>
        </w:rPr>
        <w:t xml:space="preserve"> </w:t>
      </w:r>
      <w:r w:rsidR="008A1C9E">
        <w:rPr>
          <w:b/>
          <w:noProof/>
          <w:lang w:val="sr-Cyrl-RS"/>
        </w:rPr>
        <w:t>, у Београду</w:t>
      </w:r>
    </w:p>
    <w:p w:rsidR="009F7E2F" w:rsidRPr="005D6659" w:rsidRDefault="009F7E2F" w:rsidP="00BC573C">
      <w:pPr>
        <w:rPr>
          <w:noProof/>
          <w:lang w:val="sr-Cyrl-RS"/>
        </w:rPr>
      </w:pPr>
    </w:p>
    <w:p w:rsidR="00DD4A4A" w:rsidRPr="005D6659" w:rsidRDefault="00E13675" w:rsidP="0035654A">
      <w:pPr>
        <w:jc w:val="center"/>
        <w:rPr>
          <w:noProof/>
          <w:lang w:val="sr-Cyrl-RS"/>
        </w:rPr>
      </w:pPr>
      <w:r w:rsidRPr="005D6659">
        <w:rPr>
          <w:b/>
          <w:noProof/>
          <w:lang w:val="sr-Cyrl-RS"/>
        </w:rPr>
        <w:t>Ивана Поповић</w:t>
      </w:r>
      <w:r w:rsidR="00812E19" w:rsidRPr="005D6659">
        <w:rPr>
          <w:noProof/>
          <w:lang w:val="sr-Cyrl-RS"/>
        </w:rPr>
        <w:t xml:space="preserve"> дипл.инж</w:t>
      </w:r>
      <w:r w:rsidR="00C428AE" w:rsidRPr="005D6659">
        <w:rPr>
          <w:noProof/>
          <w:lang w:val="sr-Cyrl-RS"/>
        </w:rPr>
        <w:t>.</w:t>
      </w:r>
      <w:r w:rsidRPr="005D6659">
        <w:rPr>
          <w:noProof/>
          <w:lang w:val="sr-Cyrl-RS"/>
        </w:rPr>
        <w:t>арх.</w:t>
      </w:r>
    </w:p>
    <w:p w:rsidR="00BC573C" w:rsidRPr="005D6659" w:rsidRDefault="00BC573C" w:rsidP="0035654A">
      <w:pPr>
        <w:jc w:val="center"/>
        <w:rPr>
          <w:noProof/>
          <w:lang w:val="sr-Cyrl-RS"/>
        </w:rPr>
      </w:pPr>
    </w:p>
    <w:p w:rsidR="00BC573C" w:rsidRPr="005D6659" w:rsidRDefault="008A1C9E" w:rsidP="00BC573C">
      <w:pPr>
        <w:jc w:val="center"/>
        <w:rPr>
          <w:noProof/>
          <w:lang w:val="sr-Cyrl-RS"/>
        </w:rPr>
      </w:pPr>
      <w:r>
        <w:rPr>
          <w:b/>
          <w:noProof/>
          <w:lang w:val="sr-Cyrl-RS"/>
        </w:rPr>
        <w:t>Роксанда Карапанџић</w:t>
      </w:r>
      <w:r w:rsidR="00BC573C" w:rsidRPr="005D6659">
        <w:rPr>
          <w:noProof/>
          <w:lang w:val="sr-Cyrl-RS"/>
        </w:rPr>
        <w:t xml:space="preserve"> дипл.инж.арх.</w:t>
      </w:r>
    </w:p>
    <w:p w:rsidR="006F770A" w:rsidRPr="005D6659" w:rsidRDefault="006F770A" w:rsidP="00985945">
      <w:pPr>
        <w:jc w:val="both"/>
        <w:rPr>
          <w:lang w:val="sr-Cyrl-RS"/>
        </w:rPr>
      </w:pPr>
    </w:p>
    <w:p w:rsidR="006F770A" w:rsidRPr="005D6659" w:rsidRDefault="0068135E" w:rsidP="006F770A">
      <w:pPr>
        <w:jc w:val="center"/>
        <w:rPr>
          <w:b/>
          <w:spacing w:val="40"/>
          <w:sz w:val="28"/>
          <w:lang w:val="sr-Cyrl-RS"/>
        </w:rPr>
      </w:pPr>
      <w:r w:rsidRPr="005D6659">
        <w:rPr>
          <w:b/>
          <w:spacing w:val="40"/>
          <w:sz w:val="28"/>
          <w:lang w:val="sr-Cyrl-RS"/>
        </w:rPr>
        <w:t>ИЗЈАВЉУЈЕМ</w:t>
      </w:r>
      <w:r w:rsidR="0035654A" w:rsidRPr="005D6659">
        <w:rPr>
          <w:b/>
          <w:spacing w:val="40"/>
          <w:sz w:val="28"/>
          <w:lang w:val="sr-Cyrl-RS"/>
        </w:rPr>
        <w:t>О</w:t>
      </w:r>
    </w:p>
    <w:p w:rsidR="006F770A" w:rsidRPr="005D6659" w:rsidRDefault="006F770A" w:rsidP="0064227B">
      <w:pPr>
        <w:jc w:val="both"/>
        <w:rPr>
          <w:lang w:val="sr-Cyrl-RS"/>
        </w:rPr>
      </w:pPr>
    </w:p>
    <w:p w:rsidR="00C049DE" w:rsidRDefault="0068135E" w:rsidP="002811B0">
      <w:pPr>
        <w:pStyle w:val="izobrazba"/>
        <w:numPr>
          <w:ilvl w:val="0"/>
          <w:numId w:val="1"/>
        </w:numPr>
        <w:tabs>
          <w:tab w:val="clear" w:pos="708"/>
        </w:tabs>
        <w:spacing w:after="120" w:line="240" w:lineRule="auto"/>
        <w:ind w:left="426" w:right="-2" w:hanging="426"/>
        <w:jc w:val="both"/>
        <w:rPr>
          <w:rFonts w:ascii="Arial" w:eastAsia="Calibri" w:hAnsi="Arial" w:cs="Arial"/>
          <w:szCs w:val="22"/>
          <w:lang w:val="sr-Cyrl-RS" w:eastAsia="en-US"/>
        </w:rPr>
      </w:pPr>
      <w:r w:rsidRPr="005D6659">
        <w:rPr>
          <w:rFonts w:ascii="Arial" w:eastAsia="Calibri" w:hAnsi="Arial" w:cs="Arial"/>
          <w:szCs w:val="22"/>
          <w:lang w:val="sr-Cyrl-RS" w:eastAsia="en-US"/>
        </w:rPr>
        <w:t>да</w:t>
      </w:r>
      <w:r w:rsidR="00C049DE" w:rsidRPr="005D6659">
        <w:rPr>
          <w:rFonts w:ascii="Arial" w:eastAsia="Calibri" w:hAnsi="Arial" w:cs="Arial"/>
          <w:szCs w:val="22"/>
          <w:lang w:val="sr-Cyrl-RS" w:eastAsia="en-US"/>
        </w:rPr>
        <w:t xml:space="preserve"> </w:t>
      </w:r>
      <w:r w:rsidRPr="005D6659">
        <w:rPr>
          <w:rFonts w:ascii="Arial" w:eastAsia="Calibri" w:hAnsi="Arial" w:cs="Arial"/>
          <w:szCs w:val="22"/>
          <w:lang w:val="sr-Cyrl-RS" w:eastAsia="en-US"/>
        </w:rPr>
        <w:t>је</w:t>
      </w:r>
      <w:r w:rsidR="00C049DE" w:rsidRPr="005D6659">
        <w:rPr>
          <w:rFonts w:ascii="Arial" w:eastAsia="Calibri" w:hAnsi="Arial" w:cs="Arial"/>
          <w:szCs w:val="22"/>
          <w:lang w:val="sr-Cyrl-RS" w:eastAsia="en-US"/>
        </w:rPr>
        <w:t xml:space="preserve"> </w:t>
      </w:r>
      <w:r w:rsidRPr="005D6659">
        <w:rPr>
          <w:rFonts w:ascii="Arial" w:eastAsia="Calibri" w:hAnsi="Arial" w:cs="Arial"/>
          <w:szCs w:val="22"/>
          <w:lang w:val="sr-Cyrl-RS" w:eastAsia="en-US"/>
        </w:rPr>
        <w:t>пројекат</w:t>
      </w:r>
      <w:r w:rsidR="00C049DE" w:rsidRPr="005D6659">
        <w:rPr>
          <w:rFonts w:ascii="Arial" w:eastAsia="Calibri" w:hAnsi="Arial" w:cs="Arial"/>
          <w:szCs w:val="22"/>
          <w:lang w:val="sr-Cyrl-RS" w:eastAsia="en-US"/>
        </w:rPr>
        <w:t xml:space="preserve"> </w:t>
      </w:r>
      <w:r w:rsidRPr="005D6659">
        <w:rPr>
          <w:rFonts w:ascii="Arial" w:eastAsia="Calibri" w:hAnsi="Arial" w:cs="Arial"/>
          <w:szCs w:val="22"/>
          <w:lang w:val="sr-Cyrl-RS" w:eastAsia="en-US"/>
        </w:rPr>
        <w:t>израђен</w:t>
      </w:r>
      <w:r w:rsidR="00C049DE" w:rsidRPr="005D6659">
        <w:rPr>
          <w:rFonts w:ascii="Arial" w:eastAsia="Calibri" w:hAnsi="Arial" w:cs="Arial"/>
          <w:szCs w:val="22"/>
          <w:lang w:val="sr-Cyrl-RS" w:eastAsia="en-US"/>
        </w:rPr>
        <w:t xml:space="preserve"> </w:t>
      </w:r>
      <w:r w:rsidRPr="005D6659">
        <w:rPr>
          <w:rFonts w:ascii="Arial" w:eastAsia="Calibri" w:hAnsi="Arial" w:cs="Arial"/>
          <w:szCs w:val="22"/>
          <w:lang w:val="sr-Cyrl-RS" w:eastAsia="en-US"/>
        </w:rPr>
        <w:t>у</w:t>
      </w:r>
      <w:r w:rsidR="00C049DE" w:rsidRPr="005D6659">
        <w:rPr>
          <w:rFonts w:ascii="Arial" w:eastAsia="Calibri" w:hAnsi="Arial" w:cs="Arial"/>
          <w:szCs w:val="22"/>
          <w:lang w:val="sr-Cyrl-RS" w:eastAsia="en-US"/>
        </w:rPr>
        <w:t xml:space="preserve"> </w:t>
      </w:r>
      <w:r w:rsidRPr="005D6659">
        <w:rPr>
          <w:rFonts w:ascii="Arial" w:eastAsia="Calibri" w:hAnsi="Arial" w:cs="Arial"/>
          <w:szCs w:val="22"/>
          <w:lang w:val="sr-Cyrl-RS" w:eastAsia="en-US"/>
        </w:rPr>
        <w:t>складу</w:t>
      </w:r>
      <w:r w:rsidR="00C049DE" w:rsidRPr="005D6659">
        <w:rPr>
          <w:rFonts w:ascii="Arial" w:eastAsia="Calibri" w:hAnsi="Arial" w:cs="Arial"/>
          <w:szCs w:val="22"/>
          <w:lang w:val="sr-Cyrl-RS" w:eastAsia="en-US"/>
        </w:rPr>
        <w:t xml:space="preserve"> </w:t>
      </w:r>
      <w:r w:rsidRPr="005D6659">
        <w:rPr>
          <w:rFonts w:ascii="Arial" w:eastAsia="Calibri" w:hAnsi="Arial" w:cs="Arial"/>
          <w:szCs w:val="22"/>
          <w:lang w:val="sr-Cyrl-RS" w:eastAsia="en-US"/>
        </w:rPr>
        <w:t>са</w:t>
      </w:r>
      <w:r w:rsidR="00C049DE" w:rsidRPr="005D6659">
        <w:rPr>
          <w:rFonts w:ascii="Arial" w:eastAsia="Calibri" w:hAnsi="Arial" w:cs="Arial"/>
          <w:szCs w:val="22"/>
          <w:lang w:val="sr-Cyrl-RS" w:eastAsia="en-US"/>
        </w:rPr>
        <w:t xml:space="preserve"> </w:t>
      </w:r>
      <w:r w:rsidRPr="005D6659">
        <w:rPr>
          <w:rFonts w:ascii="Arial" w:eastAsia="Calibri" w:hAnsi="Arial" w:cs="Arial"/>
          <w:szCs w:val="22"/>
          <w:lang w:val="sr-Cyrl-RS" w:eastAsia="en-US"/>
        </w:rPr>
        <w:t>Законом</w:t>
      </w:r>
      <w:r w:rsidR="00C049DE" w:rsidRPr="005D6659">
        <w:rPr>
          <w:rFonts w:ascii="Arial" w:eastAsia="Calibri" w:hAnsi="Arial" w:cs="Arial"/>
          <w:szCs w:val="22"/>
          <w:lang w:val="sr-Cyrl-RS" w:eastAsia="en-US"/>
        </w:rPr>
        <w:t xml:space="preserve"> </w:t>
      </w:r>
      <w:r w:rsidRPr="005D6659">
        <w:rPr>
          <w:rFonts w:ascii="Arial" w:eastAsia="Calibri" w:hAnsi="Arial" w:cs="Arial"/>
          <w:szCs w:val="22"/>
          <w:lang w:val="sr-Cyrl-RS" w:eastAsia="en-US"/>
        </w:rPr>
        <w:t>о</w:t>
      </w:r>
      <w:r w:rsidR="00C049DE" w:rsidRPr="005D6659">
        <w:rPr>
          <w:rFonts w:ascii="Arial" w:eastAsia="Calibri" w:hAnsi="Arial" w:cs="Arial"/>
          <w:szCs w:val="22"/>
          <w:lang w:val="sr-Cyrl-RS" w:eastAsia="en-US"/>
        </w:rPr>
        <w:t xml:space="preserve"> </w:t>
      </w:r>
      <w:r w:rsidRPr="005D6659">
        <w:rPr>
          <w:rFonts w:ascii="Arial" w:eastAsia="Calibri" w:hAnsi="Arial" w:cs="Arial"/>
          <w:szCs w:val="22"/>
          <w:lang w:val="sr-Cyrl-RS" w:eastAsia="en-US"/>
        </w:rPr>
        <w:t>планирању</w:t>
      </w:r>
      <w:r w:rsidR="00C049DE" w:rsidRPr="005D6659">
        <w:rPr>
          <w:rFonts w:ascii="Arial" w:eastAsia="Calibri" w:hAnsi="Arial" w:cs="Arial"/>
          <w:szCs w:val="22"/>
          <w:lang w:val="sr-Cyrl-RS" w:eastAsia="en-US"/>
        </w:rPr>
        <w:t xml:space="preserve"> </w:t>
      </w:r>
      <w:r w:rsidRPr="005D6659">
        <w:rPr>
          <w:rFonts w:ascii="Arial" w:eastAsia="Calibri" w:hAnsi="Arial" w:cs="Arial"/>
          <w:szCs w:val="22"/>
          <w:lang w:val="sr-Cyrl-RS" w:eastAsia="en-US"/>
        </w:rPr>
        <w:t>и</w:t>
      </w:r>
      <w:r w:rsidR="00C049DE" w:rsidRPr="005D6659">
        <w:rPr>
          <w:rFonts w:ascii="Arial" w:eastAsia="Calibri" w:hAnsi="Arial" w:cs="Arial"/>
          <w:szCs w:val="22"/>
          <w:lang w:val="sr-Cyrl-RS" w:eastAsia="en-US"/>
        </w:rPr>
        <w:t xml:space="preserve"> </w:t>
      </w:r>
      <w:r w:rsidRPr="005D6659">
        <w:rPr>
          <w:rFonts w:ascii="Arial" w:eastAsia="Calibri" w:hAnsi="Arial" w:cs="Arial"/>
          <w:szCs w:val="22"/>
          <w:lang w:val="sr-Cyrl-RS" w:eastAsia="en-US"/>
        </w:rPr>
        <w:t>изградњи</w:t>
      </w:r>
      <w:r w:rsidR="00C049DE" w:rsidRPr="005D6659">
        <w:rPr>
          <w:rFonts w:ascii="Arial" w:eastAsia="Calibri" w:hAnsi="Arial" w:cs="Arial"/>
          <w:szCs w:val="22"/>
          <w:lang w:val="sr-Cyrl-RS" w:eastAsia="en-US"/>
        </w:rPr>
        <w:t xml:space="preserve">, </w:t>
      </w:r>
      <w:r w:rsidRPr="005D6659">
        <w:rPr>
          <w:rFonts w:ascii="Arial" w:eastAsia="Calibri" w:hAnsi="Arial" w:cs="Arial"/>
          <w:szCs w:val="22"/>
          <w:lang w:val="sr-Cyrl-RS" w:eastAsia="en-US"/>
        </w:rPr>
        <w:t>прописима</w:t>
      </w:r>
      <w:r w:rsidR="00C049DE" w:rsidRPr="005D6659">
        <w:rPr>
          <w:rFonts w:ascii="Arial" w:eastAsia="Calibri" w:hAnsi="Arial" w:cs="Arial"/>
          <w:szCs w:val="22"/>
          <w:lang w:val="sr-Cyrl-RS" w:eastAsia="en-US"/>
        </w:rPr>
        <w:t xml:space="preserve">, </w:t>
      </w:r>
      <w:r w:rsidRPr="005D6659">
        <w:rPr>
          <w:rFonts w:ascii="Arial" w:eastAsia="Calibri" w:hAnsi="Arial" w:cs="Arial"/>
          <w:szCs w:val="22"/>
          <w:lang w:val="sr-Cyrl-RS" w:eastAsia="en-US"/>
        </w:rPr>
        <w:t>стандардима</w:t>
      </w:r>
      <w:r w:rsidR="00C049DE" w:rsidRPr="005D6659">
        <w:rPr>
          <w:rFonts w:ascii="Arial" w:eastAsia="Calibri" w:hAnsi="Arial" w:cs="Arial"/>
          <w:szCs w:val="22"/>
          <w:lang w:val="sr-Cyrl-RS" w:eastAsia="en-US"/>
        </w:rPr>
        <w:t xml:space="preserve"> </w:t>
      </w:r>
      <w:r w:rsidRPr="005D6659">
        <w:rPr>
          <w:rFonts w:ascii="Arial" w:eastAsia="Calibri" w:hAnsi="Arial" w:cs="Arial"/>
          <w:szCs w:val="22"/>
          <w:lang w:val="sr-Cyrl-RS" w:eastAsia="en-US"/>
        </w:rPr>
        <w:t>и</w:t>
      </w:r>
      <w:r w:rsidR="00C049DE" w:rsidRPr="005D6659">
        <w:rPr>
          <w:rFonts w:ascii="Arial" w:eastAsia="Calibri" w:hAnsi="Arial" w:cs="Arial"/>
          <w:szCs w:val="22"/>
          <w:lang w:val="sr-Cyrl-RS" w:eastAsia="en-US"/>
        </w:rPr>
        <w:t xml:space="preserve"> </w:t>
      </w:r>
      <w:r w:rsidRPr="005D6659">
        <w:rPr>
          <w:rFonts w:ascii="Arial" w:eastAsia="Calibri" w:hAnsi="Arial" w:cs="Arial"/>
          <w:szCs w:val="22"/>
          <w:lang w:val="sr-Cyrl-RS" w:eastAsia="en-US"/>
        </w:rPr>
        <w:t>нормативима</w:t>
      </w:r>
      <w:r w:rsidR="00C049DE" w:rsidRPr="005D6659">
        <w:rPr>
          <w:rFonts w:ascii="Arial" w:eastAsia="Calibri" w:hAnsi="Arial" w:cs="Arial"/>
          <w:szCs w:val="22"/>
          <w:lang w:val="sr-Cyrl-RS" w:eastAsia="en-US"/>
        </w:rPr>
        <w:t xml:space="preserve"> </w:t>
      </w:r>
      <w:r w:rsidRPr="005D6659">
        <w:rPr>
          <w:rFonts w:ascii="Arial" w:eastAsia="Calibri" w:hAnsi="Arial" w:cs="Arial"/>
          <w:szCs w:val="22"/>
          <w:lang w:val="sr-Cyrl-RS" w:eastAsia="en-US"/>
        </w:rPr>
        <w:t>из</w:t>
      </w:r>
      <w:r w:rsidR="00C049DE" w:rsidRPr="005D6659">
        <w:rPr>
          <w:rFonts w:ascii="Arial" w:eastAsia="Calibri" w:hAnsi="Arial" w:cs="Arial"/>
          <w:szCs w:val="22"/>
          <w:lang w:val="sr-Cyrl-RS" w:eastAsia="en-US"/>
        </w:rPr>
        <w:t xml:space="preserve"> </w:t>
      </w:r>
      <w:r w:rsidRPr="005D6659">
        <w:rPr>
          <w:rFonts w:ascii="Arial" w:eastAsia="Calibri" w:hAnsi="Arial" w:cs="Arial"/>
          <w:szCs w:val="22"/>
          <w:lang w:val="sr-Cyrl-RS" w:eastAsia="en-US"/>
        </w:rPr>
        <w:t>области</w:t>
      </w:r>
      <w:r w:rsidR="00C049DE" w:rsidRPr="005D6659">
        <w:rPr>
          <w:rFonts w:ascii="Arial" w:eastAsia="Calibri" w:hAnsi="Arial" w:cs="Arial"/>
          <w:szCs w:val="22"/>
          <w:lang w:val="sr-Cyrl-RS" w:eastAsia="en-US"/>
        </w:rPr>
        <w:t xml:space="preserve"> </w:t>
      </w:r>
      <w:r w:rsidRPr="005D6659">
        <w:rPr>
          <w:rFonts w:ascii="Arial" w:eastAsia="Calibri" w:hAnsi="Arial" w:cs="Arial"/>
          <w:szCs w:val="22"/>
          <w:lang w:val="sr-Cyrl-RS" w:eastAsia="en-US"/>
        </w:rPr>
        <w:t>изградње</w:t>
      </w:r>
      <w:r w:rsidR="00C049DE" w:rsidRPr="005D6659">
        <w:rPr>
          <w:rFonts w:ascii="Arial" w:eastAsia="Calibri" w:hAnsi="Arial" w:cs="Arial"/>
          <w:szCs w:val="22"/>
          <w:lang w:val="sr-Cyrl-RS" w:eastAsia="en-US"/>
        </w:rPr>
        <w:t xml:space="preserve"> </w:t>
      </w:r>
      <w:r w:rsidRPr="005D6659">
        <w:rPr>
          <w:rFonts w:ascii="Arial" w:eastAsia="Calibri" w:hAnsi="Arial" w:cs="Arial"/>
          <w:szCs w:val="22"/>
          <w:lang w:val="sr-Cyrl-RS" w:eastAsia="en-US"/>
        </w:rPr>
        <w:t>објеката</w:t>
      </w:r>
      <w:r w:rsidR="00C049DE" w:rsidRPr="005D6659">
        <w:rPr>
          <w:rFonts w:ascii="Arial" w:eastAsia="Calibri" w:hAnsi="Arial" w:cs="Arial"/>
          <w:szCs w:val="22"/>
          <w:lang w:val="sr-Cyrl-RS" w:eastAsia="en-US"/>
        </w:rPr>
        <w:t xml:space="preserve"> </w:t>
      </w:r>
      <w:r w:rsidRPr="005D6659">
        <w:rPr>
          <w:rFonts w:ascii="Arial" w:eastAsia="Calibri" w:hAnsi="Arial" w:cs="Arial"/>
          <w:szCs w:val="22"/>
          <w:lang w:val="sr-Cyrl-RS" w:eastAsia="en-US"/>
        </w:rPr>
        <w:t>и</w:t>
      </w:r>
      <w:r w:rsidR="00C049DE" w:rsidRPr="005D6659">
        <w:rPr>
          <w:rFonts w:ascii="Arial" w:eastAsia="Calibri" w:hAnsi="Arial" w:cs="Arial"/>
          <w:szCs w:val="22"/>
          <w:lang w:val="sr-Cyrl-RS" w:eastAsia="en-US"/>
        </w:rPr>
        <w:t xml:space="preserve"> </w:t>
      </w:r>
      <w:r w:rsidRPr="005D6659">
        <w:rPr>
          <w:rFonts w:ascii="Arial" w:eastAsia="Calibri" w:hAnsi="Arial" w:cs="Arial"/>
          <w:szCs w:val="22"/>
          <w:lang w:val="sr-Cyrl-RS" w:eastAsia="en-US"/>
        </w:rPr>
        <w:t>правилима</w:t>
      </w:r>
      <w:r w:rsidR="00C049DE" w:rsidRPr="005D6659">
        <w:rPr>
          <w:rFonts w:ascii="Arial" w:eastAsia="Calibri" w:hAnsi="Arial" w:cs="Arial"/>
          <w:szCs w:val="22"/>
          <w:lang w:val="sr-Cyrl-RS" w:eastAsia="en-US"/>
        </w:rPr>
        <w:t xml:space="preserve"> </w:t>
      </w:r>
      <w:r w:rsidRPr="005D6659">
        <w:rPr>
          <w:rFonts w:ascii="Arial" w:eastAsia="Calibri" w:hAnsi="Arial" w:cs="Arial"/>
          <w:szCs w:val="22"/>
          <w:lang w:val="sr-Cyrl-RS" w:eastAsia="en-US"/>
        </w:rPr>
        <w:t>струке</w:t>
      </w:r>
      <w:r w:rsidR="00C049DE" w:rsidRPr="005D6659">
        <w:rPr>
          <w:rFonts w:ascii="Arial" w:eastAsia="Calibri" w:hAnsi="Arial" w:cs="Arial"/>
          <w:szCs w:val="22"/>
          <w:lang w:val="sr-Cyrl-RS" w:eastAsia="en-US"/>
        </w:rPr>
        <w:t>;</w:t>
      </w:r>
    </w:p>
    <w:p w:rsidR="00A309EB" w:rsidRPr="005D6659" w:rsidRDefault="00A309EB" w:rsidP="002811B0">
      <w:pPr>
        <w:pStyle w:val="izobrazba"/>
        <w:numPr>
          <w:ilvl w:val="0"/>
          <w:numId w:val="1"/>
        </w:numPr>
        <w:tabs>
          <w:tab w:val="clear" w:pos="708"/>
        </w:tabs>
        <w:spacing w:after="120" w:line="240" w:lineRule="auto"/>
        <w:ind w:left="426" w:right="-2" w:hanging="426"/>
        <w:jc w:val="both"/>
        <w:rPr>
          <w:rFonts w:ascii="Arial" w:eastAsia="Calibri" w:hAnsi="Arial" w:cs="Arial"/>
          <w:szCs w:val="22"/>
          <w:lang w:val="sr-Cyrl-RS" w:eastAsia="en-US"/>
        </w:rPr>
      </w:pPr>
      <w:r w:rsidRPr="005D6659">
        <w:rPr>
          <w:rFonts w:ascii="Arial" w:eastAsia="Calibri" w:hAnsi="Arial" w:cs="Arial"/>
          <w:szCs w:val="22"/>
          <w:lang w:val="sr-Cyrl-RS" w:eastAsia="en-US"/>
        </w:rPr>
        <w:t>да је пројекат израђен у складу са</w:t>
      </w:r>
      <w:r>
        <w:rPr>
          <w:rFonts w:ascii="Arial" w:eastAsia="Calibri" w:hAnsi="Arial" w:cs="Arial"/>
          <w:szCs w:val="22"/>
          <w:lang w:val="sr-Latn-RS" w:eastAsia="en-US"/>
        </w:rPr>
        <w:t xml:space="preserve"> </w:t>
      </w:r>
      <w:r w:rsidR="00DC024E">
        <w:rPr>
          <w:rFonts w:ascii="Arial" w:eastAsia="Calibri" w:hAnsi="Arial" w:cs="Arial"/>
          <w:szCs w:val="22"/>
          <w:lang w:val="sr-Cyrl-RS" w:eastAsia="en-US"/>
        </w:rPr>
        <w:t>Извештајем о обављеној стручној контроли Урбанистичког пројекта за изградњу подземне гараже у обухвату Линијског парка на грађевинској парцели СА-1 коју чине ГП5, ГП6, и ГП7 на КП 1/42, 1/44 и 1/45 КО Стари град, у Београду (бр. 2379/2024-06 од 25.09.2024.године)</w:t>
      </w:r>
    </w:p>
    <w:p w:rsidR="00C049DE" w:rsidRPr="005D6659" w:rsidRDefault="0068135E" w:rsidP="002811B0">
      <w:pPr>
        <w:pStyle w:val="ListParagraph"/>
        <w:numPr>
          <w:ilvl w:val="0"/>
          <w:numId w:val="1"/>
        </w:numPr>
        <w:tabs>
          <w:tab w:val="clear" w:pos="708"/>
          <w:tab w:val="num" w:pos="450"/>
        </w:tabs>
        <w:spacing w:after="120" w:line="260" w:lineRule="atLeast"/>
        <w:ind w:left="450" w:right="-2" w:hanging="450"/>
        <w:jc w:val="both"/>
        <w:rPr>
          <w:rFonts w:ascii="Arial" w:hAnsi="Arial" w:cs="Arial"/>
          <w:lang w:val="sr-Cyrl-RS"/>
        </w:rPr>
      </w:pPr>
      <w:r w:rsidRPr="005D6659">
        <w:rPr>
          <w:rFonts w:ascii="Arial" w:hAnsi="Arial" w:cs="Arial"/>
          <w:lang w:val="sr-Cyrl-RS"/>
        </w:rPr>
        <w:t>да</w:t>
      </w:r>
      <w:r w:rsidR="000E7C6C" w:rsidRPr="005D6659">
        <w:rPr>
          <w:rFonts w:ascii="Arial" w:hAnsi="Arial" w:cs="Arial"/>
          <w:lang w:val="sr-Cyrl-RS"/>
        </w:rPr>
        <w:t xml:space="preserve"> </w:t>
      </w:r>
      <w:r w:rsidRPr="005D6659">
        <w:rPr>
          <w:rFonts w:ascii="Arial" w:hAnsi="Arial" w:cs="Arial"/>
          <w:lang w:val="sr-Cyrl-RS"/>
        </w:rPr>
        <w:t>је</w:t>
      </w:r>
      <w:r w:rsidR="000E7C6C" w:rsidRPr="005D6659">
        <w:rPr>
          <w:rFonts w:ascii="Arial" w:hAnsi="Arial" w:cs="Arial"/>
          <w:lang w:val="sr-Cyrl-RS"/>
        </w:rPr>
        <w:t xml:space="preserve"> </w:t>
      </w:r>
      <w:r w:rsidRPr="005D6659">
        <w:rPr>
          <w:rFonts w:ascii="Arial" w:hAnsi="Arial" w:cs="Arial"/>
          <w:lang w:val="sr-Cyrl-RS"/>
        </w:rPr>
        <w:t>пројекат</w:t>
      </w:r>
      <w:r w:rsidR="000E7C6C" w:rsidRPr="005D6659">
        <w:rPr>
          <w:rFonts w:ascii="Arial" w:hAnsi="Arial" w:cs="Arial"/>
          <w:lang w:val="sr-Cyrl-RS"/>
        </w:rPr>
        <w:t xml:space="preserve"> </w:t>
      </w:r>
      <w:r w:rsidRPr="005D6659">
        <w:rPr>
          <w:rFonts w:ascii="Arial" w:hAnsi="Arial" w:cs="Arial"/>
          <w:lang w:val="sr-Cyrl-RS"/>
        </w:rPr>
        <w:t>у</w:t>
      </w:r>
      <w:r w:rsidR="000E7C6C" w:rsidRPr="005D6659">
        <w:rPr>
          <w:rFonts w:ascii="Arial" w:hAnsi="Arial" w:cs="Arial"/>
          <w:lang w:val="sr-Cyrl-RS"/>
        </w:rPr>
        <w:t xml:space="preserve"> </w:t>
      </w:r>
      <w:r w:rsidRPr="005D6659">
        <w:rPr>
          <w:rFonts w:ascii="Arial" w:hAnsi="Arial" w:cs="Arial"/>
          <w:lang w:val="sr-Cyrl-RS"/>
        </w:rPr>
        <w:t>свему</w:t>
      </w:r>
      <w:r w:rsidR="000E7C6C" w:rsidRPr="005D6659">
        <w:rPr>
          <w:rFonts w:ascii="Arial" w:hAnsi="Arial" w:cs="Arial"/>
          <w:lang w:val="sr-Cyrl-RS"/>
        </w:rPr>
        <w:t xml:space="preserve"> </w:t>
      </w:r>
      <w:r w:rsidRPr="005D6659">
        <w:rPr>
          <w:rFonts w:ascii="Arial" w:hAnsi="Arial" w:cs="Arial"/>
          <w:lang w:val="sr-Cyrl-RS"/>
        </w:rPr>
        <w:t>у</w:t>
      </w:r>
      <w:r w:rsidR="000E7C6C" w:rsidRPr="005D6659">
        <w:rPr>
          <w:rFonts w:ascii="Arial" w:hAnsi="Arial" w:cs="Arial"/>
          <w:lang w:val="sr-Cyrl-RS"/>
        </w:rPr>
        <w:t xml:space="preserve"> </w:t>
      </w:r>
      <w:r w:rsidRPr="005D6659">
        <w:rPr>
          <w:rFonts w:ascii="Arial" w:hAnsi="Arial" w:cs="Arial"/>
          <w:lang w:val="sr-Cyrl-RS"/>
        </w:rPr>
        <w:t>складу</w:t>
      </w:r>
      <w:r w:rsidR="000E7C6C" w:rsidRPr="005D6659">
        <w:rPr>
          <w:rFonts w:ascii="Arial" w:hAnsi="Arial" w:cs="Arial"/>
          <w:lang w:val="sr-Cyrl-RS"/>
        </w:rPr>
        <w:t xml:space="preserve"> </w:t>
      </w:r>
      <w:r w:rsidRPr="005D6659">
        <w:rPr>
          <w:rFonts w:ascii="Arial" w:hAnsi="Arial" w:cs="Arial"/>
          <w:lang w:val="sr-Cyrl-RS"/>
        </w:rPr>
        <w:t>са</w:t>
      </w:r>
      <w:r w:rsidR="000E7C6C" w:rsidRPr="005D6659">
        <w:rPr>
          <w:rFonts w:ascii="Arial" w:hAnsi="Arial" w:cs="Arial"/>
          <w:lang w:val="sr-Cyrl-RS"/>
        </w:rPr>
        <w:t xml:space="preserve"> </w:t>
      </w:r>
      <w:r w:rsidRPr="005D6659">
        <w:rPr>
          <w:rFonts w:ascii="Arial" w:hAnsi="Arial" w:cs="Arial"/>
          <w:lang w:val="sr-Cyrl-RS"/>
        </w:rPr>
        <w:t>начинима</w:t>
      </w:r>
      <w:r w:rsidR="000E7C6C" w:rsidRPr="005D6659">
        <w:rPr>
          <w:rFonts w:ascii="Arial" w:hAnsi="Arial" w:cs="Arial"/>
          <w:lang w:val="sr-Cyrl-RS"/>
        </w:rPr>
        <w:t xml:space="preserve"> </w:t>
      </w:r>
      <w:r w:rsidRPr="005D6659">
        <w:rPr>
          <w:rFonts w:ascii="Arial" w:hAnsi="Arial" w:cs="Arial"/>
          <w:lang w:val="sr-Cyrl-RS"/>
        </w:rPr>
        <w:t>за</w:t>
      </w:r>
      <w:r w:rsidR="000E7C6C" w:rsidRPr="005D6659">
        <w:rPr>
          <w:rFonts w:ascii="Arial" w:hAnsi="Arial" w:cs="Arial"/>
          <w:lang w:val="sr-Cyrl-RS"/>
        </w:rPr>
        <w:t xml:space="preserve"> </w:t>
      </w:r>
      <w:r w:rsidRPr="005D6659">
        <w:rPr>
          <w:rFonts w:ascii="Arial" w:hAnsi="Arial" w:cs="Arial"/>
          <w:lang w:val="sr-Cyrl-RS"/>
        </w:rPr>
        <w:t>обезбеђење</w:t>
      </w:r>
      <w:r w:rsidR="000E7C6C" w:rsidRPr="005D6659">
        <w:rPr>
          <w:rFonts w:ascii="Arial" w:hAnsi="Arial" w:cs="Arial"/>
          <w:lang w:val="sr-Cyrl-RS"/>
        </w:rPr>
        <w:t xml:space="preserve"> </w:t>
      </w:r>
      <w:r w:rsidRPr="005D6659">
        <w:rPr>
          <w:rFonts w:ascii="Arial" w:hAnsi="Arial" w:cs="Arial"/>
          <w:lang w:val="sr-Cyrl-RS"/>
        </w:rPr>
        <w:t>испуњења</w:t>
      </w:r>
      <w:r w:rsidR="000E7C6C" w:rsidRPr="005D6659">
        <w:rPr>
          <w:rFonts w:ascii="Arial" w:hAnsi="Arial" w:cs="Arial"/>
          <w:lang w:val="sr-Cyrl-RS"/>
        </w:rPr>
        <w:t xml:space="preserve"> </w:t>
      </w:r>
      <w:r w:rsidRPr="005D6659">
        <w:rPr>
          <w:rFonts w:ascii="Arial" w:hAnsi="Arial" w:cs="Arial"/>
          <w:lang w:val="sr-Cyrl-RS"/>
        </w:rPr>
        <w:t>основних</w:t>
      </w:r>
      <w:r w:rsidR="000E7C6C" w:rsidRPr="005D6659">
        <w:rPr>
          <w:rFonts w:ascii="Arial" w:hAnsi="Arial" w:cs="Arial"/>
          <w:lang w:val="sr-Cyrl-RS"/>
        </w:rPr>
        <w:t xml:space="preserve"> </w:t>
      </w:r>
      <w:r w:rsidRPr="005D6659">
        <w:rPr>
          <w:rFonts w:ascii="Arial" w:hAnsi="Arial" w:cs="Arial"/>
          <w:lang w:val="sr-Cyrl-RS"/>
        </w:rPr>
        <w:t>захтева</w:t>
      </w:r>
      <w:r w:rsidR="000E7C6C" w:rsidRPr="005D6659">
        <w:rPr>
          <w:rFonts w:ascii="Arial" w:hAnsi="Arial" w:cs="Arial"/>
          <w:lang w:val="sr-Cyrl-RS"/>
        </w:rPr>
        <w:t xml:space="preserve"> </w:t>
      </w:r>
      <w:r w:rsidRPr="005D6659">
        <w:rPr>
          <w:rFonts w:ascii="Arial" w:hAnsi="Arial" w:cs="Arial"/>
          <w:lang w:val="sr-Cyrl-RS"/>
        </w:rPr>
        <w:t>за</w:t>
      </w:r>
      <w:r w:rsidR="000E7C6C" w:rsidRPr="005D6659">
        <w:rPr>
          <w:rFonts w:ascii="Arial" w:hAnsi="Arial" w:cs="Arial"/>
          <w:lang w:val="sr-Cyrl-RS"/>
        </w:rPr>
        <w:t xml:space="preserve"> </w:t>
      </w:r>
      <w:r w:rsidRPr="005D6659">
        <w:rPr>
          <w:rFonts w:ascii="Arial" w:hAnsi="Arial" w:cs="Arial"/>
          <w:lang w:val="sr-Cyrl-RS"/>
        </w:rPr>
        <w:t>објекат</w:t>
      </w:r>
      <w:r w:rsidR="000E7C6C" w:rsidRPr="005D6659">
        <w:rPr>
          <w:rFonts w:ascii="Arial" w:hAnsi="Arial" w:cs="Arial"/>
          <w:lang w:val="sr-Cyrl-RS"/>
        </w:rPr>
        <w:t xml:space="preserve"> </w:t>
      </w:r>
      <w:r w:rsidRPr="005D6659">
        <w:rPr>
          <w:rFonts w:ascii="Arial" w:hAnsi="Arial" w:cs="Arial"/>
          <w:lang w:val="sr-Cyrl-RS"/>
        </w:rPr>
        <w:t>приписаних</w:t>
      </w:r>
      <w:r w:rsidR="000E7C6C" w:rsidRPr="005D6659">
        <w:rPr>
          <w:rFonts w:ascii="Arial" w:hAnsi="Arial" w:cs="Arial"/>
          <w:lang w:val="sr-Cyrl-RS"/>
        </w:rPr>
        <w:t xml:space="preserve"> </w:t>
      </w:r>
      <w:r w:rsidRPr="005D6659">
        <w:rPr>
          <w:rFonts w:ascii="Arial" w:hAnsi="Arial" w:cs="Arial"/>
          <w:lang w:val="sr-Cyrl-RS"/>
        </w:rPr>
        <w:t>елаборатима</w:t>
      </w:r>
      <w:r w:rsidR="000E7C6C" w:rsidRPr="005D6659">
        <w:rPr>
          <w:rFonts w:ascii="Arial" w:hAnsi="Arial" w:cs="Arial"/>
          <w:lang w:val="sr-Cyrl-RS"/>
        </w:rPr>
        <w:t xml:space="preserve"> </w:t>
      </w:r>
      <w:r w:rsidRPr="005D6659">
        <w:rPr>
          <w:rFonts w:ascii="Arial" w:hAnsi="Arial" w:cs="Arial"/>
          <w:lang w:val="sr-Cyrl-RS"/>
        </w:rPr>
        <w:t>и</w:t>
      </w:r>
      <w:r w:rsidR="000E7C6C" w:rsidRPr="005D6659">
        <w:rPr>
          <w:rFonts w:ascii="Arial" w:hAnsi="Arial" w:cs="Arial"/>
          <w:lang w:val="sr-Cyrl-RS"/>
        </w:rPr>
        <w:t xml:space="preserve"> </w:t>
      </w:r>
      <w:r w:rsidRPr="005D6659">
        <w:rPr>
          <w:rFonts w:ascii="Arial" w:hAnsi="Arial" w:cs="Arial"/>
          <w:lang w:val="sr-Cyrl-RS"/>
        </w:rPr>
        <w:t>студијама</w:t>
      </w:r>
    </w:p>
    <w:p w:rsidR="008E6F6A" w:rsidRPr="005D6659" w:rsidRDefault="008E6F6A" w:rsidP="008E6F6A">
      <w:pPr>
        <w:pStyle w:val="ListParagraph"/>
        <w:spacing w:after="120" w:line="260" w:lineRule="atLeast"/>
        <w:ind w:left="450" w:right="-2"/>
        <w:jc w:val="both"/>
        <w:rPr>
          <w:rFonts w:ascii="Arial" w:hAnsi="Arial" w:cs="Arial"/>
          <w:lang w:val="sr-Cyrl-RS"/>
        </w:rPr>
      </w:pPr>
    </w:p>
    <w:p w:rsidR="00BA5F17" w:rsidRPr="005D6659" w:rsidRDefault="008E6F6A" w:rsidP="002811B0">
      <w:pPr>
        <w:pStyle w:val="ListParagraph"/>
        <w:numPr>
          <w:ilvl w:val="0"/>
          <w:numId w:val="1"/>
        </w:numPr>
        <w:tabs>
          <w:tab w:val="clear" w:pos="708"/>
          <w:tab w:val="num" w:pos="450"/>
        </w:tabs>
        <w:spacing w:after="0" w:line="260" w:lineRule="atLeast"/>
        <w:ind w:left="450" w:right="-2" w:hanging="450"/>
        <w:jc w:val="both"/>
        <w:rPr>
          <w:vanish/>
          <w:lang w:val="sr-Cyrl-RS"/>
        </w:rPr>
      </w:pPr>
      <w:r w:rsidRPr="005D6659">
        <w:rPr>
          <w:rFonts w:ascii="Arial" w:hAnsi="Arial" w:cs="Arial"/>
          <w:lang w:val="sr-Cyrl-RS"/>
        </w:rPr>
        <w:t>да су сви примерци пројекта истоветни.</w:t>
      </w:r>
    </w:p>
    <w:tbl>
      <w:tblPr>
        <w:tblW w:w="9678" w:type="dxa"/>
        <w:tblLook w:val="04A0" w:firstRow="1" w:lastRow="0" w:firstColumn="1" w:lastColumn="0" w:noHBand="0" w:noVBand="1"/>
      </w:tblPr>
      <w:tblGrid>
        <w:gridCol w:w="3574"/>
        <w:gridCol w:w="6104"/>
      </w:tblGrid>
      <w:tr w:rsidR="0035654A" w:rsidRPr="005D6659" w:rsidTr="00415111">
        <w:trPr>
          <w:trHeight w:val="1015"/>
        </w:trPr>
        <w:tc>
          <w:tcPr>
            <w:tcW w:w="3574" w:type="dxa"/>
            <w:shd w:val="clear" w:color="auto" w:fill="auto"/>
          </w:tcPr>
          <w:p w:rsidR="0035654A" w:rsidRPr="005D6659" w:rsidRDefault="0035654A" w:rsidP="0035654A">
            <w:pPr>
              <w:spacing w:before="60" w:after="60"/>
              <w:rPr>
                <w:lang w:val="sr-Cyrl-RS"/>
              </w:rPr>
            </w:pPr>
          </w:p>
          <w:p w:rsidR="0035654A" w:rsidRPr="005D6659" w:rsidRDefault="0035654A" w:rsidP="0035654A">
            <w:pPr>
              <w:spacing w:before="60" w:after="60"/>
              <w:rPr>
                <w:lang w:val="sr-Cyrl-RS"/>
              </w:rPr>
            </w:pPr>
          </w:p>
          <w:p w:rsidR="0035654A" w:rsidRPr="005D6659" w:rsidRDefault="0035654A" w:rsidP="0035654A">
            <w:pPr>
              <w:spacing w:before="60" w:after="60"/>
              <w:rPr>
                <w:lang w:val="sr-Cyrl-RS"/>
              </w:rPr>
            </w:pPr>
          </w:p>
          <w:p w:rsidR="0035654A" w:rsidRPr="005D6659" w:rsidRDefault="0035654A" w:rsidP="00812E19">
            <w:pPr>
              <w:spacing w:before="60" w:after="60"/>
              <w:rPr>
                <w:lang w:val="sr-Cyrl-RS"/>
              </w:rPr>
            </w:pPr>
            <w:r w:rsidRPr="005D6659">
              <w:rPr>
                <w:lang w:val="sr-Cyrl-RS"/>
              </w:rPr>
              <w:t xml:space="preserve">Одговорни </w:t>
            </w:r>
            <w:r w:rsidR="00812E19" w:rsidRPr="005D6659">
              <w:rPr>
                <w:lang w:val="sr-Cyrl-RS"/>
              </w:rPr>
              <w:t>пројектант</w:t>
            </w:r>
            <w:r w:rsidRPr="005D6659">
              <w:rPr>
                <w:lang w:val="sr-Cyrl-RS"/>
              </w:rPr>
              <w:t>:</w:t>
            </w:r>
          </w:p>
        </w:tc>
        <w:tc>
          <w:tcPr>
            <w:tcW w:w="6104" w:type="dxa"/>
            <w:shd w:val="clear" w:color="auto" w:fill="auto"/>
          </w:tcPr>
          <w:p w:rsidR="0035654A" w:rsidRPr="005D6659" w:rsidRDefault="0035654A" w:rsidP="0035654A">
            <w:pPr>
              <w:spacing w:before="60" w:after="60"/>
              <w:rPr>
                <w:noProof/>
                <w:lang w:val="sr-Cyrl-RS"/>
              </w:rPr>
            </w:pPr>
          </w:p>
          <w:p w:rsidR="0035654A" w:rsidRPr="005D6659" w:rsidRDefault="0035654A" w:rsidP="0035654A">
            <w:pPr>
              <w:spacing w:before="60" w:after="60"/>
              <w:rPr>
                <w:noProof/>
                <w:lang w:val="sr-Cyrl-RS"/>
              </w:rPr>
            </w:pPr>
          </w:p>
          <w:p w:rsidR="0035654A" w:rsidRPr="005D6659" w:rsidRDefault="0035654A" w:rsidP="0035654A">
            <w:pPr>
              <w:spacing w:before="60" w:after="60"/>
              <w:rPr>
                <w:noProof/>
                <w:lang w:val="sr-Cyrl-RS"/>
              </w:rPr>
            </w:pPr>
          </w:p>
          <w:p w:rsidR="0035654A" w:rsidRPr="005D6659" w:rsidRDefault="008A1C9E" w:rsidP="0035654A">
            <w:pPr>
              <w:spacing w:before="60" w:after="60"/>
              <w:rPr>
                <w:lang w:val="sr-Cyrl-RS"/>
              </w:rPr>
            </w:pPr>
            <w:r>
              <w:rPr>
                <w:b/>
                <w:noProof/>
                <w:lang w:val="sr-Cyrl-RS"/>
              </w:rPr>
              <w:t>Роксанда Карапанџић</w:t>
            </w:r>
            <w:r w:rsidRPr="005D6659">
              <w:rPr>
                <w:noProof/>
                <w:lang w:val="sr-Cyrl-RS"/>
              </w:rPr>
              <w:t xml:space="preserve"> </w:t>
            </w:r>
            <w:r>
              <w:rPr>
                <w:noProof/>
                <w:lang w:val="sr-Cyrl-RS"/>
              </w:rPr>
              <w:t>д</w:t>
            </w:r>
            <w:r w:rsidR="00812E19" w:rsidRPr="005D6659">
              <w:rPr>
                <w:noProof/>
                <w:lang w:val="sr-Cyrl-RS"/>
              </w:rPr>
              <w:t>ипл.инж.</w:t>
            </w:r>
            <w:r w:rsidR="0035654A" w:rsidRPr="005D6659">
              <w:rPr>
                <w:noProof/>
                <w:lang w:val="sr-Cyrl-RS"/>
              </w:rPr>
              <w:t>арх.</w:t>
            </w:r>
          </w:p>
        </w:tc>
      </w:tr>
      <w:tr w:rsidR="0035654A" w:rsidRPr="005D6659" w:rsidTr="00415111">
        <w:trPr>
          <w:trHeight w:val="291"/>
        </w:trPr>
        <w:tc>
          <w:tcPr>
            <w:tcW w:w="3574" w:type="dxa"/>
            <w:shd w:val="clear" w:color="auto" w:fill="auto"/>
          </w:tcPr>
          <w:p w:rsidR="0035654A" w:rsidRPr="005D6659" w:rsidRDefault="0035654A" w:rsidP="0035654A">
            <w:pPr>
              <w:spacing w:before="60" w:after="60"/>
              <w:rPr>
                <w:lang w:val="sr-Cyrl-RS"/>
              </w:rPr>
            </w:pPr>
            <w:r w:rsidRPr="005D6659">
              <w:rPr>
                <w:lang w:val="sr-Cyrl-RS"/>
              </w:rPr>
              <w:t>Број лиценце:</w:t>
            </w:r>
          </w:p>
        </w:tc>
        <w:tc>
          <w:tcPr>
            <w:tcW w:w="6104" w:type="dxa"/>
            <w:shd w:val="clear" w:color="auto" w:fill="auto"/>
          </w:tcPr>
          <w:p w:rsidR="0035654A" w:rsidRPr="005D6659" w:rsidRDefault="00EC1088" w:rsidP="00EC1088">
            <w:pPr>
              <w:spacing w:before="60" w:after="60"/>
              <w:rPr>
                <w:lang w:val="sr-Cyrl-RS"/>
              </w:rPr>
            </w:pPr>
            <w:r>
              <w:rPr>
                <w:lang w:val="sr-Cyrl-RS"/>
              </w:rPr>
              <w:t xml:space="preserve">300 </w:t>
            </w:r>
            <w:r w:rsidR="00A007CA">
              <w:t>N684 14</w:t>
            </w:r>
          </w:p>
        </w:tc>
      </w:tr>
      <w:tr w:rsidR="0035654A" w:rsidRPr="005D6659" w:rsidTr="00415111">
        <w:trPr>
          <w:trHeight w:val="291"/>
        </w:trPr>
        <w:tc>
          <w:tcPr>
            <w:tcW w:w="3574" w:type="dxa"/>
            <w:shd w:val="clear" w:color="auto" w:fill="auto"/>
          </w:tcPr>
          <w:p w:rsidR="0035654A" w:rsidRPr="005D6659" w:rsidRDefault="0035654A" w:rsidP="0035654A">
            <w:pPr>
              <w:spacing w:before="60" w:after="60"/>
              <w:rPr>
                <w:lang w:val="sr-Cyrl-RS"/>
              </w:rPr>
            </w:pPr>
            <w:r w:rsidRPr="005D6659">
              <w:rPr>
                <w:lang w:val="sr-Cyrl-RS"/>
              </w:rPr>
              <w:t>Потпис:</w:t>
            </w:r>
          </w:p>
        </w:tc>
        <w:tc>
          <w:tcPr>
            <w:tcW w:w="6104" w:type="dxa"/>
            <w:shd w:val="clear" w:color="auto" w:fill="auto"/>
          </w:tcPr>
          <w:p w:rsidR="0035654A" w:rsidRPr="005D6659" w:rsidRDefault="0035654A" w:rsidP="0035654A">
            <w:pPr>
              <w:spacing w:before="60" w:after="60"/>
              <w:rPr>
                <w:lang w:val="sr-Cyrl-RS"/>
              </w:rPr>
            </w:pPr>
          </w:p>
        </w:tc>
      </w:tr>
      <w:tr w:rsidR="006F770A" w:rsidRPr="005D6659" w:rsidTr="00495FD8">
        <w:trPr>
          <w:trHeight w:val="481"/>
        </w:trPr>
        <w:tc>
          <w:tcPr>
            <w:tcW w:w="3574" w:type="dxa"/>
            <w:shd w:val="clear" w:color="auto" w:fill="auto"/>
          </w:tcPr>
          <w:p w:rsidR="006F770A" w:rsidRPr="005D6659" w:rsidRDefault="0068135E" w:rsidP="00B7463E">
            <w:pPr>
              <w:spacing w:before="60" w:after="60"/>
              <w:rPr>
                <w:lang w:val="sr-Cyrl-RS"/>
              </w:rPr>
            </w:pPr>
            <w:r w:rsidRPr="005D6659">
              <w:rPr>
                <w:lang w:val="sr-Cyrl-RS"/>
              </w:rPr>
              <w:t>Одговорни</w:t>
            </w:r>
            <w:r w:rsidR="00C049DE" w:rsidRPr="005D6659">
              <w:rPr>
                <w:lang w:val="sr-Cyrl-RS"/>
              </w:rPr>
              <w:t xml:space="preserve"> </w:t>
            </w:r>
            <w:r w:rsidR="00B7463E" w:rsidRPr="005D6659">
              <w:rPr>
                <w:lang w:val="sr-Cyrl-RS"/>
              </w:rPr>
              <w:t>урбаниста:</w:t>
            </w:r>
          </w:p>
        </w:tc>
        <w:tc>
          <w:tcPr>
            <w:tcW w:w="6104" w:type="dxa"/>
            <w:shd w:val="clear" w:color="auto" w:fill="auto"/>
          </w:tcPr>
          <w:p w:rsidR="006F770A" w:rsidRPr="005D6659" w:rsidRDefault="00B7463E" w:rsidP="001D6A2F">
            <w:pPr>
              <w:spacing w:before="60" w:after="60"/>
              <w:rPr>
                <w:lang w:val="sr-Cyrl-RS"/>
              </w:rPr>
            </w:pPr>
            <w:r w:rsidRPr="005D6659">
              <w:rPr>
                <w:b/>
                <w:noProof/>
                <w:lang w:val="sr-Cyrl-RS"/>
              </w:rPr>
              <w:t>Ивана Поповић</w:t>
            </w:r>
            <w:r w:rsidR="00812E19" w:rsidRPr="005D6659">
              <w:rPr>
                <w:noProof/>
                <w:lang w:val="sr-Cyrl-RS"/>
              </w:rPr>
              <w:t xml:space="preserve"> дипл.инж.</w:t>
            </w:r>
            <w:r w:rsidRPr="005D6659">
              <w:rPr>
                <w:noProof/>
                <w:lang w:val="sr-Cyrl-RS"/>
              </w:rPr>
              <w:t>арх.</w:t>
            </w:r>
          </w:p>
        </w:tc>
      </w:tr>
      <w:tr w:rsidR="006F770A" w:rsidRPr="005D6659" w:rsidTr="00415111">
        <w:trPr>
          <w:trHeight w:val="291"/>
        </w:trPr>
        <w:tc>
          <w:tcPr>
            <w:tcW w:w="3574" w:type="dxa"/>
            <w:shd w:val="clear" w:color="auto" w:fill="auto"/>
          </w:tcPr>
          <w:p w:rsidR="006F770A" w:rsidRPr="005D6659" w:rsidRDefault="0068135E" w:rsidP="001D6A2F">
            <w:pPr>
              <w:spacing w:before="60" w:after="60"/>
              <w:rPr>
                <w:lang w:val="sr-Cyrl-RS"/>
              </w:rPr>
            </w:pPr>
            <w:r w:rsidRPr="005D6659">
              <w:rPr>
                <w:lang w:val="sr-Cyrl-RS"/>
              </w:rPr>
              <w:t>Број</w:t>
            </w:r>
            <w:r w:rsidR="006F770A" w:rsidRPr="005D6659">
              <w:rPr>
                <w:lang w:val="sr-Cyrl-RS"/>
              </w:rPr>
              <w:t xml:space="preserve"> </w:t>
            </w:r>
            <w:r w:rsidRPr="005D6659">
              <w:rPr>
                <w:lang w:val="sr-Cyrl-RS"/>
              </w:rPr>
              <w:t>лиценце</w:t>
            </w:r>
            <w:r w:rsidR="006F770A" w:rsidRPr="005D6659">
              <w:rPr>
                <w:lang w:val="sr-Cyrl-RS"/>
              </w:rPr>
              <w:t>:</w:t>
            </w:r>
          </w:p>
        </w:tc>
        <w:tc>
          <w:tcPr>
            <w:tcW w:w="6104" w:type="dxa"/>
            <w:shd w:val="clear" w:color="auto" w:fill="auto"/>
          </w:tcPr>
          <w:p w:rsidR="006F770A" w:rsidRPr="005D6659" w:rsidRDefault="00B7463E" w:rsidP="001D6A2F">
            <w:pPr>
              <w:spacing w:before="60" w:after="60"/>
              <w:rPr>
                <w:lang w:val="sr-Cyrl-RS"/>
              </w:rPr>
            </w:pPr>
            <w:r w:rsidRPr="005D6659">
              <w:rPr>
                <w:noProof/>
                <w:lang w:val="sr-Cyrl-RS"/>
              </w:rPr>
              <w:t>200 1180 09</w:t>
            </w:r>
          </w:p>
        </w:tc>
      </w:tr>
      <w:tr w:rsidR="006F770A" w:rsidRPr="005D6659" w:rsidTr="00415111">
        <w:trPr>
          <w:trHeight w:val="1323"/>
        </w:trPr>
        <w:tc>
          <w:tcPr>
            <w:tcW w:w="3574" w:type="dxa"/>
            <w:shd w:val="clear" w:color="auto" w:fill="auto"/>
          </w:tcPr>
          <w:p w:rsidR="006F770A" w:rsidRPr="005D6659" w:rsidRDefault="0068135E" w:rsidP="001D6A2F">
            <w:pPr>
              <w:spacing w:before="60" w:after="60"/>
              <w:rPr>
                <w:lang w:val="sr-Cyrl-RS"/>
              </w:rPr>
            </w:pPr>
            <w:r w:rsidRPr="005D6659">
              <w:rPr>
                <w:lang w:val="sr-Cyrl-RS"/>
              </w:rPr>
              <w:t>Потпис</w:t>
            </w:r>
            <w:r w:rsidR="000E7C6C" w:rsidRPr="005D6659">
              <w:rPr>
                <w:lang w:val="sr-Cyrl-RS"/>
              </w:rPr>
              <w:t>:</w:t>
            </w:r>
          </w:p>
        </w:tc>
        <w:tc>
          <w:tcPr>
            <w:tcW w:w="6104" w:type="dxa"/>
            <w:shd w:val="clear" w:color="auto" w:fill="auto"/>
          </w:tcPr>
          <w:p w:rsidR="006F770A" w:rsidRPr="005D6659" w:rsidRDefault="00776B70" w:rsidP="001D6A2F">
            <w:pPr>
              <w:spacing w:before="60" w:after="60"/>
              <w:rPr>
                <w:lang w:val="sr-Cyrl-RS"/>
              </w:rPr>
            </w:pPr>
            <w:r w:rsidRPr="005D6659">
              <w:rPr>
                <w:noProof/>
                <w:lang w:val="en-US"/>
              </w:rPr>
              <w:drawing>
                <wp:inline distT="0" distB="0" distL="0" distR="0" wp14:anchorId="3731954D" wp14:editId="04396CC4">
                  <wp:extent cx="1536065" cy="304800"/>
                  <wp:effectExtent l="0" t="0" r="698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36065" cy="304800"/>
                          </a:xfrm>
                          <a:prstGeom prst="rect">
                            <a:avLst/>
                          </a:prstGeom>
                          <a:noFill/>
                        </pic:spPr>
                      </pic:pic>
                    </a:graphicData>
                  </a:graphic>
                </wp:inline>
              </w:drawing>
            </w:r>
            <w:r w:rsidR="00110A81">
              <w:rPr>
                <w:noProof/>
                <w:lang w:val="en-US"/>
              </w:rPr>
              <w:drawing>
                <wp:anchor distT="0" distB="0" distL="114300" distR="114300" simplePos="0" relativeHeight="251663360" behindDoc="0" locked="0" layoutInCell="1" allowOverlap="1">
                  <wp:simplePos x="0" y="0"/>
                  <wp:positionH relativeFrom="column">
                    <wp:posOffset>1539240</wp:posOffset>
                  </wp:positionH>
                  <wp:positionV relativeFrom="paragraph">
                    <wp:posOffset>39370</wp:posOffset>
                  </wp:positionV>
                  <wp:extent cx="1481455" cy="1310640"/>
                  <wp:effectExtent l="0" t="0" r="4445" b="381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81455" cy="1310640"/>
                          </a:xfrm>
                          <a:prstGeom prst="rect">
                            <a:avLst/>
                          </a:prstGeom>
                          <a:noFill/>
                        </pic:spPr>
                      </pic:pic>
                    </a:graphicData>
                  </a:graphic>
                </wp:anchor>
              </w:drawing>
            </w:r>
          </w:p>
        </w:tc>
      </w:tr>
      <w:tr w:rsidR="00B7463E" w:rsidRPr="005D6659" w:rsidTr="00415111">
        <w:trPr>
          <w:trHeight w:val="1260"/>
        </w:trPr>
        <w:tc>
          <w:tcPr>
            <w:tcW w:w="3574" w:type="dxa"/>
            <w:shd w:val="clear" w:color="auto" w:fill="auto"/>
          </w:tcPr>
          <w:p w:rsidR="0035654A" w:rsidRPr="005D6659" w:rsidRDefault="0035654A" w:rsidP="00B7463E">
            <w:pPr>
              <w:spacing w:before="60" w:after="60"/>
              <w:rPr>
                <w:lang w:val="sr-Cyrl-RS"/>
              </w:rPr>
            </w:pPr>
          </w:p>
          <w:p w:rsidR="002C1CED" w:rsidRPr="005D6659" w:rsidRDefault="002C1CED" w:rsidP="00B7463E">
            <w:pPr>
              <w:spacing w:before="60" w:after="60"/>
              <w:rPr>
                <w:lang w:val="sr-Cyrl-RS"/>
              </w:rPr>
            </w:pPr>
          </w:p>
          <w:p w:rsidR="002C1CED" w:rsidRPr="005D6659" w:rsidRDefault="002C1CED" w:rsidP="00B7463E">
            <w:pPr>
              <w:spacing w:before="60" w:after="60"/>
              <w:rPr>
                <w:lang w:val="sr-Cyrl-RS"/>
              </w:rPr>
            </w:pPr>
          </w:p>
          <w:p w:rsidR="00B7463E" w:rsidRPr="005D6659" w:rsidRDefault="00B7463E" w:rsidP="00B7463E">
            <w:pPr>
              <w:spacing w:before="60" w:after="60"/>
              <w:rPr>
                <w:lang w:val="sr-Cyrl-RS"/>
              </w:rPr>
            </w:pPr>
            <w:r w:rsidRPr="005D6659">
              <w:rPr>
                <w:lang w:val="sr-Cyrl-RS"/>
              </w:rPr>
              <w:t>Број техничке документације:</w:t>
            </w:r>
          </w:p>
        </w:tc>
        <w:tc>
          <w:tcPr>
            <w:tcW w:w="6104" w:type="dxa"/>
            <w:shd w:val="clear" w:color="auto" w:fill="auto"/>
          </w:tcPr>
          <w:p w:rsidR="008A0BC8" w:rsidRPr="005D6659" w:rsidRDefault="008A0BC8" w:rsidP="00B7463E">
            <w:pPr>
              <w:spacing w:before="60" w:after="60"/>
              <w:rPr>
                <w:noProof/>
                <w:lang w:val="sr-Cyrl-RS"/>
              </w:rPr>
            </w:pPr>
          </w:p>
          <w:p w:rsidR="00812E19" w:rsidRPr="005D6659" w:rsidRDefault="00812E19" w:rsidP="00B7463E">
            <w:pPr>
              <w:spacing w:before="60" w:after="60"/>
              <w:rPr>
                <w:noProof/>
                <w:lang w:val="sr-Cyrl-RS"/>
              </w:rPr>
            </w:pPr>
          </w:p>
          <w:p w:rsidR="002C1CED" w:rsidRPr="005D6659" w:rsidRDefault="002C1CED" w:rsidP="00B7463E">
            <w:pPr>
              <w:spacing w:before="60" w:after="60"/>
              <w:rPr>
                <w:noProof/>
                <w:lang w:val="sr-Cyrl-RS"/>
              </w:rPr>
            </w:pPr>
          </w:p>
          <w:p w:rsidR="002C1CED" w:rsidRPr="005D6659" w:rsidRDefault="00A007CA" w:rsidP="00B7463E">
            <w:pPr>
              <w:spacing w:before="60" w:after="60"/>
              <w:rPr>
                <w:noProof/>
                <w:lang w:val="sr-Cyrl-RS"/>
              </w:rPr>
            </w:pPr>
            <w:r w:rsidRPr="004D7C3F">
              <w:rPr>
                <w:sz w:val="24"/>
                <w:szCs w:val="24"/>
                <w:lang w:val="en-US"/>
              </w:rPr>
              <w:t>2</w:t>
            </w:r>
            <w:r>
              <w:rPr>
                <w:sz w:val="24"/>
                <w:szCs w:val="24"/>
                <w:lang w:val="en-US"/>
              </w:rPr>
              <w:t>023У013</w:t>
            </w:r>
            <w:r w:rsidRPr="004D7C3F">
              <w:rPr>
                <w:sz w:val="24"/>
                <w:szCs w:val="24"/>
                <w:lang w:val="en-US"/>
              </w:rPr>
              <w:t>-</w:t>
            </w:r>
            <w:r>
              <w:rPr>
                <w:sz w:val="24"/>
                <w:szCs w:val="24"/>
                <w:lang w:val="sr-Cyrl-RS"/>
              </w:rPr>
              <w:t>УП-ГПСА1</w:t>
            </w:r>
          </w:p>
          <w:p w:rsidR="00B7463E" w:rsidRPr="005D6659" w:rsidRDefault="00B7463E" w:rsidP="00B7463E">
            <w:pPr>
              <w:spacing w:before="60" w:after="60"/>
              <w:rPr>
                <w:lang w:val="sr-Cyrl-RS"/>
              </w:rPr>
            </w:pPr>
          </w:p>
        </w:tc>
      </w:tr>
      <w:tr w:rsidR="00B7463E" w:rsidRPr="005D6659" w:rsidTr="00415111">
        <w:trPr>
          <w:trHeight w:val="503"/>
        </w:trPr>
        <w:tc>
          <w:tcPr>
            <w:tcW w:w="3574" w:type="dxa"/>
            <w:shd w:val="clear" w:color="auto" w:fill="auto"/>
          </w:tcPr>
          <w:p w:rsidR="00B7463E" w:rsidRPr="005D6659" w:rsidRDefault="00B7463E" w:rsidP="00B7463E">
            <w:pPr>
              <w:spacing w:before="60" w:after="60"/>
              <w:rPr>
                <w:lang w:val="sr-Cyrl-RS"/>
              </w:rPr>
            </w:pPr>
            <w:r w:rsidRPr="005D6659">
              <w:rPr>
                <w:lang w:val="sr-Cyrl-RS"/>
              </w:rPr>
              <w:t>Место и датум:</w:t>
            </w:r>
          </w:p>
        </w:tc>
        <w:tc>
          <w:tcPr>
            <w:tcW w:w="6104" w:type="dxa"/>
            <w:shd w:val="clear" w:color="auto" w:fill="auto"/>
          </w:tcPr>
          <w:p w:rsidR="00B7463E" w:rsidRPr="005D6659" w:rsidRDefault="00156CAC" w:rsidP="00DC024E">
            <w:pPr>
              <w:spacing w:before="60" w:after="60"/>
              <w:rPr>
                <w:lang w:val="sr-Cyrl-RS"/>
              </w:rPr>
            </w:pPr>
            <w:r w:rsidRPr="005D6659">
              <w:rPr>
                <w:lang w:val="sr-Cyrl-RS"/>
              </w:rPr>
              <w:t xml:space="preserve">Београд,  </w:t>
            </w:r>
            <w:r w:rsidR="00DC024E">
              <w:rPr>
                <w:lang w:val="sr-Cyrl-RS"/>
              </w:rPr>
              <w:t>11</w:t>
            </w:r>
            <w:r w:rsidR="006C1897">
              <w:rPr>
                <w:lang w:val="sr-Cyrl-RS"/>
              </w:rPr>
              <w:t>.2024.</w:t>
            </w:r>
            <w:r w:rsidR="00B7463E" w:rsidRPr="005D6659">
              <w:rPr>
                <w:lang w:val="sr-Cyrl-RS"/>
              </w:rPr>
              <w:t xml:space="preserve"> године</w:t>
            </w:r>
          </w:p>
        </w:tc>
      </w:tr>
    </w:tbl>
    <w:p w:rsidR="00AB3E6C" w:rsidRPr="005D6659" w:rsidRDefault="00BE592D" w:rsidP="00CF476F">
      <w:pPr>
        <w:pStyle w:val="Heading1"/>
        <w:numPr>
          <w:ilvl w:val="1"/>
          <w:numId w:val="11"/>
        </w:numPr>
        <w:ind w:left="709" w:hanging="709"/>
        <w:rPr>
          <w:rFonts w:cs="Arial"/>
        </w:rPr>
      </w:pPr>
      <w:r w:rsidRPr="005D6659">
        <w:rPr>
          <w:rFonts w:cs="Arial"/>
          <w:lang w:val="sr-Cyrl-RS"/>
        </w:rPr>
        <w:br w:type="page"/>
      </w:r>
      <w:r w:rsidR="00AB3E6C" w:rsidRPr="005D6659">
        <w:rPr>
          <w:rFonts w:cs="Arial"/>
        </w:rPr>
        <w:lastRenderedPageBreak/>
        <w:t>ИЗЈАВА ОДГОВОРН</w:t>
      </w:r>
      <w:r w:rsidR="00AB3E6C" w:rsidRPr="005D6659">
        <w:rPr>
          <w:rFonts w:cs="Arial"/>
          <w:lang w:val="sr-Cyrl-RS"/>
        </w:rPr>
        <w:t>ОГ</w:t>
      </w:r>
      <w:r w:rsidR="00AB3E6C" w:rsidRPr="005D6659">
        <w:rPr>
          <w:rFonts w:cs="Arial"/>
        </w:rPr>
        <w:t xml:space="preserve"> </w:t>
      </w:r>
      <w:r w:rsidR="007400C7" w:rsidRPr="005D6659">
        <w:rPr>
          <w:rFonts w:cs="Arial"/>
          <w:lang w:val="sr-Cyrl-RS"/>
        </w:rPr>
        <w:t>УРБАНИСТЕ</w:t>
      </w:r>
    </w:p>
    <w:p w:rsidR="00AB3E6C" w:rsidRPr="005D6659" w:rsidRDefault="00AB3E6C" w:rsidP="00AB3E6C">
      <w:pPr>
        <w:jc w:val="both"/>
        <w:rPr>
          <w:lang w:val="sr-Cyrl-RS"/>
        </w:rPr>
      </w:pPr>
    </w:p>
    <w:p w:rsidR="00C428AE" w:rsidRPr="005D6659" w:rsidRDefault="00C428AE" w:rsidP="00AB3E6C">
      <w:pPr>
        <w:jc w:val="both"/>
        <w:rPr>
          <w:lang w:val="sr-Cyrl-RS"/>
        </w:rPr>
      </w:pPr>
    </w:p>
    <w:p w:rsidR="00AB3E6C" w:rsidRPr="005D6659" w:rsidRDefault="00AB3E6C" w:rsidP="00AB3E6C">
      <w:pPr>
        <w:jc w:val="both"/>
        <w:rPr>
          <w:lang w:val="sr-Cyrl-RS"/>
        </w:rPr>
      </w:pPr>
      <w:r w:rsidRPr="005D6659">
        <w:rPr>
          <w:lang w:val="sr-Cyrl-RS"/>
        </w:rPr>
        <w:t>На основу члана 77</w:t>
      </w:r>
      <w:r w:rsidR="00F96182">
        <w:rPr>
          <w:lang w:val="en-US"/>
        </w:rPr>
        <w:t>.</w:t>
      </w:r>
      <w:r w:rsidRPr="005D6659">
        <w:rPr>
          <w:lang w:val="sr-Cyrl-RS"/>
        </w:rPr>
        <w:t xml:space="preserve"> Правилника о садржини, начину и поступку израде докумената просторног и урбанистичког планирања (''Службени гласник РС'' бр. 32/2019), прилаже се:</w:t>
      </w:r>
    </w:p>
    <w:p w:rsidR="00AB3E6C" w:rsidRPr="005D6659" w:rsidRDefault="00AB3E6C" w:rsidP="00AB3E6C">
      <w:pPr>
        <w:jc w:val="both"/>
        <w:rPr>
          <w:i/>
          <w:lang w:val="sr-Cyrl-RS"/>
        </w:rPr>
      </w:pPr>
    </w:p>
    <w:p w:rsidR="00CB7783" w:rsidRPr="005D6659" w:rsidRDefault="00CB7783" w:rsidP="00AB3E6C">
      <w:pPr>
        <w:jc w:val="both"/>
        <w:rPr>
          <w:i/>
          <w:lang w:val="sr-Cyrl-RS"/>
        </w:rPr>
      </w:pPr>
    </w:p>
    <w:p w:rsidR="00AB3E6C" w:rsidRPr="005D6659" w:rsidRDefault="00AB3E6C" w:rsidP="00AB3E6C">
      <w:pPr>
        <w:jc w:val="center"/>
        <w:rPr>
          <w:b/>
          <w:spacing w:val="40"/>
          <w:sz w:val="28"/>
          <w:lang w:val="sr-Cyrl-RS"/>
        </w:rPr>
      </w:pPr>
      <w:r w:rsidRPr="005D6659">
        <w:rPr>
          <w:b/>
          <w:spacing w:val="40"/>
          <w:sz w:val="28"/>
          <w:lang w:val="sr-Cyrl-RS"/>
        </w:rPr>
        <w:t>ИЗЈАВА ОДГОВОРНОГ УРБАНИСТЕ</w:t>
      </w:r>
    </w:p>
    <w:p w:rsidR="00AB3E6C" w:rsidRPr="005D6659" w:rsidRDefault="00AB3E6C" w:rsidP="00AB3E6C">
      <w:pPr>
        <w:jc w:val="center"/>
        <w:rPr>
          <w:spacing w:val="40"/>
          <w:lang w:val="sr-Cyrl-RS"/>
        </w:rPr>
      </w:pPr>
      <w:r w:rsidRPr="005D6659">
        <w:rPr>
          <w:spacing w:val="40"/>
          <w:lang w:val="sr-Cyrl-RS"/>
        </w:rPr>
        <w:t>да је</w:t>
      </w:r>
    </w:p>
    <w:p w:rsidR="00AB3E6C" w:rsidRPr="005D6659" w:rsidRDefault="00AB3E6C" w:rsidP="00AB3E6C">
      <w:pPr>
        <w:jc w:val="both"/>
        <w:rPr>
          <w:i/>
          <w:lang w:val="sr-Cyrl-RS"/>
        </w:rPr>
      </w:pPr>
    </w:p>
    <w:p w:rsidR="00AB3E6C" w:rsidRPr="005D6659" w:rsidRDefault="00AB3E6C" w:rsidP="00AB3E6C">
      <w:pPr>
        <w:jc w:val="both"/>
        <w:rPr>
          <w:lang w:val="sr-Cyrl-RS"/>
        </w:rPr>
      </w:pPr>
    </w:p>
    <w:p w:rsidR="00651211" w:rsidRDefault="00FB514B" w:rsidP="00651211">
      <w:pPr>
        <w:spacing w:after="0"/>
        <w:rPr>
          <w:lang w:val="sr-Cyrl-RS"/>
        </w:rPr>
      </w:pPr>
      <w:r w:rsidRPr="005D6659">
        <w:rPr>
          <w:b/>
          <w:noProof/>
          <w:lang w:val="sr-Cyrl-RS"/>
        </w:rPr>
        <w:t>УРБАНИСТИЧК</w:t>
      </w:r>
      <w:r w:rsidR="005D1CC1">
        <w:rPr>
          <w:b/>
          <w:noProof/>
          <w:lang w:val="sr-Cyrl-RS"/>
        </w:rPr>
        <w:t>И</w:t>
      </w:r>
      <w:r w:rsidRPr="005D6659">
        <w:rPr>
          <w:b/>
          <w:noProof/>
          <w:lang w:val="sr-Cyrl-RS"/>
        </w:rPr>
        <w:t xml:space="preserve"> ПРОЈЕК</w:t>
      </w:r>
      <w:r w:rsidR="005D1CC1">
        <w:rPr>
          <w:b/>
          <w:noProof/>
          <w:lang w:val="sr-Cyrl-RS"/>
        </w:rPr>
        <w:t>А</w:t>
      </w:r>
      <w:r w:rsidRPr="005D6659">
        <w:rPr>
          <w:b/>
          <w:noProof/>
          <w:lang w:val="sr-Cyrl-RS"/>
        </w:rPr>
        <w:t>Т</w:t>
      </w:r>
      <w:r w:rsidR="005D1CC1" w:rsidRPr="005D1CC1">
        <w:rPr>
          <w:b/>
          <w:noProof/>
          <w:lang w:val="sr-Cyrl-RS"/>
        </w:rPr>
        <w:t xml:space="preserve"> </w:t>
      </w:r>
      <w:r w:rsidR="005D1CC1" w:rsidRPr="00141E8D">
        <w:rPr>
          <w:b/>
          <w:noProof/>
          <w:lang w:val="sr-Cyrl-RS"/>
        </w:rPr>
        <w:t xml:space="preserve">за изградњу подземне гараже </w:t>
      </w:r>
      <w:r w:rsidR="005D1CC1">
        <w:rPr>
          <w:b/>
          <w:noProof/>
          <w:lang w:val="sr-Cyrl-RS"/>
        </w:rPr>
        <w:t xml:space="preserve">у обухвату Линијског парка </w:t>
      </w:r>
      <w:r w:rsidR="005D1CC1" w:rsidRPr="00141E8D">
        <w:rPr>
          <w:b/>
          <w:noProof/>
          <w:lang w:val="sr-Cyrl-RS"/>
        </w:rPr>
        <w:t>на грађевинској парцели СА-1 коју чине</w:t>
      </w:r>
      <w:r w:rsidR="007751EC">
        <w:rPr>
          <w:b/>
          <w:noProof/>
          <w:lang w:val="sr-Cyrl-RS"/>
        </w:rPr>
        <w:t xml:space="preserve"> ГП5, ГП6 и ГП7 на</w:t>
      </w:r>
      <w:r w:rsidR="005D1CC1" w:rsidRPr="00141E8D">
        <w:rPr>
          <w:b/>
          <w:noProof/>
          <w:lang w:val="sr-Cyrl-RS"/>
        </w:rPr>
        <w:t xml:space="preserve"> КП</w:t>
      </w:r>
      <w:r w:rsidR="00F96182">
        <w:rPr>
          <w:b/>
          <w:noProof/>
          <w:lang w:val="en-US"/>
        </w:rPr>
        <w:t xml:space="preserve"> </w:t>
      </w:r>
      <w:r w:rsidR="005D1CC1" w:rsidRPr="00141E8D">
        <w:rPr>
          <w:b/>
          <w:noProof/>
          <w:lang w:val="sr-Cyrl-RS"/>
        </w:rPr>
        <w:t>1/42, 1</w:t>
      </w:r>
      <w:r w:rsidR="007751EC">
        <w:rPr>
          <w:b/>
          <w:noProof/>
          <w:lang w:val="sr-Cyrl-RS"/>
        </w:rPr>
        <w:t>/</w:t>
      </w:r>
      <w:r w:rsidR="005D1CC1" w:rsidRPr="00141E8D">
        <w:rPr>
          <w:b/>
          <w:noProof/>
          <w:lang w:val="sr-Cyrl-RS"/>
        </w:rPr>
        <w:t>44 и 1/45 КО Стари град</w:t>
      </w:r>
      <w:r w:rsidR="005D1CC1" w:rsidRPr="005D6659">
        <w:rPr>
          <w:b/>
          <w:noProof/>
          <w:lang w:val="sr-Cyrl-RS"/>
        </w:rPr>
        <w:t xml:space="preserve"> </w:t>
      </w:r>
      <w:r w:rsidR="005D1CC1">
        <w:rPr>
          <w:b/>
          <w:noProof/>
          <w:lang w:val="sr-Cyrl-RS"/>
        </w:rPr>
        <w:t>, у Београду</w:t>
      </w:r>
      <w:r w:rsidR="007751EC">
        <w:rPr>
          <w:b/>
          <w:noProof/>
          <w:lang w:val="sr-Cyrl-RS"/>
        </w:rPr>
        <w:t xml:space="preserve"> </w:t>
      </w:r>
      <w:r w:rsidR="00AB3E6C" w:rsidRPr="005D6659">
        <w:rPr>
          <w:lang w:val="sr-Cyrl-RS"/>
        </w:rPr>
        <w:t>израђен у складу са</w:t>
      </w:r>
    </w:p>
    <w:p w:rsidR="00651211" w:rsidRDefault="00651211" w:rsidP="00651211">
      <w:pPr>
        <w:spacing w:after="0"/>
        <w:rPr>
          <w:lang w:val="sr-Cyrl-RS"/>
        </w:rPr>
      </w:pPr>
      <w:r>
        <w:rPr>
          <w:lang w:val="sr-Cyrl-RS"/>
        </w:rPr>
        <w:t>-</w:t>
      </w:r>
      <w:r w:rsidR="00AB3E6C" w:rsidRPr="005D6659">
        <w:rPr>
          <w:lang w:val="sr-Cyrl-RS"/>
        </w:rPr>
        <w:t xml:space="preserve"> </w:t>
      </w:r>
      <w:r w:rsidR="002C1CED" w:rsidRPr="005D6659">
        <w:rPr>
          <w:b/>
          <w:lang w:val="sr-Cyrl-RS"/>
        </w:rPr>
        <w:t xml:space="preserve">Законом о планирањи и изградњи </w:t>
      </w:r>
      <w:r w:rsidR="002C1CED" w:rsidRPr="005D6659">
        <w:rPr>
          <w:lang w:val="sr-Cyrl-RS"/>
        </w:rPr>
        <w:t>(</w:t>
      </w:r>
      <w:r w:rsidR="0045481F" w:rsidRPr="005D6659">
        <w:rPr>
          <w:lang w:val="sr-Cyrl-RS"/>
        </w:rPr>
        <w:t>‘‘Службени гласник РС’’, бр. 72/2009, 81/2009, 64/2010 - одлука УС, 24/2011, 121/2012, 42/2013 – одлука УС, 50/2013 – одлука УС, 98/2013 – одлука УС, 132/2014, 145/2014, 83/2018, 31/2019, 37/2019 – др. закон, 9/2020, 52/2021 и 63/2023</w:t>
      </w:r>
      <w:r w:rsidR="002C1CED" w:rsidRPr="005D6659">
        <w:rPr>
          <w:lang w:val="sr-Cyrl-RS"/>
        </w:rPr>
        <w:t xml:space="preserve">) </w:t>
      </w:r>
      <w:r w:rsidR="00AB3E6C" w:rsidRPr="005D6659">
        <w:rPr>
          <w:lang w:val="sr-Cyrl-RS"/>
        </w:rPr>
        <w:t>и прописима донетим на основу</w:t>
      </w:r>
      <w:r w:rsidR="0002071E" w:rsidRPr="005D6659">
        <w:rPr>
          <w:lang w:val="sr-Cyrl-RS"/>
        </w:rPr>
        <w:t xml:space="preserve"> </w:t>
      </w:r>
      <w:r w:rsidR="00AB3E6C" w:rsidRPr="005D6659">
        <w:rPr>
          <w:lang w:val="sr-Cyrl-RS"/>
        </w:rPr>
        <w:t>овог Закона, као и  у</w:t>
      </w:r>
      <w:r w:rsidR="007751EC">
        <w:rPr>
          <w:lang w:val="sr-Cyrl-RS"/>
        </w:rPr>
        <w:t xml:space="preserve"> </w:t>
      </w:r>
      <w:r w:rsidR="00AB3E6C" w:rsidRPr="005D6659">
        <w:rPr>
          <w:lang w:val="sr-Cyrl-RS"/>
        </w:rPr>
        <w:t xml:space="preserve">складу са </w:t>
      </w:r>
    </w:p>
    <w:p w:rsidR="00651211" w:rsidRDefault="00651211" w:rsidP="00651211">
      <w:pPr>
        <w:spacing w:after="0"/>
        <w:rPr>
          <w:b/>
          <w:lang w:val="sr-Cyrl-RS"/>
        </w:rPr>
      </w:pPr>
      <w:r>
        <w:rPr>
          <w:lang w:val="sr-Cyrl-RS"/>
        </w:rPr>
        <w:t>-</w:t>
      </w:r>
      <w:r w:rsidR="005D1CC1" w:rsidRPr="005D1CC1">
        <w:rPr>
          <w:b/>
          <w:lang w:val="sr-Cyrl-RS"/>
        </w:rPr>
        <w:t xml:space="preserve">Планом детаљне регулације </w:t>
      </w:r>
      <w:r w:rsidR="005D1CC1">
        <w:rPr>
          <w:b/>
          <w:lang w:val="sr-Cyrl-RS"/>
        </w:rPr>
        <w:t xml:space="preserve">за </w:t>
      </w:r>
      <w:r w:rsidR="005D1CC1" w:rsidRPr="005D1CC1">
        <w:rPr>
          <w:b/>
          <w:lang w:val="sr-Cyrl-RS"/>
        </w:rPr>
        <w:t xml:space="preserve">Линијски парк </w:t>
      </w:r>
      <w:r w:rsidR="005D1CC1" w:rsidRPr="005D1CC1">
        <w:rPr>
          <w:lang w:val="sr-Cyrl-RS"/>
        </w:rPr>
        <w:t>(„Сл. Лист града Београда</w:t>
      </w:r>
      <w:r w:rsidR="00991CB3" w:rsidRPr="005D1CC1">
        <w:rPr>
          <w:lang w:val="sr-Cyrl-RS"/>
        </w:rPr>
        <w:t>“,бр.</w:t>
      </w:r>
      <w:r w:rsidR="005D1CC1" w:rsidRPr="005D1CC1">
        <w:rPr>
          <w:lang w:val="sr-Cyrl-RS"/>
        </w:rPr>
        <w:t>77/21</w:t>
      </w:r>
      <w:r w:rsidR="00991CB3" w:rsidRPr="005D1CC1">
        <w:rPr>
          <w:lang w:val="sr-Cyrl-RS"/>
        </w:rPr>
        <w:t>)</w:t>
      </w:r>
      <w:r w:rsidR="00991CB3" w:rsidRPr="005D6659">
        <w:rPr>
          <w:b/>
          <w:lang w:val="sr-Cyrl-RS"/>
        </w:rPr>
        <w:t xml:space="preserve"> </w:t>
      </w:r>
    </w:p>
    <w:p w:rsidR="007751EC" w:rsidRDefault="00651211" w:rsidP="00651211">
      <w:pPr>
        <w:spacing w:after="0"/>
        <w:rPr>
          <w:lang w:val="sr-Cyrl-RS"/>
        </w:rPr>
      </w:pPr>
      <w:r w:rsidRPr="00651211">
        <w:rPr>
          <w:lang w:val="sr-Cyrl-RS"/>
        </w:rPr>
        <w:t>-</w:t>
      </w:r>
      <w:r w:rsidR="007751EC" w:rsidRPr="007751EC">
        <w:rPr>
          <w:b/>
          <w:lang w:val="sr-Cyrl-RS"/>
        </w:rPr>
        <w:t>План</w:t>
      </w:r>
      <w:r w:rsidR="007751EC">
        <w:rPr>
          <w:b/>
          <w:lang w:val="sr-Cyrl-RS"/>
        </w:rPr>
        <w:t>ом</w:t>
      </w:r>
      <w:r w:rsidR="007751EC" w:rsidRPr="007751EC">
        <w:rPr>
          <w:b/>
          <w:lang w:val="sr-Cyrl-RS"/>
        </w:rPr>
        <w:t xml:space="preserve"> генералне регулације мреже јавних гаража</w:t>
      </w:r>
      <w:r w:rsidR="007751EC" w:rsidRPr="007751EC">
        <w:rPr>
          <w:lang w:val="sr-Cyrl-RS"/>
        </w:rPr>
        <w:t xml:space="preserve"> (''Службени лист града Београда'' бр. 19/11).</w:t>
      </w:r>
    </w:p>
    <w:p w:rsidR="00651211" w:rsidRDefault="00651211" w:rsidP="00651211">
      <w:pPr>
        <w:spacing w:after="0"/>
        <w:rPr>
          <w:lang w:val="sr-Cyrl-RS"/>
        </w:rPr>
      </w:pPr>
      <w:r>
        <w:rPr>
          <w:lang w:val="sr-Cyrl-RS"/>
        </w:rPr>
        <w:t>-</w:t>
      </w:r>
      <w:r w:rsidRPr="00651211">
        <w:rPr>
          <w:b/>
          <w:lang w:val="sr-Cyrl-RS"/>
        </w:rPr>
        <w:t>Извештајем</w:t>
      </w:r>
      <w:r w:rsidRPr="00651211">
        <w:rPr>
          <w:lang w:val="sr-Cyrl-RS"/>
        </w:rPr>
        <w:t xml:space="preserve"> о обављеној стручној контроли Урбанистичког пројекта за изградњу подземне гараже у обухвату Линијског парка на грађевинској парцели СА-1 коју чине ГП5, ГП6, и ГП7 на КП 1/42, 1/44 и 1/45 КО Стари град, у Београду (бр. 2379/2024-06 од 25.09.2024.године)</w:t>
      </w:r>
    </w:p>
    <w:p w:rsidR="00651211" w:rsidRPr="007751EC" w:rsidRDefault="00651211" w:rsidP="00651211">
      <w:pPr>
        <w:spacing w:after="0"/>
        <w:rPr>
          <w:u w:val="single"/>
          <w:lang w:val="sr-Cyrl-RS"/>
        </w:rPr>
      </w:pPr>
    </w:p>
    <w:p w:rsidR="00AB3E6C" w:rsidRPr="005D6659" w:rsidRDefault="00AB3E6C" w:rsidP="007751EC">
      <w:pPr>
        <w:spacing w:after="0"/>
        <w:rPr>
          <w:b/>
          <w:lang w:val="sr-Cyrl-RS"/>
        </w:rPr>
      </w:pPr>
    </w:p>
    <w:p w:rsidR="00AB3E6C" w:rsidRPr="005D6659" w:rsidRDefault="00AB3E6C" w:rsidP="00AB3E6C">
      <w:pPr>
        <w:spacing w:after="0"/>
        <w:rPr>
          <w:vanish/>
          <w:lang w:val="sr-Cyrl-RS"/>
        </w:rPr>
      </w:pPr>
    </w:p>
    <w:tbl>
      <w:tblPr>
        <w:tblW w:w="9765" w:type="dxa"/>
        <w:tblLook w:val="04A0" w:firstRow="1" w:lastRow="0" w:firstColumn="1" w:lastColumn="0" w:noHBand="0" w:noVBand="1"/>
      </w:tblPr>
      <w:tblGrid>
        <w:gridCol w:w="3606"/>
        <w:gridCol w:w="6159"/>
      </w:tblGrid>
      <w:tr w:rsidR="00AB3E6C" w:rsidRPr="005D6659" w:rsidTr="00FB514B">
        <w:trPr>
          <w:trHeight w:val="651"/>
        </w:trPr>
        <w:tc>
          <w:tcPr>
            <w:tcW w:w="3606" w:type="dxa"/>
            <w:shd w:val="clear" w:color="auto" w:fill="auto"/>
          </w:tcPr>
          <w:p w:rsidR="00AB3E6C" w:rsidRPr="005D6659" w:rsidRDefault="00AB3E6C" w:rsidP="007F4E7B">
            <w:pPr>
              <w:spacing w:before="60" w:after="60"/>
              <w:rPr>
                <w:lang w:val="sr-Cyrl-RS"/>
              </w:rPr>
            </w:pPr>
          </w:p>
          <w:p w:rsidR="00AB3E6C" w:rsidRPr="005D6659" w:rsidRDefault="00AB3E6C" w:rsidP="007F4E7B">
            <w:pPr>
              <w:spacing w:before="60" w:after="60"/>
              <w:rPr>
                <w:lang w:val="sr-Cyrl-RS"/>
              </w:rPr>
            </w:pPr>
          </w:p>
          <w:p w:rsidR="00AB3E6C" w:rsidRPr="005D6659" w:rsidRDefault="00AB3E6C" w:rsidP="007F4E7B">
            <w:pPr>
              <w:spacing w:before="60" w:after="60"/>
              <w:rPr>
                <w:lang w:val="sr-Cyrl-RS"/>
              </w:rPr>
            </w:pPr>
            <w:r w:rsidRPr="005D6659">
              <w:rPr>
                <w:lang w:val="sr-Cyrl-RS"/>
              </w:rPr>
              <w:t>Одговорни урбаниста:</w:t>
            </w:r>
          </w:p>
        </w:tc>
        <w:tc>
          <w:tcPr>
            <w:tcW w:w="6159" w:type="dxa"/>
            <w:shd w:val="clear" w:color="auto" w:fill="auto"/>
          </w:tcPr>
          <w:p w:rsidR="00AB3E6C" w:rsidRPr="005D6659" w:rsidRDefault="00AB3E6C" w:rsidP="007F4E7B">
            <w:pPr>
              <w:spacing w:before="60" w:after="60"/>
              <w:rPr>
                <w:noProof/>
                <w:lang w:val="sr-Cyrl-RS"/>
              </w:rPr>
            </w:pPr>
          </w:p>
          <w:p w:rsidR="00AB3E6C" w:rsidRPr="005D6659" w:rsidRDefault="00AB3E6C" w:rsidP="007F4E7B">
            <w:pPr>
              <w:spacing w:before="60" w:after="60"/>
              <w:rPr>
                <w:noProof/>
                <w:lang w:val="sr-Cyrl-RS"/>
              </w:rPr>
            </w:pPr>
          </w:p>
          <w:p w:rsidR="00AB3E6C" w:rsidRPr="005D6659" w:rsidRDefault="00812E19" w:rsidP="007F4E7B">
            <w:pPr>
              <w:spacing w:before="60" w:after="60"/>
              <w:rPr>
                <w:lang w:val="sr-Cyrl-RS"/>
              </w:rPr>
            </w:pPr>
            <w:r w:rsidRPr="005D6659">
              <w:rPr>
                <w:noProof/>
                <w:lang w:val="sr-Cyrl-RS"/>
              </w:rPr>
              <w:t>Ивана Поповић дипл.инж.</w:t>
            </w:r>
            <w:r w:rsidR="00AB3E6C" w:rsidRPr="005D6659">
              <w:rPr>
                <w:noProof/>
                <w:lang w:val="sr-Cyrl-RS"/>
              </w:rPr>
              <w:t>арх.</w:t>
            </w:r>
          </w:p>
        </w:tc>
      </w:tr>
      <w:tr w:rsidR="00AB3E6C" w:rsidRPr="005D6659" w:rsidTr="00FB514B">
        <w:trPr>
          <w:trHeight w:val="233"/>
        </w:trPr>
        <w:tc>
          <w:tcPr>
            <w:tcW w:w="3606" w:type="dxa"/>
            <w:shd w:val="clear" w:color="auto" w:fill="auto"/>
          </w:tcPr>
          <w:p w:rsidR="00AB3E6C" w:rsidRPr="005D6659" w:rsidRDefault="00AB3E6C" w:rsidP="007F4E7B">
            <w:pPr>
              <w:spacing w:before="60" w:after="60"/>
              <w:rPr>
                <w:lang w:val="sr-Cyrl-RS"/>
              </w:rPr>
            </w:pPr>
            <w:r w:rsidRPr="005D6659">
              <w:rPr>
                <w:lang w:val="sr-Cyrl-RS"/>
              </w:rPr>
              <w:t>Број лиценце:</w:t>
            </w:r>
          </w:p>
        </w:tc>
        <w:tc>
          <w:tcPr>
            <w:tcW w:w="6159" w:type="dxa"/>
            <w:shd w:val="clear" w:color="auto" w:fill="auto"/>
          </w:tcPr>
          <w:p w:rsidR="00AB3E6C" w:rsidRPr="005D6659" w:rsidRDefault="00AB3E6C" w:rsidP="007F4E7B">
            <w:pPr>
              <w:spacing w:before="60" w:after="60"/>
              <w:rPr>
                <w:lang w:val="sr-Cyrl-RS"/>
              </w:rPr>
            </w:pPr>
            <w:r w:rsidRPr="005D6659">
              <w:rPr>
                <w:noProof/>
                <w:lang w:val="sr-Cyrl-RS"/>
              </w:rPr>
              <w:t>200 1180 09</w:t>
            </w:r>
          </w:p>
        </w:tc>
      </w:tr>
      <w:tr w:rsidR="00AB3E6C" w:rsidRPr="005D6659" w:rsidTr="00FB514B">
        <w:trPr>
          <w:trHeight w:val="1353"/>
        </w:trPr>
        <w:tc>
          <w:tcPr>
            <w:tcW w:w="3606" w:type="dxa"/>
            <w:shd w:val="clear" w:color="auto" w:fill="auto"/>
          </w:tcPr>
          <w:p w:rsidR="00AB3E6C" w:rsidRPr="005D6659" w:rsidRDefault="00AB3E6C" w:rsidP="007F4E7B">
            <w:pPr>
              <w:spacing w:before="60" w:after="60"/>
              <w:rPr>
                <w:lang w:val="sr-Cyrl-RS"/>
              </w:rPr>
            </w:pPr>
            <w:r w:rsidRPr="005D6659">
              <w:rPr>
                <w:lang w:val="sr-Cyrl-RS"/>
              </w:rPr>
              <w:t>Потпис:</w:t>
            </w:r>
          </w:p>
        </w:tc>
        <w:tc>
          <w:tcPr>
            <w:tcW w:w="6159" w:type="dxa"/>
            <w:shd w:val="clear" w:color="auto" w:fill="auto"/>
          </w:tcPr>
          <w:p w:rsidR="00AB3E6C" w:rsidRPr="005D6659" w:rsidRDefault="00776B70" w:rsidP="007F4E7B">
            <w:pPr>
              <w:spacing w:before="60" w:after="60"/>
              <w:rPr>
                <w:lang w:val="sr-Cyrl-RS"/>
              </w:rPr>
            </w:pPr>
            <w:r w:rsidRPr="005D6659">
              <w:rPr>
                <w:noProof/>
                <w:lang w:val="en-US"/>
              </w:rPr>
              <w:drawing>
                <wp:inline distT="0" distB="0" distL="0" distR="0" wp14:anchorId="2A0E3AC0" wp14:editId="7EF09D48">
                  <wp:extent cx="1536065" cy="304800"/>
                  <wp:effectExtent l="0" t="0" r="698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36065" cy="304800"/>
                          </a:xfrm>
                          <a:prstGeom prst="rect">
                            <a:avLst/>
                          </a:prstGeom>
                          <a:noFill/>
                        </pic:spPr>
                      </pic:pic>
                    </a:graphicData>
                  </a:graphic>
                </wp:inline>
              </w:drawing>
            </w:r>
            <w:r w:rsidR="00110A81">
              <w:rPr>
                <w:noProof/>
                <w:lang w:val="en-US"/>
              </w:rPr>
              <w:drawing>
                <wp:anchor distT="0" distB="0" distL="114300" distR="114300" simplePos="0" relativeHeight="251664384" behindDoc="0" locked="0" layoutInCell="1" allowOverlap="1">
                  <wp:simplePos x="0" y="0"/>
                  <wp:positionH relativeFrom="column">
                    <wp:posOffset>1541780</wp:posOffset>
                  </wp:positionH>
                  <wp:positionV relativeFrom="paragraph">
                    <wp:posOffset>36830</wp:posOffset>
                  </wp:positionV>
                  <wp:extent cx="1481455" cy="1310640"/>
                  <wp:effectExtent l="0" t="0" r="4445" b="381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81455" cy="1310640"/>
                          </a:xfrm>
                          <a:prstGeom prst="rect">
                            <a:avLst/>
                          </a:prstGeom>
                          <a:noFill/>
                        </pic:spPr>
                      </pic:pic>
                    </a:graphicData>
                  </a:graphic>
                </wp:anchor>
              </w:drawing>
            </w:r>
          </w:p>
        </w:tc>
      </w:tr>
      <w:tr w:rsidR="00AB3E6C" w:rsidRPr="005D6659" w:rsidTr="00FB514B">
        <w:trPr>
          <w:trHeight w:val="1860"/>
        </w:trPr>
        <w:tc>
          <w:tcPr>
            <w:tcW w:w="3606" w:type="dxa"/>
            <w:shd w:val="clear" w:color="auto" w:fill="auto"/>
          </w:tcPr>
          <w:p w:rsidR="00AB3E6C" w:rsidRPr="005D6659" w:rsidRDefault="00AB3E6C" w:rsidP="007F4E7B">
            <w:pPr>
              <w:spacing w:before="60" w:after="60"/>
              <w:rPr>
                <w:i/>
                <w:lang w:val="sr-Cyrl-RS"/>
              </w:rPr>
            </w:pPr>
          </w:p>
          <w:p w:rsidR="00AB3E6C" w:rsidRPr="005D6659" w:rsidRDefault="00AB3E6C" w:rsidP="007F4E7B">
            <w:pPr>
              <w:spacing w:before="60" w:after="60"/>
              <w:rPr>
                <w:lang w:val="sr-Cyrl-RS"/>
              </w:rPr>
            </w:pPr>
          </w:p>
          <w:p w:rsidR="00AB3E6C" w:rsidRPr="005D6659" w:rsidRDefault="00AB3E6C" w:rsidP="007F4E7B">
            <w:pPr>
              <w:spacing w:before="60" w:after="60"/>
              <w:rPr>
                <w:lang w:val="sr-Cyrl-RS"/>
              </w:rPr>
            </w:pPr>
          </w:p>
          <w:p w:rsidR="00AB3E6C" w:rsidRPr="005D6659" w:rsidRDefault="00AB3E6C" w:rsidP="007F4E7B">
            <w:pPr>
              <w:spacing w:before="60" w:after="60"/>
              <w:rPr>
                <w:lang w:val="sr-Cyrl-RS"/>
              </w:rPr>
            </w:pPr>
          </w:p>
          <w:p w:rsidR="00CB7783" w:rsidRPr="005D6659" w:rsidRDefault="00CB7783" w:rsidP="007F4E7B">
            <w:pPr>
              <w:spacing w:before="60" w:after="60"/>
              <w:rPr>
                <w:lang w:val="sr-Cyrl-RS"/>
              </w:rPr>
            </w:pPr>
          </w:p>
          <w:p w:rsidR="00CB7783" w:rsidRPr="005D6659" w:rsidRDefault="00CB7783" w:rsidP="007F4E7B">
            <w:pPr>
              <w:spacing w:before="60" w:after="60"/>
              <w:rPr>
                <w:lang w:val="sr-Cyrl-RS"/>
              </w:rPr>
            </w:pPr>
          </w:p>
          <w:p w:rsidR="00CB7783" w:rsidRPr="005D6659" w:rsidRDefault="00CB7783" w:rsidP="007F4E7B">
            <w:pPr>
              <w:spacing w:before="60" w:after="60"/>
              <w:rPr>
                <w:lang w:val="sr-Cyrl-RS"/>
              </w:rPr>
            </w:pPr>
          </w:p>
          <w:p w:rsidR="00AB3E6C" w:rsidRPr="005D6659" w:rsidRDefault="00AB3E6C" w:rsidP="007F4E7B">
            <w:pPr>
              <w:spacing w:before="60" w:after="60"/>
              <w:rPr>
                <w:lang w:val="sr-Cyrl-RS"/>
              </w:rPr>
            </w:pPr>
          </w:p>
          <w:p w:rsidR="00AB3E6C" w:rsidRPr="005D6659" w:rsidRDefault="00AB3E6C" w:rsidP="007F4E7B">
            <w:pPr>
              <w:spacing w:before="60" w:after="60"/>
              <w:rPr>
                <w:lang w:val="sr-Cyrl-RS"/>
              </w:rPr>
            </w:pPr>
            <w:r w:rsidRPr="005D6659">
              <w:rPr>
                <w:lang w:val="sr-Cyrl-RS"/>
              </w:rPr>
              <w:t>Број техничке документације:</w:t>
            </w:r>
          </w:p>
        </w:tc>
        <w:tc>
          <w:tcPr>
            <w:tcW w:w="6159" w:type="dxa"/>
            <w:shd w:val="clear" w:color="auto" w:fill="auto"/>
          </w:tcPr>
          <w:p w:rsidR="00AB3E6C" w:rsidRPr="005D6659" w:rsidRDefault="00AB3E6C" w:rsidP="007F4E7B">
            <w:pPr>
              <w:spacing w:before="60" w:after="60"/>
              <w:rPr>
                <w:noProof/>
                <w:lang w:val="sr-Cyrl-RS"/>
              </w:rPr>
            </w:pPr>
          </w:p>
          <w:p w:rsidR="00AB3E6C" w:rsidRPr="005D6659" w:rsidRDefault="00AB3E6C" w:rsidP="007F4E7B">
            <w:pPr>
              <w:spacing w:before="60" w:after="60"/>
              <w:rPr>
                <w:noProof/>
                <w:lang w:val="sr-Cyrl-RS"/>
              </w:rPr>
            </w:pPr>
          </w:p>
          <w:p w:rsidR="00AB3E6C" w:rsidRPr="005D6659" w:rsidRDefault="00AB3E6C" w:rsidP="007F4E7B">
            <w:pPr>
              <w:spacing w:before="60" w:after="60"/>
              <w:rPr>
                <w:noProof/>
                <w:lang w:val="sr-Cyrl-RS"/>
              </w:rPr>
            </w:pPr>
          </w:p>
          <w:p w:rsidR="00AB3E6C" w:rsidRPr="005D6659" w:rsidRDefault="00AB3E6C" w:rsidP="007F4E7B">
            <w:pPr>
              <w:spacing w:before="60" w:after="60"/>
              <w:rPr>
                <w:noProof/>
                <w:lang w:val="sr-Cyrl-RS"/>
              </w:rPr>
            </w:pPr>
          </w:p>
          <w:p w:rsidR="00AB3E6C" w:rsidRPr="005D6659" w:rsidRDefault="00AB3E6C" w:rsidP="007F4E7B">
            <w:pPr>
              <w:spacing w:before="60" w:after="60"/>
              <w:rPr>
                <w:noProof/>
                <w:lang w:val="sr-Cyrl-RS"/>
              </w:rPr>
            </w:pPr>
          </w:p>
          <w:p w:rsidR="00AB3E6C" w:rsidRPr="005D6659" w:rsidRDefault="00AB3E6C" w:rsidP="007F4E7B">
            <w:pPr>
              <w:spacing w:before="60" w:after="60"/>
              <w:rPr>
                <w:noProof/>
                <w:lang w:val="sr-Cyrl-RS"/>
              </w:rPr>
            </w:pPr>
          </w:p>
          <w:p w:rsidR="00CB7783" w:rsidRPr="005D6659" w:rsidRDefault="00CB7783" w:rsidP="007F4E7B">
            <w:pPr>
              <w:spacing w:before="60" w:after="60"/>
              <w:rPr>
                <w:noProof/>
                <w:lang w:val="sr-Cyrl-RS"/>
              </w:rPr>
            </w:pPr>
          </w:p>
          <w:p w:rsidR="00AB3E6C" w:rsidRPr="005D6659" w:rsidRDefault="00AB3E6C" w:rsidP="007F4E7B">
            <w:pPr>
              <w:spacing w:before="60" w:after="60"/>
              <w:rPr>
                <w:noProof/>
                <w:lang w:val="sr-Cyrl-RS"/>
              </w:rPr>
            </w:pPr>
          </w:p>
          <w:p w:rsidR="00AB3E6C" w:rsidRPr="005D6659" w:rsidRDefault="00A007CA" w:rsidP="007F4E7B">
            <w:pPr>
              <w:spacing w:before="60" w:after="60"/>
              <w:rPr>
                <w:lang w:val="sr-Cyrl-RS"/>
              </w:rPr>
            </w:pPr>
            <w:r w:rsidRPr="004D7C3F">
              <w:rPr>
                <w:sz w:val="24"/>
                <w:szCs w:val="24"/>
                <w:lang w:val="en-US"/>
              </w:rPr>
              <w:t>2</w:t>
            </w:r>
            <w:r>
              <w:rPr>
                <w:sz w:val="24"/>
                <w:szCs w:val="24"/>
                <w:lang w:val="en-US"/>
              </w:rPr>
              <w:t>023У013</w:t>
            </w:r>
            <w:r w:rsidRPr="004D7C3F">
              <w:rPr>
                <w:sz w:val="24"/>
                <w:szCs w:val="24"/>
                <w:lang w:val="en-US"/>
              </w:rPr>
              <w:t>-</w:t>
            </w:r>
            <w:r>
              <w:rPr>
                <w:sz w:val="24"/>
                <w:szCs w:val="24"/>
                <w:lang w:val="sr-Cyrl-RS"/>
              </w:rPr>
              <w:t>УП-ГПСА1</w:t>
            </w:r>
          </w:p>
        </w:tc>
      </w:tr>
      <w:tr w:rsidR="00AB3E6C" w:rsidRPr="005D6659" w:rsidTr="00FB514B">
        <w:trPr>
          <w:trHeight w:val="242"/>
        </w:trPr>
        <w:tc>
          <w:tcPr>
            <w:tcW w:w="3606" w:type="dxa"/>
            <w:shd w:val="clear" w:color="auto" w:fill="auto"/>
          </w:tcPr>
          <w:p w:rsidR="00AB3E6C" w:rsidRPr="005D6659" w:rsidRDefault="00AB3E6C" w:rsidP="007F4E7B">
            <w:pPr>
              <w:spacing w:before="60" w:after="60"/>
              <w:rPr>
                <w:lang w:val="sr-Cyrl-RS"/>
              </w:rPr>
            </w:pPr>
            <w:r w:rsidRPr="005D6659">
              <w:rPr>
                <w:lang w:val="sr-Cyrl-RS"/>
              </w:rPr>
              <w:t>Место и датум:</w:t>
            </w:r>
          </w:p>
        </w:tc>
        <w:tc>
          <w:tcPr>
            <w:tcW w:w="6159" w:type="dxa"/>
            <w:shd w:val="clear" w:color="auto" w:fill="auto"/>
          </w:tcPr>
          <w:p w:rsidR="00AB3E6C" w:rsidRPr="005D6659" w:rsidRDefault="00AB3E6C" w:rsidP="00A007CA">
            <w:pPr>
              <w:spacing w:before="60" w:after="60"/>
              <w:rPr>
                <w:lang w:val="sr-Cyrl-RS"/>
              </w:rPr>
            </w:pPr>
            <w:r w:rsidRPr="005D6659">
              <w:rPr>
                <w:lang w:val="sr-Cyrl-RS"/>
              </w:rPr>
              <w:t xml:space="preserve">Београд, </w:t>
            </w:r>
            <w:r w:rsidR="00651211">
              <w:rPr>
                <w:lang w:val="sr-Cyrl-RS"/>
              </w:rPr>
              <w:t>11</w:t>
            </w:r>
            <w:r w:rsidR="006C1897">
              <w:rPr>
                <w:lang w:val="sr-Cyrl-RS"/>
              </w:rPr>
              <w:t>.2024.</w:t>
            </w:r>
            <w:r w:rsidRPr="005D6659">
              <w:rPr>
                <w:lang w:val="sr-Cyrl-RS"/>
              </w:rPr>
              <w:t xml:space="preserve"> године</w:t>
            </w:r>
          </w:p>
        </w:tc>
      </w:tr>
    </w:tbl>
    <w:p w:rsidR="006D1C96" w:rsidRPr="005D6659" w:rsidRDefault="00AB3E6C" w:rsidP="00CB7783">
      <w:pPr>
        <w:spacing w:after="0"/>
        <w:rPr>
          <w:lang w:val="sr-Cyrl-RS"/>
        </w:rPr>
      </w:pPr>
      <w:r w:rsidRPr="005D6659">
        <w:rPr>
          <w:lang w:val="sr-Cyrl-RS"/>
        </w:rPr>
        <w:br w:type="page"/>
      </w:r>
    </w:p>
    <w:p w:rsidR="006D1C96" w:rsidRPr="005D6659" w:rsidRDefault="006D1C96" w:rsidP="00CB7783">
      <w:pPr>
        <w:spacing w:after="0"/>
        <w:rPr>
          <w:lang w:val="sr-Cyrl-RS"/>
        </w:rPr>
      </w:pPr>
    </w:p>
    <w:p w:rsidR="006D1C96" w:rsidRPr="005D6659" w:rsidRDefault="006D1C96" w:rsidP="00CB7783">
      <w:pPr>
        <w:spacing w:after="0"/>
        <w:rPr>
          <w:lang w:val="sr-Cyrl-RS"/>
        </w:rPr>
      </w:pPr>
    </w:p>
    <w:p w:rsidR="006D1C96" w:rsidRPr="005D6659" w:rsidRDefault="006D1C96" w:rsidP="00CB7783">
      <w:pPr>
        <w:spacing w:after="0"/>
        <w:rPr>
          <w:lang w:val="sr-Cyrl-RS"/>
        </w:rPr>
      </w:pPr>
    </w:p>
    <w:p w:rsidR="00BE592D" w:rsidRPr="005D6659" w:rsidRDefault="007613F4" w:rsidP="00CB7783">
      <w:pPr>
        <w:spacing w:after="0"/>
        <w:rPr>
          <w:rFonts w:eastAsiaTheme="majorEastAsia"/>
          <w:b/>
          <w:sz w:val="28"/>
          <w:szCs w:val="28"/>
          <w:lang w:val="sr-Cyrl-RS"/>
        </w:rPr>
      </w:pPr>
      <w:r w:rsidRPr="005D6659">
        <w:rPr>
          <w:b/>
          <w:sz w:val="28"/>
          <w:szCs w:val="28"/>
          <w:lang w:val="sr-Cyrl-RS"/>
        </w:rPr>
        <w:t>1.8</w:t>
      </w:r>
      <w:r w:rsidR="009F7E2F" w:rsidRPr="005D6659">
        <w:rPr>
          <w:b/>
          <w:sz w:val="28"/>
          <w:szCs w:val="28"/>
          <w:lang w:val="sr-Cyrl-RS"/>
        </w:rPr>
        <w:t xml:space="preserve"> </w:t>
      </w:r>
      <w:r w:rsidR="0068135E" w:rsidRPr="005D6659">
        <w:rPr>
          <w:b/>
          <w:sz w:val="28"/>
          <w:szCs w:val="28"/>
        </w:rPr>
        <w:t>ТЕКСТУАЛНА</w:t>
      </w:r>
      <w:r w:rsidR="00BE592D" w:rsidRPr="005D6659">
        <w:rPr>
          <w:b/>
          <w:sz w:val="28"/>
          <w:szCs w:val="28"/>
        </w:rPr>
        <w:t xml:space="preserve"> </w:t>
      </w:r>
      <w:r w:rsidR="0068135E" w:rsidRPr="005D6659">
        <w:rPr>
          <w:b/>
          <w:sz w:val="28"/>
          <w:szCs w:val="28"/>
        </w:rPr>
        <w:t>ДОКУМЕНТАЦИЈА</w:t>
      </w:r>
    </w:p>
    <w:p w:rsidR="007613F4" w:rsidRPr="005D6659" w:rsidRDefault="007613F4" w:rsidP="00CF476F">
      <w:pPr>
        <w:pStyle w:val="ListParagraph"/>
        <w:keepNext/>
        <w:keepLines/>
        <w:numPr>
          <w:ilvl w:val="1"/>
          <w:numId w:val="11"/>
        </w:numPr>
        <w:spacing w:before="120" w:after="0" w:line="240" w:lineRule="auto"/>
        <w:contextualSpacing w:val="0"/>
        <w:jc w:val="both"/>
        <w:outlineLvl w:val="0"/>
        <w:rPr>
          <w:rFonts w:ascii="Arial" w:eastAsiaTheme="majorEastAsia" w:hAnsi="Arial" w:cs="Arial"/>
          <w:b/>
          <w:vanish/>
          <w:sz w:val="28"/>
          <w:szCs w:val="32"/>
          <w:lang w:val="sr-Cyrl-RS"/>
        </w:rPr>
      </w:pPr>
    </w:p>
    <w:p w:rsidR="00605349" w:rsidRDefault="00BE592D" w:rsidP="00CF476F">
      <w:pPr>
        <w:pStyle w:val="Heading1"/>
        <w:numPr>
          <w:ilvl w:val="2"/>
          <w:numId w:val="11"/>
        </w:numPr>
        <w:spacing w:after="0"/>
        <w:rPr>
          <w:rFonts w:cs="Arial"/>
          <w:sz w:val="24"/>
        </w:rPr>
      </w:pPr>
      <w:r w:rsidRPr="005D6659">
        <w:rPr>
          <w:rFonts w:cs="Arial"/>
          <w:lang w:val="sr-Cyrl-RS"/>
        </w:rPr>
        <w:br w:type="page"/>
      </w:r>
      <w:r w:rsidR="00703920" w:rsidRPr="005D6659">
        <w:rPr>
          <w:rFonts w:cs="Arial"/>
          <w:lang w:val="sr-Cyrl-RS"/>
        </w:rPr>
        <w:lastRenderedPageBreak/>
        <w:t xml:space="preserve"> </w:t>
      </w:r>
      <w:r w:rsidR="00B7463E" w:rsidRPr="005D6659">
        <w:rPr>
          <w:rFonts w:cs="Arial"/>
          <w:sz w:val="24"/>
        </w:rPr>
        <w:t>УВОД</w:t>
      </w:r>
    </w:p>
    <w:p w:rsidR="00CF738D" w:rsidRPr="00CF738D" w:rsidRDefault="00CF738D" w:rsidP="00CF738D"/>
    <w:p w:rsidR="00CF738D" w:rsidRDefault="00D10A27" w:rsidP="00CF738D">
      <w:pPr>
        <w:widowControl w:val="0"/>
        <w:autoSpaceDE w:val="0"/>
        <w:autoSpaceDN w:val="0"/>
        <w:adjustRightInd w:val="0"/>
        <w:jc w:val="both"/>
        <w:rPr>
          <w:b/>
          <w:noProof/>
          <w:lang w:val="sr-Cyrl-RS"/>
        </w:rPr>
      </w:pPr>
      <w:r w:rsidRPr="005D6659">
        <w:rPr>
          <w:rFonts w:eastAsia="Times New Roman"/>
          <w:b/>
          <w:noProof/>
          <w:spacing w:val="-3"/>
          <w:u w:val="single"/>
          <w:lang w:eastAsia="sr-Cyrl-RS"/>
        </w:rPr>
        <w:t xml:space="preserve">Повод и циљ израде Урбанистичког </w:t>
      </w:r>
      <w:r w:rsidRPr="005D6659">
        <w:rPr>
          <w:rFonts w:eastAsia="Times New Roman"/>
          <w:b/>
          <w:noProof/>
          <w:spacing w:val="-3"/>
          <w:u w:val="single"/>
          <w:lang w:val="sr-Cyrl-RS" w:eastAsia="sr-Cyrl-RS"/>
        </w:rPr>
        <w:t>пројекта</w:t>
      </w:r>
    </w:p>
    <w:p w:rsidR="00BB6CA4" w:rsidRDefault="00653502" w:rsidP="008542EE">
      <w:pPr>
        <w:spacing w:after="0"/>
        <w:rPr>
          <w:noProof/>
          <w:lang w:val="sr-Cyrl-RS"/>
        </w:rPr>
      </w:pPr>
      <w:r w:rsidRPr="005D6659">
        <w:rPr>
          <w:b/>
          <w:noProof/>
          <w:lang w:val="sr-Cyrl-RS"/>
        </w:rPr>
        <w:t>Урбанистички пројекат</w:t>
      </w:r>
      <w:r w:rsidR="008542EE" w:rsidRPr="008542EE">
        <w:rPr>
          <w:b/>
          <w:noProof/>
          <w:lang w:val="sr-Cyrl-RS"/>
        </w:rPr>
        <w:t xml:space="preserve"> </w:t>
      </w:r>
      <w:r w:rsidR="008542EE" w:rsidRPr="00141E8D">
        <w:rPr>
          <w:b/>
          <w:noProof/>
          <w:lang w:val="sr-Cyrl-RS"/>
        </w:rPr>
        <w:t xml:space="preserve">за изградњу подземне гараже </w:t>
      </w:r>
      <w:r w:rsidR="008542EE">
        <w:rPr>
          <w:b/>
          <w:noProof/>
          <w:lang w:val="sr-Cyrl-RS"/>
        </w:rPr>
        <w:t xml:space="preserve">у обухвату Линијског парка </w:t>
      </w:r>
      <w:r w:rsidR="008542EE" w:rsidRPr="00141E8D">
        <w:rPr>
          <w:b/>
          <w:noProof/>
          <w:lang w:val="sr-Cyrl-RS"/>
        </w:rPr>
        <w:t>на грађевинској парцели СА-1 коју чине КП</w:t>
      </w:r>
      <w:r w:rsidR="00F96182">
        <w:rPr>
          <w:b/>
          <w:noProof/>
          <w:lang w:val="en-US"/>
        </w:rPr>
        <w:t xml:space="preserve"> </w:t>
      </w:r>
      <w:r w:rsidR="008542EE" w:rsidRPr="00141E8D">
        <w:rPr>
          <w:b/>
          <w:noProof/>
          <w:lang w:val="sr-Cyrl-RS"/>
        </w:rPr>
        <w:t>1/42, 1</w:t>
      </w:r>
      <w:r w:rsidR="00F96182">
        <w:rPr>
          <w:b/>
          <w:noProof/>
          <w:lang w:val="en-US"/>
        </w:rPr>
        <w:t>/</w:t>
      </w:r>
      <w:r w:rsidR="008542EE" w:rsidRPr="00141E8D">
        <w:rPr>
          <w:b/>
          <w:noProof/>
          <w:lang w:val="sr-Cyrl-RS"/>
        </w:rPr>
        <w:t>44 и 1/45 КО Стари град</w:t>
      </w:r>
      <w:r w:rsidR="008542EE">
        <w:rPr>
          <w:b/>
          <w:noProof/>
          <w:lang w:val="sr-Cyrl-RS"/>
        </w:rPr>
        <w:t xml:space="preserve">, у Београду </w:t>
      </w:r>
      <w:r w:rsidR="00BB6CA4" w:rsidRPr="005D6659">
        <w:rPr>
          <w:lang w:val="sr-Cyrl-RS"/>
        </w:rPr>
        <w:t>се ради на захтев инвеститора,</w:t>
      </w:r>
      <w:r w:rsidR="00FC3936" w:rsidRPr="005D6659">
        <w:rPr>
          <w:noProof/>
          <w:lang w:val="sr-Cyrl-RS"/>
        </w:rPr>
        <w:t xml:space="preserve"> </w:t>
      </w:r>
      <w:r w:rsidR="008542EE">
        <w:rPr>
          <w:noProof/>
          <w:lang w:val="ru-RU"/>
        </w:rPr>
        <w:t>Градске Управе</w:t>
      </w:r>
      <w:r w:rsidR="008542EE" w:rsidRPr="008542EE">
        <w:rPr>
          <w:noProof/>
          <w:lang w:val="ru-RU"/>
        </w:rPr>
        <w:t xml:space="preserve"> Града Београда, Секретаријат</w:t>
      </w:r>
      <w:r w:rsidR="008542EE">
        <w:rPr>
          <w:noProof/>
          <w:lang w:val="ru-RU"/>
        </w:rPr>
        <w:t>а</w:t>
      </w:r>
      <w:r w:rsidR="008542EE" w:rsidRPr="008542EE">
        <w:rPr>
          <w:noProof/>
          <w:lang w:val="ru-RU"/>
        </w:rPr>
        <w:t xml:space="preserve"> за инвестиције</w:t>
      </w:r>
      <w:r w:rsidR="008542EE" w:rsidRPr="008542EE">
        <w:rPr>
          <w:noProof/>
          <w:lang w:val="sr-Cyrl-RS"/>
        </w:rPr>
        <w:t xml:space="preserve"> </w:t>
      </w:r>
      <w:r w:rsidR="006D1C96" w:rsidRPr="005D6659">
        <w:rPr>
          <w:noProof/>
          <w:lang w:val="sr-Cyrl-RS"/>
        </w:rPr>
        <w:t>пошто</w:t>
      </w:r>
      <w:r w:rsidR="00BB6CA4" w:rsidRPr="005D6659">
        <w:rPr>
          <w:noProof/>
          <w:lang w:val="sr-Cyrl-RS"/>
        </w:rPr>
        <w:t xml:space="preserve"> је за спровођење планских решења </w:t>
      </w:r>
      <w:r w:rsidR="00DA0828" w:rsidRPr="005D6659">
        <w:rPr>
          <w:noProof/>
          <w:lang w:val="sr-Cyrl-RS"/>
        </w:rPr>
        <w:t>за ову локацију</w:t>
      </w:r>
      <w:r w:rsidR="006D1C96" w:rsidRPr="005D6659">
        <w:rPr>
          <w:noProof/>
          <w:lang w:val="sr-Cyrl-RS"/>
        </w:rPr>
        <w:t xml:space="preserve">, </w:t>
      </w:r>
      <w:r w:rsidR="00F96182">
        <w:rPr>
          <w:noProof/>
          <w:lang w:val="sr-Cyrl-RS"/>
        </w:rPr>
        <w:t xml:space="preserve">а на основу важећег Плана детаљне регулације за Линијски парк </w:t>
      </w:r>
      <w:r w:rsidR="00F96182" w:rsidRPr="00F96182">
        <w:rPr>
          <w:noProof/>
          <w:lang w:val="sr-Cyrl-RS"/>
        </w:rPr>
        <w:t xml:space="preserve">- Београд, градске општине Стари град и Палилула (ʺСл. </w:t>
      </w:r>
      <w:r w:rsidR="00F96182">
        <w:rPr>
          <w:noProof/>
          <w:lang w:val="sr-Cyrl-RS"/>
        </w:rPr>
        <w:t xml:space="preserve">лист града Београдаʺ бр. 77/21), </w:t>
      </w:r>
      <w:r w:rsidR="00BB6CA4" w:rsidRPr="005D6659">
        <w:rPr>
          <w:noProof/>
          <w:lang w:val="sr-Cyrl-RS"/>
        </w:rPr>
        <w:t xml:space="preserve">обавезна израда </w:t>
      </w:r>
      <w:r w:rsidR="00FC3936" w:rsidRPr="005D6659">
        <w:rPr>
          <w:noProof/>
          <w:lang w:val="sr-Cyrl-RS"/>
        </w:rPr>
        <w:t>Урбанистичког пројекта</w:t>
      </w:r>
      <w:r w:rsidR="00BB6CA4" w:rsidRPr="005D6659">
        <w:rPr>
          <w:i/>
          <w:noProof/>
          <w:lang w:val="sr-Cyrl-RS"/>
        </w:rPr>
        <w:t>.</w:t>
      </w:r>
    </w:p>
    <w:p w:rsidR="004E4EE9" w:rsidRPr="004E4EE9" w:rsidRDefault="004E4EE9" w:rsidP="008542EE">
      <w:pPr>
        <w:spacing w:after="0"/>
        <w:rPr>
          <w:b/>
          <w:noProof/>
          <w:lang w:val="sr-Cyrl-RS"/>
        </w:rPr>
      </w:pPr>
    </w:p>
    <w:p w:rsidR="00CF738D" w:rsidRPr="005D6659" w:rsidRDefault="00FC3936" w:rsidP="00AF1A3B">
      <w:pPr>
        <w:widowControl w:val="0"/>
        <w:autoSpaceDE w:val="0"/>
        <w:autoSpaceDN w:val="0"/>
        <w:adjustRightInd w:val="0"/>
        <w:ind w:right="-6"/>
        <w:jc w:val="both"/>
        <w:rPr>
          <w:noProof/>
          <w:lang w:val="sr-Cyrl-RS"/>
        </w:rPr>
      </w:pPr>
      <w:r w:rsidRPr="005D6659">
        <w:rPr>
          <w:noProof/>
          <w:lang w:val="sr-Cyrl-RS"/>
        </w:rPr>
        <w:t>Циљ израде овог урбанистичког пројекта је</w:t>
      </w:r>
      <w:r w:rsidR="004E4EE9">
        <w:rPr>
          <w:noProof/>
          <w:lang w:val="sr-Cyrl-RS"/>
        </w:rPr>
        <w:t xml:space="preserve"> урбанистичко-архитектонско </w:t>
      </w:r>
      <w:r w:rsidR="003A04D5">
        <w:rPr>
          <w:noProof/>
          <w:lang w:val="sr-Cyrl-RS"/>
        </w:rPr>
        <w:t>обликовање површине јавне намене и</w:t>
      </w:r>
      <w:r w:rsidRPr="005D6659">
        <w:rPr>
          <w:noProof/>
          <w:lang w:val="sr-Cyrl-RS"/>
        </w:rPr>
        <w:t xml:space="preserve"> урбанистичко-архитектонс</w:t>
      </w:r>
      <w:r w:rsidR="00AF1A3B" w:rsidRPr="005D6659">
        <w:rPr>
          <w:noProof/>
          <w:lang w:val="sr-Cyrl-RS"/>
        </w:rPr>
        <w:t xml:space="preserve">ка разрада локације, </w:t>
      </w:r>
      <w:r w:rsidR="00CB1B7D">
        <w:rPr>
          <w:noProof/>
          <w:lang w:val="sr-Cyrl-RS"/>
        </w:rPr>
        <w:t xml:space="preserve">детаљна </w:t>
      </w:r>
      <w:r w:rsidR="00AF1A3B" w:rsidRPr="005D6659">
        <w:rPr>
          <w:noProof/>
          <w:lang w:val="sr-Cyrl-RS"/>
        </w:rPr>
        <w:t>анализа локације на основу које би се јасно дефинисале површи</w:t>
      </w:r>
      <w:r w:rsidR="00140F01">
        <w:rPr>
          <w:noProof/>
          <w:lang w:val="sr-Cyrl-RS"/>
        </w:rPr>
        <w:t>не намењене за изградњу објекта</w:t>
      </w:r>
      <w:r w:rsidR="00AF1A3B" w:rsidRPr="005D6659">
        <w:rPr>
          <w:noProof/>
          <w:lang w:val="sr-Cyrl-RS"/>
        </w:rPr>
        <w:t xml:space="preserve"> и капацитети који се могу остварити спровођењем урбанистичких параметара који су дати </w:t>
      </w:r>
      <w:r w:rsidR="008542EE">
        <w:rPr>
          <w:noProof/>
          <w:lang w:val="sr-Cyrl-RS"/>
        </w:rPr>
        <w:t>Планом детаљне регулације за Линијски парк</w:t>
      </w:r>
      <w:r w:rsidRPr="005D6659">
        <w:rPr>
          <w:noProof/>
          <w:lang w:val="sr-Cyrl-RS"/>
        </w:rPr>
        <w:t>.</w:t>
      </w:r>
    </w:p>
    <w:p w:rsidR="0002071E" w:rsidRPr="005D6659" w:rsidRDefault="00AF1A3B" w:rsidP="00AF1A3B">
      <w:pPr>
        <w:widowControl w:val="0"/>
        <w:autoSpaceDE w:val="0"/>
        <w:autoSpaceDN w:val="0"/>
        <w:adjustRightInd w:val="0"/>
        <w:ind w:right="-6"/>
        <w:jc w:val="both"/>
        <w:rPr>
          <w:noProof/>
          <w:lang w:val="sr-Cyrl-RS"/>
        </w:rPr>
      </w:pPr>
      <w:r w:rsidRPr="005D6659">
        <w:rPr>
          <w:noProof/>
          <w:lang w:val="sr-Cyrl-RS"/>
        </w:rPr>
        <w:t xml:space="preserve">Приликом </w:t>
      </w:r>
      <w:r w:rsidR="0002071E" w:rsidRPr="005D6659">
        <w:rPr>
          <w:noProof/>
          <w:lang w:val="sr-Cyrl-RS"/>
        </w:rPr>
        <w:t xml:space="preserve">израде </w:t>
      </w:r>
      <w:r w:rsidR="00FD7453" w:rsidRPr="005D6659">
        <w:rPr>
          <w:noProof/>
          <w:lang w:val="sr-Cyrl-RS"/>
        </w:rPr>
        <w:t>Урбанистичког пројекта</w:t>
      </w:r>
      <w:r w:rsidR="0002071E" w:rsidRPr="005D6659">
        <w:rPr>
          <w:noProof/>
          <w:lang w:val="sr-Cyrl-RS"/>
        </w:rPr>
        <w:t xml:space="preserve"> за наведен</w:t>
      </w:r>
      <w:r w:rsidR="00FD7453" w:rsidRPr="005D6659">
        <w:rPr>
          <w:noProof/>
          <w:lang w:val="sr-Cyrl-RS"/>
        </w:rPr>
        <w:t>и грађевински комплекс</w:t>
      </w:r>
      <w:r w:rsidR="0002071E" w:rsidRPr="005D6659">
        <w:rPr>
          <w:noProof/>
          <w:lang w:val="sr-Cyrl-RS"/>
        </w:rPr>
        <w:t xml:space="preserve"> коришћена је следећа документација:</w:t>
      </w:r>
    </w:p>
    <w:p w:rsidR="004D724C" w:rsidRPr="00CF738D" w:rsidRDefault="0002071E" w:rsidP="00F32B0F">
      <w:pPr>
        <w:pStyle w:val="ListParagraph"/>
        <w:widowControl w:val="0"/>
        <w:numPr>
          <w:ilvl w:val="0"/>
          <w:numId w:val="7"/>
        </w:numPr>
        <w:autoSpaceDE w:val="0"/>
        <w:autoSpaceDN w:val="0"/>
        <w:adjustRightInd w:val="0"/>
        <w:spacing w:line="240" w:lineRule="auto"/>
        <w:ind w:left="714" w:right="-6" w:hanging="357"/>
        <w:jc w:val="both"/>
        <w:rPr>
          <w:rFonts w:ascii="Arial" w:eastAsia="Times New Roman" w:hAnsi="Arial" w:cs="Arial"/>
          <w:b/>
          <w:noProof/>
          <w:color w:val="FF0000"/>
          <w:w w:val="106"/>
          <w:lang w:val="sr-Cyrl-RS" w:eastAsia="x-none"/>
        </w:rPr>
      </w:pPr>
      <w:r w:rsidRPr="00CF738D">
        <w:rPr>
          <w:rFonts w:ascii="Arial" w:eastAsia="Times New Roman" w:hAnsi="Arial" w:cs="Arial"/>
          <w:b/>
          <w:noProof/>
          <w:w w:val="106"/>
          <w:lang w:val="sr-Cyrl-RS" w:eastAsia="x-none"/>
        </w:rPr>
        <w:t>Катастарско-топографски план</w:t>
      </w:r>
      <w:r w:rsidR="006E22D3" w:rsidRPr="00CF738D">
        <w:rPr>
          <w:rFonts w:ascii="Arial" w:eastAsia="Times New Roman" w:hAnsi="Arial" w:cs="Arial"/>
          <w:noProof/>
          <w:w w:val="106"/>
          <w:lang w:val="sr-Cyrl-RS" w:eastAsia="x-none"/>
        </w:rPr>
        <w:t>,</w:t>
      </w:r>
      <w:r w:rsidR="004E4EE9" w:rsidRPr="00CF738D">
        <w:rPr>
          <w:rFonts w:ascii="Arial" w:eastAsia="Times New Roman" w:hAnsi="Arial" w:cs="Arial"/>
          <w:noProof/>
          <w:w w:val="106"/>
          <w:lang w:val="sr-Cyrl-RS" w:eastAsia="x-none"/>
        </w:rPr>
        <w:t xml:space="preserve"> </w:t>
      </w:r>
      <w:r w:rsidR="006E22D3" w:rsidRPr="00CF738D">
        <w:rPr>
          <w:rFonts w:ascii="Arial" w:eastAsia="Times New Roman" w:hAnsi="Arial" w:cs="Arial"/>
          <w:noProof/>
          <w:w w:val="106"/>
          <w:lang w:val="sr-Cyrl-RS" w:eastAsia="x-none"/>
        </w:rPr>
        <w:t>израђен од стране ''</w:t>
      </w:r>
      <w:r w:rsidR="004E4EE9" w:rsidRPr="00CF738D">
        <w:rPr>
          <w:rFonts w:ascii="Arial" w:eastAsia="Times New Roman" w:hAnsi="Arial" w:cs="Arial"/>
          <w:noProof/>
          <w:w w:val="106"/>
          <w:lang w:val="sr-Cyrl-RS" w:eastAsia="x-none"/>
        </w:rPr>
        <w:t>Премер Савковић</w:t>
      </w:r>
      <w:r w:rsidR="006E22D3" w:rsidRPr="00CF738D">
        <w:rPr>
          <w:rFonts w:ascii="Arial" w:eastAsia="Times New Roman" w:hAnsi="Arial" w:cs="Arial"/>
          <w:noProof/>
          <w:w w:val="106"/>
          <w:lang w:val="sr-Cyrl-RS" w:eastAsia="x-none"/>
        </w:rPr>
        <w:t xml:space="preserve">'' д.о.о. од </w:t>
      </w:r>
      <w:r w:rsidR="004E4EE9" w:rsidRPr="00CF738D">
        <w:rPr>
          <w:rFonts w:ascii="Arial" w:eastAsia="Times New Roman" w:hAnsi="Arial" w:cs="Arial"/>
          <w:noProof/>
          <w:w w:val="106"/>
          <w:lang w:val="sr-Cyrl-RS" w:eastAsia="x-none"/>
        </w:rPr>
        <w:t>22.</w:t>
      </w:r>
      <w:r w:rsidR="006C1897" w:rsidRPr="00CF738D">
        <w:rPr>
          <w:rFonts w:ascii="Arial" w:eastAsia="Times New Roman" w:hAnsi="Arial" w:cs="Arial"/>
          <w:noProof/>
          <w:w w:val="106"/>
          <w:lang w:val="sr-Cyrl-RS" w:eastAsia="x-none"/>
        </w:rPr>
        <w:t>03.2024.</w:t>
      </w:r>
      <w:r w:rsidR="008407EC" w:rsidRPr="00CF738D">
        <w:rPr>
          <w:rFonts w:ascii="Arial" w:eastAsia="Times New Roman" w:hAnsi="Arial" w:cs="Arial"/>
          <w:noProof/>
          <w:w w:val="106"/>
          <w:lang w:val="sr-Cyrl-RS" w:eastAsia="x-none"/>
        </w:rPr>
        <w:t xml:space="preserve"> године</w:t>
      </w:r>
      <w:r w:rsidR="006E22D3" w:rsidRPr="00CF738D">
        <w:rPr>
          <w:rFonts w:ascii="Arial" w:eastAsia="Times New Roman" w:hAnsi="Arial" w:cs="Arial"/>
          <w:noProof/>
          <w:w w:val="106"/>
          <w:lang w:val="sr-Cyrl-RS" w:eastAsia="x-none"/>
        </w:rPr>
        <w:t xml:space="preserve"> у размери 1:</w:t>
      </w:r>
      <w:r w:rsidR="004E4EE9" w:rsidRPr="00CF738D">
        <w:rPr>
          <w:rFonts w:ascii="Arial" w:eastAsia="Times New Roman" w:hAnsi="Arial" w:cs="Arial"/>
          <w:noProof/>
          <w:w w:val="106"/>
          <w:lang w:val="sr-Cyrl-RS" w:eastAsia="x-none"/>
        </w:rPr>
        <w:t>500</w:t>
      </w:r>
      <w:r w:rsidR="006E22D3" w:rsidRPr="00CF738D">
        <w:rPr>
          <w:rFonts w:ascii="Arial" w:eastAsia="Times New Roman" w:hAnsi="Arial" w:cs="Arial"/>
          <w:noProof/>
          <w:w w:val="106"/>
          <w:lang w:val="sr-Cyrl-RS" w:eastAsia="x-none"/>
        </w:rPr>
        <w:t>;</w:t>
      </w:r>
    </w:p>
    <w:p w:rsidR="004D724C" w:rsidRPr="00CF738D" w:rsidRDefault="0002071E" w:rsidP="008172E8">
      <w:pPr>
        <w:pStyle w:val="ListParagraph"/>
        <w:widowControl w:val="0"/>
        <w:numPr>
          <w:ilvl w:val="0"/>
          <w:numId w:val="7"/>
        </w:numPr>
        <w:autoSpaceDE w:val="0"/>
        <w:autoSpaceDN w:val="0"/>
        <w:adjustRightInd w:val="0"/>
        <w:spacing w:line="240" w:lineRule="auto"/>
        <w:ind w:right="-6"/>
        <w:jc w:val="both"/>
        <w:rPr>
          <w:rFonts w:ascii="Arial" w:eastAsia="Times New Roman" w:hAnsi="Arial" w:cs="Arial"/>
          <w:b/>
          <w:noProof/>
          <w:w w:val="106"/>
          <w:lang w:val="sr-Latn-RS" w:eastAsia="x-none"/>
        </w:rPr>
      </w:pPr>
      <w:r w:rsidRPr="00CF738D">
        <w:rPr>
          <w:rFonts w:ascii="Arial" w:eastAsia="Times New Roman" w:hAnsi="Arial" w:cs="Arial"/>
          <w:b/>
          <w:noProof/>
          <w:w w:val="106"/>
          <w:lang w:val="sr-Cyrl-RS" w:eastAsia="x-none"/>
        </w:rPr>
        <w:t>К</w:t>
      </w:r>
      <w:r w:rsidR="006E22D3" w:rsidRPr="00CF738D">
        <w:rPr>
          <w:rFonts w:ascii="Arial" w:eastAsia="Times New Roman" w:hAnsi="Arial" w:cs="Arial"/>
          <w:b/>
          <w:noProof/>
          <w:w w:val="106"/>
          <w:lang w:val="sr-Cyrl-RS" w:eastAsia="x-none"/>
        </w:rPr>
        <w:t>опија катастарског плана</w:t>
      </w:r>
      <w:r w:rsidR="006E22D3" w:rsidRPr="00CF738D">
        <w:rPr>
          <w:rFonts w:ascii="Arial" w:eastAsia="Times New Roman" w:hAnsi="Arial" w:cs="Arial"/>
          <w:noProof/>
          <w:w w:val="106"/>
          <w:lang w:val="sr-Cyrl-RS" w:eastAsia="x-none"/>
        </w:rPr>
        <w:t>, за</w:t>
      </w:r>
      <w:r w:rsidR="006602B3" w:rsidRPr="00CF738D">
        <w:rPr>
          <w:rFonts w:ascii="Arial" w:eastAsia="Times New Roman" w:hAnsi="Arial" w:cs="Arial"/>
          <w:noProof/>
          <w:w w:val="106"/>
          <w:lang w:val="sr-Cyrl-RS" w:eastAsia="x-none"/>
        </w:rPr>
        <w:t xml:space="preserve"> катастарске парцеле</w:t>
      </w:r>
      <w:r w:rsidR="006602B3" w:rsidRPr="00CF738D">
        <w:rPr>
          <w:rFonts w:ascii="Arial" w:eastAsia="Times New Roman" w:hAnsi="Arial" w:cs="Arial"/>
          <w:noProof/>
          <w:w w:val="106"/>
          <w:lang w:val="sr-Latn-RS" w:eastAsia="x-none"/>
        </w:rPr>
        <w:t xml:space="preserve"> broj:</w:t>
      </w:r>
      <w:r w:rsidR="004E4EE9" w:rsidRPr="00CF738D">
        <w:rPr>
          <w:rFonts w:ascii="Arial" w:eastAsia="Times New Roman" w:hAnsi="Arial" w:cs="Arial"/>
          <w:noProof/>
          <w:w w:val="106"/>
          <w:lang w:val="sr-Cyrl-RS" w:eastAsia="x-none"/>
        </w:rPr>
        <w:t>1/42, 1/44 и 1/45</w:t>
      </w:r>
      <w:r w:rsidR="003430CC" w:rsidRPr="00CF738D">
        <w:rPr>
          <w:rFonts w:ascii="Arial" w:eastAsia="Times New Roman" w:hAnsi="Arial" w:cs="Arial"/>
          <w:noProof/>
          <w:w w:val="106"/>
          <w:lang w:val="sr-Cyrl-RS" w:eastAsia="x-none"/>
        </w:rPr>
        <w:t>:</w:t>
      </w:r>
      <w:r w:rsidR="00CC7EBD" w:rsidRPr="00CF738D">
        <w:rPr>
          <w:rFonts w:ascii="Arial" w:eastAsia="Times New Roman" w:hAnsi="Arial" w:cs="Arial"/>
          <w:noProof/>
          <w:w w:val="106"/>
          <w:lang w:val="sr-Cyrl-RS" w:eastAsia="x-none"/>
        </w:rPr>
        <w:t>, број</w:t>
      </w:r>
      <w:r w:rsidR="004E4EE9" w:rsidRPr="00CF738D">
        <w:rPr>
          <w:rFonts w:ascii="Arial" w:eastAsia="Times New Roman" w:hAnsi="Arial" w:cs="Arial"/>
          <w:noProof/>
          <w:w w:val="106"/>
          <w:lang w:val="sr-Cyrl-RS" w:eastAsia="x-none"/>
        </w:rPr>
        <w:t xml:space="preserve"> 6851155</w:t>
      </w:r>
      <w:r w:rsidR="00CC7EBD" w:rsidRPr="00CF738D">
        <w:rPr>
          <w:rFonts w:ascii="Arial" w:eastAsia="Times New Roman" w:hAnsi="Arial" w:cs="Arial"/>
          <w:noProof/>
          <w:color w:val="FF0000"/>
          <w:w w:val="106"/>
          <w:lang w:val="sr-Latn-RS" w:eastAsia="x-none"/>
        </w:rPr>
        <w:t xml:space="preserve"> </w:t>
      </w:r>
      <w:r w:rsidR="004E4EE9" w:rsidRPr="00CF738D">
        <w:rPr>
          <w:rFonts w:ascii="Arial" w:eastAsia="Times New Roman" w:hAnsi="Arial" w:cs="Arial"/>
          <w:noProof/>
          <w:w w:val="106"/>
          <w:lang w:val="sr-Cyrl-RS" w:eastAsia="x-none"/>
        </w:rPr>
        <w:t xml:space="preserve">953-233-6611/2024 </w:t>
      </w:r>
      <w:r w:rsidR="00CC7EBD" w:rsidRPr="00CF738D">
        <w:rPr>
          <w:rFonts w:ascii="Arial" w:eastAsia="Times New Roman" w:hAnsi="Arial" w:cs="Arial"/>
          <w:noProof/>
          <w:w w:val="106"/>
          <w:lang w:val="sr-Cyrl-RS" w:eastAsia="x-none"/>
        </w:rPr>
        <w:t xml:space="preserve">од </w:t>
      </w:r>
      <w:r w:rsidR="004E4EE9" w:rsidRPr="00CF738D">
        <w:rPr>
          <w:rFonts w:ascii="Arial" w:eastAsia="Times New Roman" w:hAnsi="Arial" w:cs="Arial"/>
          <w:noProof/>
          <w:w w:val="106"/>
          <w:lang w:val="sr-Cyrl-RS" w:eastAsia="x-none"/>
        </w:rPr>
        <w:t>21.2.2024.</w:t>
      </w:r>
      <w:r w:rsidR="00CC7EBD" w:rsidRPr="00CF738D">
        <w:rPr>
          <w:rFonts w:ascii="Arial" w:eastAsia="Times New Roman" w:hAnsi="Arial" w:cs="Arial"/>
          <w:noProof/>
          <w:w w:val="106"/>
          <w:lang w:val="sr-Cyrl-RS" w:eastAsia="x-none"/>
        </w:rPr>
        <w:t>,</w:t>
      </w:r>
      <w:r w:rsidR="00A76E08" w:rsidRPr="00CF738D">
        <w:rPr>
          <w:rFonts w:ascii="Arial" w:eastAsia="Times New Roman" w:hAnsi="Arial" w:cs="Arial"/>
          <w:noProof/>
          <w:w w:val="106"/>
          <w:lang w:val="sr-Latn-RS" w:eastAsia="x-none"/>
        </w:rPr>
        <w:t xml:space="preserve"> </w:t>
      </w:r>
      <w:r w:rsidR="00CC7EBD" w:rsidRPr="00CF738D">
        <w:rPr>
          <w:rFonts w:ascii="Arial" w:eastAsia="Times New Roman" w:hAnsi="Arial" w:cs="Arial"/>
          <w:noProof/>
          <w:w w:val="106"/>
          <w:lang w:val="sr-Cyrl-RS" w:eastAsia="x-none"/>
        </w:rPr>
        <w:t>у размери 1:2000,</w:t>
      </w:r>
      <w:r w:rsidR="00653502" w:rsidRPr="00CF738D">
        <w:rPr>
          <w:rFonts w:ascii="Arial" w:eastAsia="Times New Roman" w:hAnsi="Arial" w:cs="Arial"/>
          <w:noProof/>
          <w:w w:val="106"/>
          <w:lang w:val="sr-Cyrl-RS" w:eastAsia="x-none"/>
        </w:rPr>
        <w:t xml:space="preserve"> </w:t>
      </w:r>
      <w:r w:rsidR="00170F34" w:rsidRPr="00CF738D">
        <w:rPr>
          <w:rFonts w:ascii="Arial" w:eastAsia="Times New Roman" w:hAnsi="Arial" w:cs="Arial"/>
          <w:noProof/>
          <w:w w:val="106"/>
          <w:lang w:val="sr-Cyrl-RS" w:eastAsia="x-none"/>
        </w:rPr>
        <w:t xml:space="preserve">издата од стране Републике Србије, Републички геодетски завод, Служба за катастар непокретности </w:t>
      </w:r>
      <w:r w:rsidR="00D6596A" w:rsidRPr="00CF738D">
        <w:rPr>
          <w:rFonts w:ascii="Arial" w:eastAsia="Times New Roman" w:hAnsi="Arial" w:cs="Arial"/>
          <w:noProof/>
          <w:w w:val="106"/>
          <w:lang w:val="sr-Cyrl-RS" w:eastAsia="x-none"/>
        </w:rPr>
        <w:t>Савски венац</w:t>
      </w:r>
      <w:r w:rsidR="00170F34" w:rsidRPr="00CF738D">
        <w:rPr>
          <w:rFonts w:ascii="Arial" w:eastAsia="Times New Roman" w:hAnsi="Arial" w:cs="Arial"/>
          <w:noProof/>
          <w:w w:val="106"/>
          <w:lang w:val="sr-Cyrl-RS" w:eastAsia="x-none"/>
        </w:rPr>
        <w:t>, Београд</w:t>
      </w:r>
    </w:p>
    <w:p w:rsidR="00140F01" w:rsidRPr="00CF738D" w:rsidRDefault="006C4120" w:rsidP="0068732F">
      <w:pPr>
        <w:pStyle w:val="ListParagraph"/>
        <w:widowControl w:val="0"/>
        <w:numPr>
          <w:ilvl w:val="0"/>
          <w:numId w:val="7"/>
        </w:numPr>
        <w:autoSpaceDE w:val="0"/>
        <w:autoSpaceDN w:val="0"/>
        <w:adjustRightInd w:val="0"/>
        <w:spacing w:line="240" w:lineRule="auto"/>
        <w:ind w:left="714" w:right="-6" w:hanging="357"/>
        <w:jc w:val="both"/>
        <w:rPr>
          <w:rFonts w:ascii="Arial" w:eastAsia="Times New Roman" w:hAnsi="Arial" w:cs="Arial"/>
          <w:b/>
          <w:noProof/>
          <w:w w:val="106"/>
          <w:lang w:val="sr-Cyrl-RS" w:eastAsia="x-none"/>
        </w:rPr>
      </w:pPr>
      <w:r w:rsidRPr="00CF738D">
        <w:rPr>
          <w:rFonts w:ascii="Arial" w:eastAsia="Times New Roman" w:hAnsi="Arial" w:cs="Arial"/>
          <w:b/>
          <w:noProof/>
          <w:w w:val="106"/>
          <w:lang w:val="sr-Cyrl-RS" w:eastAsia="x-none"/>
        </w:rPr>
        <w:t>Информација о локацији</w:t>
      </w:r>
      <w:r w:rsidR="003B7FDC" w:rsidRPr="00CF738D">
        <w:rPr>
          <w:rFonts w:ascii="Arial" w:eastAsia="Times New Roman" w:hAnsi="Arial" w:cs="Arial"/>
          <w:noProof/>
          <w:w w:val="106"/>
          <w:lang w:val="sr-Cyrl-RS" w:eastAsia="x-none"/>
        </w:rPr>
        <w:t xml:space="preserve"> </w:t>
      </w:r>
      <w:r w:rsidR="008810D5" w:rsidRPr="00CF738D">
        <w:rPr>
          <w:rFonts w:ascii="Arial" w:eastAsia="Times New Roman" w:hAnsi="Arial" w:cs="Arial"/>
          <w:noProof/>
          <w:w w:val="106"/>
          <w:lang w:val="sr-Cyrl-RS" w:eastAsia="x-none"/>
        </w:rPr>
        <w:t>за катастарск</w:t>
      </w:r>
      <w:r w:rsidR="00B52F9E" w:rsidRPr="00CF738D">
        <w:rPr>
          <w:rFonts w:ascii="Arial" w:eastAsia="Times New Roman" w:hAnsi="Arial" w:cs="Arial"/>
          <w:noProof/>
          <w:w w:val="106"/>
          <w:lang w:val="sr-Cyrl-RS" w:eastAsia="x-none"/>
        </w:rPr>
        <w:t>е</w:t>
      </w:r>
      <w:r w:rsidR="008810D5" w:rsidRPr="00CF738D">
        <w:rPr>
          <w:rFonts w:ascii="Arial" w:eastAsia="Times New Roman" w:hAnsi="Arial" w:cs="Arial"/>
          <w:noProof/>
          <w:w w:val="106"/>
          <w:lang w:val="sr-Cyrl-RS" w:eastAsia="x-none"/>
        </w:rPr>
        <w:t xml:space="preserve"> парцел</w:t>
      </w:r>
      <w:r w:rsidR="00B52F9E" w:rsidRPr="00CF738D">
        <w:rPr>
          <w:rFonts w:ascii="Arial" w:eastAsia="Times New Roman" w:hAnsi="Arial" w:cs="Arial"/>
          <w:noProof/>
          <w:w w:val="106"/>
          <w:lang w:val="sr-Cyrl-RS" w:eastAsia="x-none"/>
        </w:rPr>
        <w:t>е</w:t>
      </w:r>
      <w:r w:rsidR="008810D5" w:rsidRPr="00CF738D">
        <w:rPr>
          <w:rFonts w:ascii="Arial" w:eastAsia="Times New Roman" w:hAnsi="Arial" w:cs="Arial"/>
          <w:noProof/>
          <w:w w:val="106"/>
          <w:lang w:val="sr-Cyrl-RS" w:eastAsia="x-none"/>
        </w:rPr>
        <w:t xml:space="preserve"> КП </w:t>
      </w:r>
      <w:r w:rsidR="00B52F9E" w:rsidRPr="00CF738D">
        <w:rPr>
          <w:rFonts w:ascii="Arial" w:eastAsia="Times New Roman" w:hAnsi="Arial" w:cs="Arial"/>
          <w:noProof/>
          <w:w w:val="106"/>
          <w:lang w:val="sr-Cyrl-RS" w:eastAsia="x-none"/>
        </w:rPr>
        <w:t>1/</w:t>
      </w:r>
      <w:r w:rsidR="008A0A82" w:rsidRPr="00CF738D">
        <w:rPr>
          <w:rFonts w:ascii="Arial" w:eastAsia="Times New Roman" w:hAnsi="Arial" w:cs="Arial"/>
          <w:noProof/>
          <w:w w:val="106"/>
          <w:lang w:val="sr-Cyrl-RS" w:eastAsia="x-none"/>
        </w:rPr>
        <w:t>31</w:t>
      </w:r>
      <w:r w:rsidR="00B52F9E" w:rsidRPr="00CF738D">
        <w:rPr>
          <w:rFonts w:ascii="Arial" w:eastAsia="Times New Roman" w:hAnsi="Arial" w:cs="Arial"/>
          <w:noProof/>
          <w:w w:val="106"/>
          <w:lang w:val="sr-Cyrl-RS" w:eastAsia="x-none"/>
        </w:rPr>
        <w:t xml:space="preserve">, </w:t>
      </w:r>
      <w:r w:rsidR="008810D5" w:rsidRPr="00CF738D">
        <w:rPr>
          <w:rFonts w:ascii="Arial" w:eastAsia="Times New Roman" w:hAnsi="Arial" w:cs="Arial"/>
          <w:noProof/>
          <w:w w:val="106"/>
          <w:lang w:val="sr-Cyrl-RS" w:eastAsia="x-none"/>
        </w:rPr>
        <w:t>1</w:t>
      </w:r>
      <w:r w:rsidR="008A0A82" w:rsidRPr="00CF738D">
        <w:rPr>
          <w:rFonts w:ascii="Arial" w:eastAsia="Times New Roman" w:hAnsi="Arial" w:cs="Arial"/>
          <w:noProof/>
          <w:w w:val="106"/>
          <w:lang w:val="sr-Cyrl-RS" w:eastAsia="x-none"/>
        </w:rPr>
        <w:t>/32</w:t>
      </w:r>
      <w:r w:rsidR="00B52F9E" w:rsidRPr="00CF738D">
        <w:rPr>
          <w:rFonts w:ascii="Arial" w:eastAsia="Times New Roman" w:hAnsi="Arial" w:cs="Arial"/>
          <w:noProof/>
          <w:w w:val="106"/>
          <w:lang w:val="sr-Cyrl-RS" w:eastAsia="x-none"/>
        </w:rPr>
        <w:t>,</w:t>
      </w:r>
      <w:r w:rsidR="008A0A82" w:rsidRPr="00CF738D">
        <w:rPr>
          <w:rFonts w:ascii="Arial" w:eastAsia="Times New Roman" w:hAnsi="Arial" w:cs="Arial"/>
          <w:noProof/>
          <w:w w:val="106"/>
          <w:lang w:val="sr-Cyrl-RS" w:eastAsia="x-none"/>
        </w:rPr>
        <w:t xml:space="preserve"> 1/33</w:t>
      </w:r>
      <w:r w:rsidR="008810D5" w:rsidRPr="00CF738D">
        <w:rPr>
          <w:rFonts w:ascii="Arial" w:eastAsia="Times New Roman" w:hAnsi="Arial" w:cs="Arial"/>
          <w:noProof/>
          <w:w w:val="106"/>
          <w:lang w:val="sr-Cyrl-RS" w:eastAsia="x-none"/>
        </w:rPr>
        <w:t xml:space="preserve"> КО С</w:t>
      </w:r>
      <w:r w:rsidR="008A0A82" w:rsidRPr="00CF738D">
        <w:rPr>
          <w:rFonts w:ascii="Arial" w:eastAsia="Times New Roman" w:hAnsi="Arial" w:cs="Arial"/>
          <w:noProof/>
          <w:w w:val="106"/>
          <w:lang w:val="sr-Cyrl-RS" w:eastAsia="x-none"/>
        </w:rPr>
        <w:t>тари град</w:t>
      </w:r>
      <w:r w:rsidR="008810D5" w:rsidRPr="00CF738D">
        <w:rPr>
          <w:rFonts w:ascii="Arial" w:eastAsia="Times New Roman" w:hAnsi="Arial" w:cs="Arial"/>
          <w:noProof/>
          <w:w w:val="106"/>
          <w:lang w:val="sr-Cyrl-RS" w:eastAsia="x-none"/>
        </w:rPr>
        <w:t>, број 350</w:t>
      </w:r>
      <w:r w:rsidR="008A0A82" w:rsidRPr="00CF738D">
        <w:rPr>
          <w:rFonts w:ascii="Arial" w:eastAsia="Times New Roman" w:hAnsi="Arial" w:cs="Arial"/>
          <w:noProof/>
          <w:w w:val="106"/>
          <w:lang w:val="sr-Cyrl-RS" w:eastAsia="x-none"/>
        </w:rPr>
        <w:t>-02</w:t>
      </w:r>
      <w:r w:rsidR="008810D5" w:rsidRPr="00CF738D">
        <w:rPr>
          <w:rFonts w:ascii="Arial" w:eastAsia="Times New Roman" w:hAnsi="Arial" w:cs="Arial"/>
          <w:noProof/>
          <w:w w:val="106"/>
          <w:lang w:val="sr-Cyrl-RS" w:eastAsia="x-none"/>
        </w:rPr>
        <w:t>-</w:t>
      </w:r>
      <w:r w:rsidR="008A0A82" w:rsidRPr="00CF738D">
        <w:rPr>
          <w:rFonts w:ascii="Arial" w:eastAsia="Times New Roman" w:hAnsi="Arial" w:cs="Arial"/>
          <w:noProof/>
          <w:w w:val="106"/>
          <w:lang w:val="sr-Cyrl-RS" w:eastAsia="x-none"/>
        </w:rPr>
        <w:t>01591/2022-07</w:t>
      </w:r>
      <w:r w:rsidR="008810D5" w:rsidRPr="00CF738D">
        <w:rPr>
          <w:rFonts w:ascii="Arial" w:eastAsia="Times New Roman" w:hAnsi="Arial" w:cs="Arial"/>
          <w:noProof/>
          <w:w w:val="106"/>
          <w:lang w:val="sr-Cyrl-RS" w:eastAsia="x-none"/>
        </w:rPr>
        <w:t>.</w:t>
      </w:r>
      <w:r w:rsidR="00A56381" w:rsidRPr="00CF738D">
        <w:rPr>
          <w:rFonts w:ascii="Arial" w:eastAsia="Times New Roman" w:hAnsi="Arial" w:cs="Arial"/>
          <w:noProof/>
          <w:w w:val="106"/>
          <w:lang w:val="sr-Cyrl-RS" w:eastAsia="x-none"/>
        </w:rPr>
        <w:t xml:space="preserve">, </w:t>
      </w:r>
      <w:r w:rsidR="008810D5" w:rsidRPr="00CF738D">
        <w:rPr>
          <w:rFonts w:ascii="Arial" w:eastAsia="Times New Roman" w:hAnsi="Arial" w:cs="Arial"/>
          <w:noProof/>
          <w:w w:val="106"/>
          <w:lang w:val="sr-Cyrl-RS" w:eastAsia="x-none"/>
        </w:rPr>
        <w:t xml:space="preserve">од </w:t>
      </w:r>
      <w:r w:rsidR="00F640FF" w:rsidRPr="00CF738D">
        <w:rPr>
          <w:rFonts w:ascii="Arial" w:eastAsia="Times New Roman" w:hAnsi="Arial" w:cs="Arial"/>
          <w:noProof/>
          <w:w w:val="106"/>
          <w:lang w:val="sr-Cyrl-RS" w:eastAsia="x-none"/>
        </w:rPr>
        <w:t>08</w:t>
      </w:r>
      <w:r w:rsidR="008810D5" w:rsidRPr="00CF738D">
        <w:rPr>
          <w:rFonts w:ascii="Arial" w:eastAsia="Times New Roman" w:hAnsi="Arial" w:cs="Arial"/>
          <w:noProof/>
          <w:w w:val="106"/>
          <w:lang w:val="sr-Cyrl-RS" w:eastAsia="x-none"/>
        </w:rPr>
        <w:t>.</w:t>
      </w:r>
      <w:r w:rsidR="00F640FF" w:rsidRPr="00CF738D">
        <w:rPr>
          <w:rFonts w:ascii="Arial" w:eastAsia="Times New Roman" w:hAnsi="Arial" w:cs="Arial"/>
          <w:noProof/>
          <w:w w:val="106"/>
          <w:lang w:val="sr-Cyrl-RS" w:eastAsia="x-none"/>
        </w:rPr>
        <w:t>08</w:t>
      </w:r>
      <w:r w:rsidR="008810D5" w:rsidRPr="00CF738D">
        <w:rPr>
          <w:rFonts w:ascii="Arial" w:eastAsia="Times New Roman" w:hAnsi="Arial" w:cs="Arial"/>
          <w:noProof/>
          <w:w w:val="106"/>
          <w:lang w:val="sr-Cyrl-RS" w:eastAsia="x-none"/>
        </w:rPr>
        <w:t>.202</w:t>
      </w:r>
      <w:r w:rsidR="00F640FF" w:rsidRPr="00CF738D">
        <w:rPr>
          <w:rFonts w:ascii="Arial" w:eastAsia="Times New Roman" w:hAnsi="Arial" w:cs="Arial"/>
          <w:noProof/>
          <w:w w:val="106"/>
          <w:lang w:val="sr-Cyrl-RS" w:eastAsia="x-none"/>
        </w:rPr>
        <w:t>2</w:t>
      </w:r>
      <w:r w:rsidR="008810D5" w:rsidRPr="00CF738D">
        <w:rPr>
          <w:rFonts w:ascii="Arial" w:eastAsia="Times New Roman" w:hAnsi="Arial" w:cs="Arial"/>
          <w:noProof/>
          <w:w w:val="106"/>
          <w:lang w:val="sr-Cyrl-RS" w:eastAsia="x-none"/>
        </w:rPr>
        <w:t xml:space="preserve">. године </w:t>
      </w:r>
      <w:r w:rsidR="00C428AE" w:rsidRPr="00CF738D">
        <w:rPr>
          <w:rFonts w:ascii="Arial" w:eastAsia="Times New Roman" w:hAnsi="Arial" w:cs="Arial"/>
          <w:noProof/>
          <w:w w:val="106"/>
          <w:lang w:val="sr-Cyrl-RS" w:eastAsia="x-none"/>
        </w:rPr>
        <w:t>издата од стране</w:t>
      </w:r>
      <w:r w:rsidR="00667878" w:rsidRPr="00CF738D">
        <w:rPr>
          <w:rFonts w:ascii="Arial" w:eastAsia="Times New Roman" w:hAnsi="Arial" w:cs="Arial"/>
          <w:noProof/>
          <w:w w:val="106"/>
          <w:lang w:val="sr-Cyrl-RS" w:eastAsia="x-none"/>
        </w:rPr>
        <w:t xml:space="preserve"> Министарства грађевинарства</w:t>
      </w:r>
      <w:r w:rsidR="00C428AE" w:rsidRPr="00CF738D">
        <w:rPr>
          <w:rFonts w:ascii="Arial" w:eastAsia="Times New Roman" w:hAnsi="Arial" w:cs="Arial"/>
          <w:noProof/>
          <w:w w:val="106"/>
          <w:lang w:val="sr-Cyrl-RS" w:eastAsia="x-none"/>
        </w:rPr>
        <w:t>,</w:t>
      </w:r>
      <w:r w:rsidR="00667878" w:rsidRPr="00CF738D">
        <w:rPr>
          <w:rFonts w:ascii="Arial" w:eastAsia="Times New Roman" w:hAnsi="Arial" w:cs="Arial"/>
          <w:noProof/>
          <w:w w:val="106"/>
          <w:lang w:val="sr-Cyrl-RS" w:eastAsia="x-none"/>
        </w:rPr>
        <w:t xml:space="preserve"> саобраћаја и инфраструктуре, </w:t>
      </w:r>
      <w:r w:rsidR="00C428AE" w:rsidRPr="00CF738D">
        <w:rPr>
          <w:rFonts w:ascii="Arial" w:eastAsia="Times New Roman" w:hAnsi="Arial" w:cs="Arial"/>
          <w:noProof/>
          <w:w w:val="106"/>
          <w:lang w:val="sr-Cyrl-RS" w:eastAsia="x-none"/>
        </w:rPr>
        <w:t>Сектор</w:t>
      </w:r>
      <w:r w:rsidR="008810D5" w:rsidRPr="00CF738D">
        <w:rPr>
          <w:rFonts w:ascii="Arial" w:eastAsia="Times New Roman" w:hAnsi="Arial" w:cs="Arial"/>
          <w:noProof/>
          <w:w w:val="106"/>
          <w:lang w:val="sr-Cyrl-RS" w:eastAsia="x-none"/>
        </w:rPr>
        <w:t>а</w:t>
      </w:r>
      <w:r w:rsidR="00C428AE" w:rsidRPr="00CF738D">
        <w:rPr>
          <w:rFonts w:ascii="Arial" w:eastAsia="Times New Roman" w:hAnsi="Arial" w:cs="Arial"/>
          <w:noProof/>
          <w:w w:val="106"/>
          <w:lang w:val="sr-Cyrl-RS" w:eastAsia="x-none"/>
        </w:rPr>
        <w:t xml:space="preserve"> за </w:t>
      </w:r>
      <w:r w:rsidR="00667878" w:rsidRPr="00CF738D">
        <w:rPr>
          <w:rFonts w:ascii="Arial" w:eastAsia="Times New Roman" w:hAnsi="Arial" w:cs="Arial"/>
          <w:noProof/>
          <w:w w:val="106"/>
          <w:lang w:val="sr-Cyrl-RS" w:eastAsia="x-none"/>
        </w:rPr>
        <w:t>просторно планирање и урбанизам</w:t>
      </w:r>
      <w:r w:rsidR="00C428AE" w:rsidRPr="00CF738D">
        <w:rPr>
          <w:rFonts w:ascii="Arial" w:eastAsia="Times New Roman" w:hAnsi="Arial" w:cs="Arial"/>
          <w:noProof/>
          <w:w w:val="106"/>
          <w:lang w:val="sr-Cyrl-RS" w:eastAsia="x-none"/>
        </w:rPr>
        <w:t>.</w:t>
      </w:r>
    </w:p>
    <w:p w:rsidR="00140F01" w:rsidRPr="00B836B4" w:rsidRDefault="00140F01" w:rsidP="00516718">
      <w:pPr>
        <w:pStyle w:val="ListParagraph"/>
        <w:widowControl w:val="0"/>
        <w:numPr>
          <w:ilvl w:val="0"/>
          <w:numId w:val="7"/>
        </w:numPr>
        <w:autoSpaceDE w:val="0"/>
        <w:autoSpaceDN w:val="0"/>
        <w:adjustRightInd w:val="0"/>
        <w:spacing w:line="240" w:lineRule="auto"/>
        <w:ind w:left="714" w:right="-6" w:hanging="357"/>
        <w:jc w:val="both"/>
        <w:rPr>
          <w:rFonts w:ascii="Arial" w:eastAsia="Times New Roman" w:hAnsi="Arial" w:cs="Arial"/>
          <w:b/>
          <w:noProof/>
          <w:w w:val="106"/>
          <w:lang w:val="sr-Cyrl-RS" w:eastAsia="x-none"/>
        </w:rPr>
      </w:pPr>
      <w:r w:rsidRPr="00B836B4">
        <w:rPr>
          <w:rFonts w:ascii="Arial" w:eastAsia="Times New Roman" w:hAnsi="Arial" w:cs="Arial"/>
          <w:b/>
          <w:noProof/>
          <w:w w:val="106"/>
          <w:lang w:val="sr-Cyrl-RS" w:eastAsia="x-none"/>
        </w:rPr>
        <w:t>Пројектни задатак</w:t>
      </w:r>
      <w:r w:rsidR="007F16E1" w:rsidRPr="00B836B4">
        <w:rPr>
          <w:rFonts w:ascii="Arial" w:eastAsia="Times New Roman" w:hAnsi="Arial" w:cs="Arial"/>
          <w:b/>
          <w:noProof/>
          <w:w w:val="106"/>
          <w:lang w:val="sr-Cyrl-RS" w:eastAsia="x-none"/>
        </w:rPr>
        <w:t xml:space="preserve"> </w:t>
      </w:r>
      <w:r w:rsidR="007F16E1" w:rsidRPr="00B836B4">
        <w:rPr>
          <w:rFonts w:ascii="Arial" w:eastAsia="Times New Roman" w:hAnsi="Arial" w:cs="Arial"/>
          <w:noProof/>
          <w:w w:val="106"/>
          <w:lang w:val="sr-Cyrl-RS" w:eastAsia="x-none"/>
        </w:rPr>
        <w:t>за израду техничке документације и извођење радова на изградњи подземне гараже према Плану детаљне регулације „Линијски парк“- Београд градске општине Стари град и Палилула</w:t>
      </w:r>
    </w:p>
    <w:p w:rsidR="00B52F9E" w:rsidRDefault="00C428AE" w:rsidP="00CF738D">
      <w:pPr>
        <w:spacing w:after="0"/>
        <w:jc w:val="both"/>
        <w:rPr>
          <w:rFonts w:eastAsia="Times New Roman"/>
          <w:b/>
          <w:noProof/>
          <w:spacing w:val="-3"/>
          <w:u w:val="single"/>
          <w:lang w:eastAsia="sr-Cyrl-RS"/>
        </w:rPr>
      </w:pPr>
      <w:r w:rsidRPr="005D6659">
        <w:rPr>
          <w:lang w:val="sr-Cyrl-CS"/>
        </w:rPr>
        <w:t>Наведена документација налази се у прилогу и саставни</w:t>
      </w:r>
      <w:r w:rsidR="00CA3D2F" w:rsidRPr="005D6659">
        <w:rPr>
          <w:lang w:val="sr-Cyrl-CS"/>
        </w:rPr>
        <w:t xml:space="preserve"> је део У</w:t>
      </w:r>
      <w:r w:rsidR="00B52F9E" w:rsidRPr="005D6659">
        <w:rPr>
          <w:lang w:val="sr-Cyrl-CS"/>
        </w:rPr>
        <w:t>рбанистичког пројекта</w:t>
      </w:r>
      <w:r w:rsidR="00CA3D2F" w:rsidRPr="005D6659">
        <w:rPr>
          <w:lang w:val="sr-Cyrl-CS"/>
        </w:rPr>
        <w:t>.</w:t>
      </w:r>
    </w:p>
    <w:p w:rsidR="00275892" w:rsidRPr="005D6659" w:rsidRDefault="00275892" w:rsidP="00CA3D2F">
      <w:pPr>
        <w:widowControl w:val="0"/>
        <w:autoSpaceDE w:val="0"/>
        <w:autoSpaceDN w:val="0"/>
        <w:adjustRightInd w:val="0"/>
        <w:spacing w:after="0"/>
        <w:ind w:right="-6"/>
        <w:jc w:val="both"/>
        <w:rPr>
          <w:rFonts w:eastAsia="Times New Roman"/>
          <w:b/>
          <w:noProof/>
          <w:spacing w:val="-3"/>
          <w:u w:val="single"/>
          <w:lang w:eastAsia="sr-Cyrl-RS"/>
        </w:rPr>
      </w:pPr>
    </w:p>
    <w:p w:rsidR="00CA3D2F" w:rsidRPr="005D6659" w:rsidRDefault="00B7463E" w:rsidP="00CA3D2F">
      <w:pPr>
        <w:widowControl w:val="0"/>
        <w:autoSpaceDE w:val="0"/>
        <w:autoSpaceDN w:val="0"/>
        <w:adjustRightInd w:val="0"/>
        <w:spacing w:after="0"/>
        <w:ind w:right="-6"/>
        <w:jc w:val="both"/>
        <w:rPr>
          <w:rFonts w:eastAsia="Times New Roman"/>
          <w:b/>
          <w:noProof/>
          <w:spacing w:val="-3"/>
          <w:u w:val="single"/>
          <w:lang w:eastAsia="sr-Cyrl-RS"/>
        </w:rPr>
      </w:pPr>
      <w:r w:rsidRPr="005D6659">
        <w:rPr>
          <w:rFonts w:eastAsia="Times New Roman"/>
          <w:b/>
          <w:noProof/>
          <w:spacing w:val="-3"/>
          <w:u w:val="single"/>
          <w:lang w:eastAsia="sr-Cyrl-RS"/>
        </w:rPr>
        <w:t xml:space="preserve">Правни и плански основ </w:t>
      </w:r>
    </w:p>
    <w:p w:rsidR="00B7463E" w:rsidRPr="005D6659" w:rsidRDefault="00B7463E" w:rsidP="00CA3D2F">
      <w:pPr>
        <w:widowControl w:val="0"/>
        <w:autoSpaceDE w:val="0"/>
        <w:autoSpaceDN w:val="0"/>
        <w:adjustRightInd w:val="0"/>
        <w:spacing w:after="0"/>
        <w:ind w:right="-6"/>
        <w:jc w:val="both"/>
        <w:rPr>
          <w:rFonts w:eastAsia="Times New Roman"/>
          <w:noProof/>
          <w:spacing w:val="-3"/>
          <w:lang w:eastAsia="sr-Cyrl-RS"/>
        </w:rPr>
      </w:pPr>
      <w:r w:rsidRPr="005D6659">
        <w:rPr>
          <w:rFonts w:eastAsia="Times New Roman"/>
          <w:noProof/>
          <w:spacing w:val="-3"/>
          <w:lang w:eastAsia="sr-Cyrl-RS"/>
        </w:rPr>
        <w:t xml:space="preserve">Правни и плански основ за израду овог </w:t>
      </w:r>
      <w:r w:rsidR="0008601B" w:rsidRPr="005D6659">
        <w:rPr>
          <w:rFonts w:eastAsia="Times New Roman"/>
          <w:noProof/>
          <w:spacing w:val="-3"/>
          <w:lang w:val="sr-Cyrl-RS" w:eastAsia="sr-Cyrl-RS"/>
        </w:rPr>
        <w:t>Урбанистичког пројекта</w:t>
      </w:r>
      <w:r w:rsidRPr="005D6659">
        <w:rPr>
          <w:rFonts w:eastAsia="Times New Roman"/>
          <w:noProof/>
          <w:spacing w:val="-3"/>
          <w:lang w:val="sr-Cyrl-RS" w:eastAsia="sr-Cyrl-RS"/>
        </w:rPr>
        <w:t xml:space="preserve"> </w:t>
      </w:r>
      <w:r w:rsidRPr="005D6659">
        <w:rPr>
          <w:rFonts w:eastAsia="Times New Roman"/>
          <w:noProof/>
          <w:spacing w:val="-3"/>
          <w:lang w:eastAsia="sr-Cyrl-RS"/>
        </w:rPr>
        <w:t xml:space="preserve">садржи се у: </w:t>
      </w:r>
    </w:p>
    <w:p w:rsidR="00CA3D2F" w:rsidRPr="005D6659" w:rsidRDefault="00CA3D2F" w:rsidP="00CA3D2F">
      <w:pPr>
        <w:widowControl w:val="0"/>
        <w:autoSpaceDE w:val="0"/>
        <w:autoSpaceDN w:val="0"/>
        <w:adjustRightInd w:val="0"/>
        <w:spacing w:after="0"/>
        <w:ind w:right="-6"/>
        <w:jc w:val="both"/>
        <w:rPr>
          <w:rFonts w:eastAsia="Times New Roman"/>
          <w:noProof/>
          <w:spacing w:val="-3"/>
          <w:lang w:eastAsia="sr-Cyrl-RS"/>
        </w:rPr>
      </w:pPr>
    </w:p>
    <w:p w:rsidR="00163CF3" w:rsidRPr="005D6659" w:rsidRDefault="00163CF3" w:rsidP="00B7463E">
      <w:pPr>
        <w:widowControl w:val="0"/>
        <w:autoSpaceDE w:val="0"/>
        <w:autoSpaceDN w:val="0"/>
        <w:adjustRightInd w:val="0"/>
        <w:ind w:right="-8"/>
        <w:jc w:val="both"/>
        <w:rPr>
          <w:rFonts w:eastAsia="Times New Roman"/>
          <w:noProof/>
          <w:spacing w:val="-3"/>
          <w:u w:val="single"/>
          <w:lang w:val="sr-Cyrl-RS" w:eastAsia="sr-Cyrl-RS"/>
        </w:rPr>
      </w:pPr>
      <w:r w:rsidRPr="005D6659">
        <w:rPr>
          <w:rFonts w:eastAsia="Times New Roman"/>
          <w:noProof/>
          <w:spacing w:val="-3"/>
          <w:u w:val="single"/>
          <w:lang w:val="sr-Cyrl-RS" w:eastAsia="sr-Cyrl-RS"/>
        </w:rPr>
        <w:t>Правни основ:</w:t>
      </w:r>
    </w:p>
    <w:p w:rsidR="00163CF3" w:rsidRPr="005D6659" w:rsidRDefault="00163CF3" w:rsidP="002811B0">
      <w:pPr>
        <w:pStyle w:val="ListParagraph"/>
        <w:widowControl w:val="0"/>
        <w:numPr>
          <w:ilvl w:val="0"/>
          <w:numId w:val="6"/>
        </w:numPr>
        <w:autoSpaceDE w:val="0"/>
        <w:autoSpaceDN w:val="0"/>
        <w:adjustRightInd w:val="0"/>
        <w:spacing w:line="240" w:lineRule="auto"/>
        <w:ind w:left="714" w:right="-6" w:hanging="357"/>
        <w:jc w:val="both"/>
        <w:rPr>
          <w:rFonts w:ascii="Arial" w:eastAsia="Times New Roman" w:hAnsi="Arial" w:cs="Arial"/>
          <w:noProof/>
          <w:spacing w:val="-3"/>
          <w:lang w:val="sr-Cyrl-RS" w:eastAsia="sr-Cyrl-RS"/>
        </w:rPr>
      </w:pPr>
      <w:r w:rsidRPr="005D6659">
        <w:rPr>
          <w:rFonts w:ascii="Arial" w:eastAsia="Times New Roman" w:hAnsi="Arial" w:cs="Arial"/>
          <w:b/>
          <w:noProof/>
          <w:spacing w:val="-3"/>
          <w:lang w:val="sr-Cyrl-RS" w:eastAsia="sr-Cyrl-RS"/>
        </w:rPr>
        <w:t>Закон о планирању и изградњи</w:t>
      </w:r>
      <w:r w:rsidR="0002071E" w:rsidRPr="005D6659">
        <w:rPr>
          <w:rFonts w:ascii="Arial" w:eastAsia="Times New Roman" w:hAnsi="Arial" w:cs="Arial"/>
          <w:noProof/>
          <w:spacing w:val="-3"/>
          <w:lang w:val="sr-Cyrl-RS" w:eastAsia="sr-Cyrl-RS"/>
        </w:rPr>
        <w:t xml:space="preserve"> </w:t>
      </w:r>
      <w:r w:rsidR="002C1CED" w:rsidRPr="005D6659">
        <w:rPr>
          <w:rFonts w:ascii="Arial" w:hAnsi="Arial" w:cs="Arial"/>
          <w:lang w:val="sr-Cyrl-RS"/>
        </w:rPr>
        <w:t>(</w:t>
      </w:r>
      <w:r w:rsidR="0045481F" w:rsidRPr="005D6659">
        <w:rPr>
          <w:rFonts w:ascii="Arial" w:hAnsi="Arial" w:cs="Arial"/>
          <w:lang w:val="sr-Cyrl-RS"/>
        </w:rPr>
        <w:t>‘‘Службени гласник РС’’, бр. 72/2009, 81/2009, 64/2010 - одлука УС, 24/2011, 121/2012, 42/2013 – одлука УС, 50/2013 – одлука УС, 98/2013 – одлука УС, 132/2014, 145/2014, 83/2018, 31/2019, 37/2019 – др. закон, 9/2020, 52/2021 и 63/2023</w:t>
      </w:r>
      <w:r w:rsidR="002C1CED" w:rsidRPr="005D6659">
        <w:rPr>
          <w:rFonts w:ascii="Arial" w:hAnsi="Arial" w:cs="Arial"/>
          <w:lang w:val="sr-Cyrl-RS"/>
        </w:rPr>
        <w:t>);</w:t>
      </w:r>
    </w:p>
    <w:p w:rsidR="00CF738D" w:rsidRPr="00CF738D" w:rsidRDefault="0002071E" w:rsidP="00BA0701">
      <w:pPr>
        <w:pStyle w:val="ListParagraph"/>
        <w:widowControl w:val="0"/>
        <w:numPr>
          <w:ilvl w:val="0"/>
          <w:numId w:val="6"/>
        </w:numPr>
        <w:autoSpaceDE w:val="0"/>
        <w:autoSpaceDN w:val="0"/>
        <w:adjustRightInd w:val="0"/>
        <w:spacing w:line="240" w:lineRule="auto"/>
        <w:ind w:left="714" w:right="-8" w:hanging="357"/>
        <w:jc w:val="both"/>
        <w:rPr>
          <w:rFonts w:eastAsia="Times New Roman"/>
          <w:noProof/>
          <w:spacing w:val="-2"/>
          <w:u w:val="single"/>
          <w:lang w:val="sr-Cyrl-RS" w:eastAsia="sr-Cyrl-RS"/>
        </w:rPr>
      </w:pPr>
      <w:r w:rsidRPr="00CF738D">
        <w:rPr>
          <w:rFonts w:ascii="Arial" w:eastAsia="Times New Roman" w:hAnsi="Arial" w:cs="Arial"/>
          <w:b/>
          <w:noProof/>
          <w:spacing w:val="-3"/>
          <w:lang w:val="sr-Cyrl-RS" w:eastAsia="sr-Cyrl-RS"/>
        </w:rPr>
        <w:t xml:space="preserve">Правилник о садржини, начину и поступку израде докумената просторног и урбанистичког планирања </w:t>
      </w:r>
      <w:r w:rsidRPr="00CF738D">
        <w:rPr>
          <w:rFonts w:ascii="Arial" w:eastAsia="Times New Roman" w:hAnsi="Arial" w:cs="Arial"/>
          <w:noProof/>
          <w:spacing w:val="-3"/>
          <w:lang w:val="sr-Cyrl-RS" w:eastAsia="sr-Cyrl-RS"/>
        </w:rPr>
        <w:t>(''Службени гласник РС'', бр. 32/19)</w:t>
      </w:r>
    </w:p>
    <w:p w:rsidR="00B7463E" w:rsidRDefault="0002071E" w:rsidP="00B7463E">
      <w:pPr>
        <w:widowControl w:val="0"/>
        <w:autoSpaceDE w:val="0"/>
        <w:autoSpaceDN w:val="0"/>
        <w:adjustRightInd w:val="0"/>
        <w:ind w:right="-8"/>
        <w:jc w:val="both"/>
        <w:rPr>
          <w:rFonts w:eastAsia="Times New Roman"/>
          <w:noProof/>
          <w:spacing w:val="-2"/>
          <w:u w:val="single"/>
          <w:lang w:val="sr-Cyrl-RS" w:eastAsia="sr-Cyrl-RS"/>
        </w:rPr>
      </w:pPr>
      <w:r w:rsidRPr="005D6659">
        <w:rPr>
          <w:rFonts w:eastAsia="Times New Roman"/>
          <w:noProof/>
          <w:spacing w:val="-2"/>
          <w:u w:val="single"/>
          <w:lang w:val="sr-Cyrl-RS" w:eastAsia="sr-Cyrl-RS"/>
        </w:rPr>
        <w:t>Плански основ:</w:t>
      </w:r>
    </w:p>
    <w:p w:rsidR="00140F01" w:rsidRDefault="00140F01" w:rsidP="00140F01">
      <w:pPr>
        <w:pStyle w:val="ListParagraph"/>
        <w:numPr>
          <w:ilvl w:val="0"/>
          <w:numId w:val="7"/>
        </w:numPr>
        <w:autoSpaceDE w:val="0"/>
        <w:autoSpaceDN w:val="0"/>
        <w:adjustRightInd w:val="0"/>
        <w:spacing w:after="0"/>
        <w:rPr>
          <w:rFonts w:ascii="Arial" w:hAnsi="Arial" w:cs="Arial"/>
          <w:lang w:val="sr-Cyrl-RS"/>
        </w:rPr>
      </w:pPr>
      <w:r>
        <w:rPr>
          <w:rFonts w:ascii="Arial" w:hAnsi="Arial" w:cs="Arial"/>
          <w:lang w:val="sr-Cyrl-RS"/>
        </w:rPr>
        <w:t>План</w:t>
      </w:r>
      <w:r w:rsidRPr="000426DA">
        <w:rPr>
          <w:rFonts w:ascii="Arial" w:hAnsi="Arial" w:cs="Arial"/>
          <w:lang w:val="sr-Cyrl-RS"/>
        </w:rPr>
        <w:t xml:space="preserve"> детаљне регулације за Линијски парк</w:t>
      </w:r>
      <w:r>
        <w:rPr>
          <w:rFonts w:ascii="Arial" w:hAnsi="Arial" w:cs="Arial"/>
          <w:lang w:val="sr-Cyrl-RS"/>
        </w:rPr>
        <w:t xml:space="preserve"> </w:t>
      </w:r>
      <w:r w:rsidRPr="000426DA">
        <w:rPr>
          <w:rFonts w:ascii="Arial" w:hAnsi="Arial" w:cs="Arial"/>
        </w:rPr>
        <w:t>-</w:t>
      </w:r>
      <w:r>
        <w:rPr>
          <w:rFonts w:ascii="Arial" w:hAnsi="Arial" w:cs="Arial"/>
          <w:lang w:val="sr-Cyrl-RS"/>
        </w:rPr>
        <w:t xml:space="preserve"> </w:t>
      </w:r>
      <w:r w:rsidRPr="000426DA">
        <w:rPr>
          <w:rFonts w:ascii="Arial" w:hAnsi="Arial" w:cs="Arial"/>
          <w:lang w:val="sr-Cyrl-RS"/>
        </w:rPr>
        <w:t xml:space="preserve">Београд, градске општине Стари град и Палилула </w:t>
      </w:r>
      <w:r w:rsidRPr="000426DA">
        <w:rPr>
          <w:rFonts w:ascii="Arial" w:hAnsi="Arial" w:cs="Arial"/>
          <w:noProof/>
          <w:lang w:val="sr-Cyrl-RS"/>
        </w:rPr>
        <w:t>(</w:t>
      </w:r>
      <w:r>
        <w:rPr>
          <w:lang w:val="ru-RU"/>
        </w:rPr>
        <w:t>ʺ</w:t>
      </w:r>
      <w:r w:rsidRPr="000426DA">
        <w:rPr>
          <w:rFonts w:ascii="Arial" w:hAnsi="Arial" w:cs="Arial"/>
          <w:noProof/>
          <w:lang w:val="sr-Cyrl-RS"/>
        </w:rPr>
        <w:t>Сл. лист града Београда</w:t>
      </w:r>
      <w:r>
        <w:rPr>
          <w:lang w:val="ru-RU"/>
        </w:rPr>
        <w:t>ʺ</w:t>
      </w:r>
      <w:r w:rsidRPr="000426DA">
        <w:rPr>
          <w:rFonts w:ascii="Arial" w:hAnsi="Arial" w:cs="Arial"/>
          <w:noProof/>
          <w:lang w:val="sr-Cyrl-RS"/>
        </w:rPr>
        <w:t xml:space="preserve"> бр. 77/21).</w:t>
      </w:r>
    </w:p>
    <w:p w:rsidR="00B52F9E" w:rsidRPr="007751EC" w:rsidRDefault="006D1C96" w:rsidP="006C7354">
      <w:pPr>
        <w:pStyle w:val="ListParagraph"/>
        <w:widowControl w:val="0"/>
        <w:numPr>
          <w:ilvl w:val="0"/>
          <w:numId w:val="6"/>
        </w:numPr>
        <w:autoSpaceDE w:val="0"/>
        <w:autoSpaceDN w:val="0"/>
        <w:adjustRightInd w:val="0"/>
        <w:spacing w:line="240" w:lineRule="auto"/>
        <w:ind w:right="-6"/>
        <w:jc w:val="both"/>
        <w:rPr>
          <w:rFonts w:eastAsia="Times New Roman"/>
          <w:noProof/>
          <w:spacing w:val="-2"/>
          <w:u w:val="single"/>
          <w:lang w:val="sr-Cyrl-RS" w:eastAsia="sr-Cyrl-RS"/>
        </w:rPr>
      </w:pPr>
      <w:r w:rsidRPr="00D2282F">
        <w:rPr>
          <w:rFonts w:ascii="Arial" w:eastAsia="Times New Roman" w:hAnsi="Arial" w:cs="Arial"/>
          <w:noProof/>
          <w:spacing w:val="-2"/>
          <w:lang w:val="sr-Cyrl-RS" w:eastAsia="sr-Cyrl-RS"/>
        </w:rPr>
        <w:t>План</w:t>
      </w:r>
      <w:r w:rsidR="008810D5" w:rsidRPr="00D2282F">
        <w:rPr>
          <w:rFonts w:ascii="Arial" w:eastAsia="Times New Roman" w:hAnsi="Arial" w:cs="Arial"/>
          <w:noProof/>
          <w:spacing w:val="-2"/>
          <w:lang w:val="sr-Cyrl-RS" w:eastAsia="sr-Cyrl-RS"/>
        </w:rPr>
        <w:t xml:space="preserve"> генералне регулације </w:t>
      </w:r>
      <w:r w:rsidR="00D2282F" w:rsidRPr="00D2282F">
        <w:rPr>
          <w:rFonts w:ascii="Arial" w:eastAsia="Times New Roman" w:hAnsi="Arial" w:cs="Arial"/>
          <w:noProof/>
          <w:spacing w:val="-2"/>
          <w:lang w:val="sr-Cyrl-RS" w:eastAsia="sr-Cyrl-RS"/>
        </w:rPr>
        <w:t xml:space="preserve">мреже јавних гаража </w:t>
      </w:r>
      <w:r w:rsidR="008810D5" w:rsidRPr="00D2282F">
        <w:rPr>
          <w:rFonts w:ascii="Arial" w:eastAsia="Times New Roman" w:hAnsi="Arial" w:cs="Arial"/>
          <w:noProof/>
          <w:spacing w:val="-2"/>
          <w:lang w:val="sr-Cyrl-RS" w:eastAsia="sr-Cyrl-RS"/>
        </w:rPr>
        <w:t xml:space="preserve">(''Службени лист града Београда'' бр. </w:t>
      </w:r>
      <w:r w:rsidR="00D2282F" w:rsidRPr="00D2282F">
        <w:rPr>
          <w:rFonts w:ascii="Arial" w:eastAsia="Times New Roman" w:hAnsi="Arial" w:cs="Arial"/>
          <w:noProof/>
          <w:spacing w:val="-2"/>
          <w:lang w:val="sr-Cyrl-RS" w:eastAsia="sr-Cyrl-RS"/>
        </w:rPr>
        <w:t>19/11</w:t>
      </w:r>
      <w:r w:rsidR="008810D5" w:rsidRPr="00D2282F">
        <w:rPr>
          <w:rFonts w:ascii="Arial" w:eastAsia="Times New Roman" w:hAnsi="Arial" w:cs="Arial"/>
          <w:noProof/>
          <w:spacing w:val="-2"/>
          <w:lang w:val="sr-Cyrl-RS" w:eastAsia="sr-Cyrl-RS"/>
        </w:rPr>
        <w:t>).</w:t>
      </w:r>
    </w:p>
    <w:p w:rsidR="007751EC" w:rsidRPr="007751EC" w:rsidRDefault="007751EC" w:rsidP="007751EC">
      <w:pPr>
        <w:pStyle w:val="ListParagraph"/>
        <w:widowControl w:val="0"/>
        <w:numPr>
          <w:ilvl w:val="0"/>
          <w:numId w:val="6"/>
        </w:numPr>
        <w:autoSpaceDE w:val="0"/>
        <w:autoSpaceDN w:val="0"/>
        <w:adjustRightInd w:val="0"/>
        <w:spacing w:line="240" w:lineRule="auto"/>
        <w:ind w:right="-6"/>
        <w:jc w:val="both"/>
        <w:rPr>
          <w:rFonts w:ascii="Arial" w:eastAsia="Times New Roman" w:hAnsi="Arial" w:cs="Arial"/>
          <w:bCs/>
          <w:noProof/>
          <w:spacing w:val="-2"/>
          <w:lang w:eastAsia="sr-Cyrl-RS"/>
        </w:rPr>
      </w:pPr>
      <w:r>
        <w:rPr>
          <w:rFonts w:ascii="Arial" w:eastAsia="Times New Roman" w:hAnsi="Arial" w:cs="Arial"/>
          <w:bCs/>
          <w:noProof/>
          <w:spacing w:val="-2"/>
          <w:lang w:val="sr-Cyrl-RS" w:eastAsia="sr-Cyrl-RS"/>
        </w:rPr>
        <w:t xml:space="preserve">Измене и допуне Плана генералне регулације грађевинског подручја седишта јединице локалне самоуправе – град Београд (целине </w:t>
      </w:r>
      <w:r>
        <w:rPr>
          <w:rFonts w:ascii="Arial" w:eastAsia="Times New Roman" w:hAnsi="Arial" w:cs="Arial"/>
          <w:bCs/>
          <w:noProof/>
          <w:spacing w:val="-2"/>
          <w:lang w:val="sr-Latn-RS" w:eastAsia="sr-Cyrl-RS"/>
        </w:rPr>
        <w:t xml:space="preserve">I-XIX) – (I </w:t>
      </w:r>
      <w:r>
        <w:rPr>
          <w:rFonts w:ascii="Arial" w:eastAsia="Times New Roman" w:hAnsi="Arial" w:cs="Arial"/>
          <w:bCs/>
          <w:noProof/>
          <w:spacing w:val="-2"/>
          <w:lang w:val="sr-Cyrl-RS" w:eastAsia="sr-Cyrl-RS"/>
        </w:rPr>
        <w:t xml:space="preserve">фаза -3. етапа) </w:t>
      </w:r>
      <w:r w:rsidRPr="007751EC">
        <w:rPr>
          <w:rFonts w:ascii="Arial" w:eastAsia="Times New Roman" w:hAnsi="Arial" w:cs="Arial"/>
          <w:bCs/>
          <w:noProof/>
          <w:spacing w:val="-2"/>
          <w:lang w:eastAsia="sr-Cyrl-RS"/>
        </w:rPr>
        <w:t>(„Сл. лист града Београда“ бр. 91/23)</w:t>
      </w:r>
    </w:p>
    <w:p w:rsidR="007751EC" w:rsidRPr="007D692E" w:rsidRDefault="007751EC" w:rsidP="007751EC">
      <w:pPr>
        <w:pStyle w:val="ListParagraph"/>
        <w:widowControl w:val="0"/>
        <w:autoSpaceDE w:val="0"/>
        <w:autoSpaceDN w:val="0"/>
        <w:adjustRightInd w:val="0"/>
        <w:spacing w:line="240" w:lineRule="auto"/>
        <w:ind w:right="-6"/>
        <w:jc w:val="both"/>
        <w:rPr>
          <w:rFonts w:eastAsia="Times New Roman"/>
          <w:noProof/>
          <w:spacing w:val="-2"/>
          <w:u w:val="single"/>
          <w:lang w:val="sr-Cyrl-RS" w:eastAsia="sr-Cyrl-RS"/>
        </w:rPr>
      </w:pPr>
    </w:p>
    <w:p w:rsidR="00524497" w:rsidRPr="005D6659" w:rsidRDefault="007464E5" w:rsidP="00CF476F">
      <w:pPr>
        <w:pStyle w:val="Heading1"/>
        <w:numPr>
          <w:ilvl w:val="2"/>
          <w:numId w:val="11"/>
        </w:numPr>
        <w:spacing w:after="0"/>
        <w:ind w:left="851" w:hanging="851"/>
        <w:rPr>
          <w:rFonts w:cs="Arial"/>
          <w:sz w:val="24"/>
          <w:lang w:val="sr-Cyrl-RS"/>
        </w:rPr>
      </w:pPr>
      <w:r>
        <w:rPr>
          <w:rFonts w:cs="Arial"/>
          <w:sz w:val="24"/>
          <w:lang w:val="sr-Cyrl-RS"/>
        </w:rPr>
        <w:lastRenderedPageBreak/>
        <w:t>ОБУХВАТ</w:t>
      </w:r>
      <w:r w:rsidR="003B3599" w:rsidRPr="005D6659">
        <w:rPr>
          <w:rFonts w:cs="Arial"/>
          <w:sz w:val="24"/>
          <w:lang w:val="sr-Cyrl-RS"/>
        </w:rPr>
        <w:t xml:space="preserve"> </w:t>
      </w:r>
      <w:r w:rsidR="00D10A27" w:rsidRPr="005D6659">
        <w:rPr>
          <w:rFonts w:cs="Arial"/>
          <w:sz w:val="24"/>
          <w:lang w:val="sr-Cyrl-RS"/>
        </w:rPr>
        <w:t>УРБАНИСТИЧКОГ ПРОЈЕКТА</w:t>
      </w:r>
    </w:p>
    <w:p w:rsidR="00C41567" w:rsidRPr="005D6659" w:rsidRDefault="00C41567" w:rsidP="00C41567">
      <w:pPr>
        <w:spacing w:after="0"/>
        <w:rPr>
          <w:lang w:val="sr-Cyrl-RS"/>
        </w:rPr>
      </w:pPr>
    </w:p>
    <w:p w:rsidR="004A30C2" w:rsidRPr="005D6659" w:rsidRDefault="007464E5" w:rsidP="00CD41A3">
      <w:pPr>
        <w:widowControl w:val="0"/>
        <w:autoSpaceDE w:val="0"/>
        <w:autoSpaceDN w:val="0"/>
        <w:adjustRightInd w:val="0"/>
        <w:ind w:right="-6"/>
        <w:jc w:val="both"/>
        <w:rPr>
          <w:rFonts w:eastAsia="Times New Roman"/>
          <w:noProof/>
          <w:spacing w:val="-3"/>
        </w:rPr>
      </w:pPr>
      <w:r>
        <w:rPr>
          <w:rFonts w:eastAsia="Times New Roman"/>
          <w:b/>
          <w:bCs/>
          <w:noProof/>
          <w:spacing w:val="-3"/>
          <w:u w:val="single"/>
          <w:lang w:val="sr-Cyrl-RS" w:eastAsia="sr-Cyrl-RS"/>
        </w:rPr>
        <w:t>Положај и г</w:t>
      </w:r>
      <w:r w:rsidR="00762FD8" w:rsidRPr="005D6659">
        <w:rPr>
          <w:rFonts w:eastAsia="Times New Roman"/>
          <w:b/>
          <w:bCs/>
          <w:noProof/>
          <w:spacing w:val="-3"/>
          <w:u w:val="single"/>
          <w:lang w:eastAsia="sr-Cyrl-RS"/>
        </w:rPr>
        <w:t>раница</w:t>
      </w:r>
      <w:r w:rsidR="00B7463E" w:rsidRPr="005D6659">
        <w:rPr>
          <w:rFonts w:eastAsia="Times New Roman"/>
          <w:b/>
          <w:bCs/>
          <w:noProof/>
          <w:spacing w:val="-3"/>
          <w:u w:val="single"/>
          <w:lang w:eastAsia="sr-Cyrl-RS"/>
        </w:rPr>
        <w:t xml:space="preserve"> </w:t>
      </w:r>
      <w:r>
        <w:rPr>
          <w:rFonts w:eastAsia="Times New Roman"/>
          <w:b/>
          <w:bCs/>
          <w:noProof/>
          <w:spacing w:val="-3"/>
          <w:u w:val="single"/>
          <w:lang w:val="sr-Cyrl-RS" w:eastAsia="sr-Cyrl-RS"/>
        </w:rPr>
        <w:t xml:space="preserve">урбанистичког </w:t>
      </w:r>
      <w:r w:rsidR="00B7463E" w:rsidRPr="005D6659">
        <w:rPr>
          <w:rFonts w:eastAsia="Times New Roman"/>
          <w:b/>
          <w:bCs/>
          <w:noProof/>
          <w:spacing w:val="-3"/>
          <w:u w:val="single"/>
          <w:lang w:eastAsia="sr-Cyrl-RS"/>
        </w:rPr>
        <w:t xml:space="preserve">пројекта </w:t>
      </w:r>
      <w:r w:rsidR="004A30C2" w:rsidRPr="005D6659">
        <w:rPr>
          <w:rFonts w:eastAsia="Times New Roman"/>
          <w:noProof/>
          <w:spacing w:val="-3"/>
        </w:rPr>
        <w:t xml:space="preserve">                                                                                                </w:t>
      </w:r>
    </w:p>
    <w:p w:rsidR="0077673D" w:rsidRDefault="0077673D" w:rsidP="00AF1A3B">
      <w:pPr>
        <w:ind w:right="323"/>
        <w:jc w:val="both"/>
        <w:rPr>
          <w:rFonts w:eastAsia="Times New Roman"/>
          <w:noProof/>
          <w:spacing w:val="-3"/>
          <w:lang w:val="sr-Cyrl-RS"/>
        </w:rPr>
      </w:pPr>
      <w:r w:rsidRPr="0077673D">
        <w:rPr>
          <w:rFonts w:eastAsia="Times New Roman"/>
          <w:noProof/>
          <w:spacing w:val="-3"/>
          <w:lang w:val="sr-Cyrl-RS"/>
        </w:rPr>
        <w:t>Предметна локација</w:t>
      </w:r>
      <w:r>
        <w:rPr>
          <w:rFonts w:eastAsia="Times New Roman"/>
          <w:noProof/>
          <w:spacing w:val="-3"/>
          <w:lang w:val="sr-Cyrl-RS"/>
        </w:rPr>
        <w:t xml:space="preserve"> се налази у централној зони града, на десној обали </w:t>
      </w:r>
      <w:r w:rsidR="007E1B10">
        <w:rPr>
          <w:rFonts w:eastAsia="Times New Roman"/>
          <w:noProof/>
          <w:spacing w:val="-3"/>
          <w:lang w:val="sr-Cyrl-RS"/>
        </w:rPr>
        <w:t>Дунава, на простору између улице</w:t>
      </w:r>
      <w:r>
        <w:rPr>
          <w:rFonts w:eastAsia="Times New Roman"/>
          <w:noProof/>
          <w:spacing w:val="-3"/>
          <w:lang w:val="sr-Cyrl-RS"/>
        </w:rPr>
        <w:t xml:space="preserve"> Тадеуша Кошћушка и Дунавске улице.</w:t>
      </w:r>
      <w:r w:rsidR="005B65B7">
        <w:rPr>
          <w:rFonts w:eastAsia="Times New Roman"/>
          <w:noProof/>
          <w:spacing w:val="-3"/>
          <w:lang w:val="sr-Cyrl-RS"/>
        </w:rPr>
        <w:t xml:space="preserve"> </w:t>
      </w:r>
      <w:r>
        <w:rPr>
          <w:rFonts w:eastAsia="Times New Roman"/>
          <w:noProof/>
          <w:spacing w:val="-3"/>
          <w:lang w:val="sr-Cyrl-RS"/>
        </w:rPr>
        <w:t>Границом урбанистичког пројекта обухваћен је простор између објекта спортско рекреативног</w:t>
      </w:r>
      <w:r w:rsidRPr="00742F1D">
        <w:rPr>
          <w:rFonts w:eastAsia="Times New Roman"/>
          <w:noProof/>
          <w:spacing w:val="-3"/>
          <w:lang w:val="sr-Cyrl-RS"/>
        </w:rPr>
        <w:t xml:space="preserve"> центр</w:t>
      </w:r>
      <w:r>
        <w:rPr>
          <w:rFonts w:eastAsia="Times New Roman"/>
          <w:noProof/>
          <w:spacing w:val="-3"/>
          <w:lang w:val="sr-Cyrl-RS"/>
        </w:rPr>
        <w:t>а</w:t>
      </w:r>
      <w:r w:rsidR="0030539C">
        <w:rPr>
          <w:rFonts w:eastAsia="Times New Roman"/>
          <w:noProof/>
          <w:spacing w:val="-3"/>
          <w:lang w:val="sr-Cyrl-RS"/>
        </w:rPr>
        <w:t xml:space="preserve"> „Милан Гале Мушкатировић“, тениског центра и</w:t>
      </w:r>
      <w:r>
        <w:rPr>
          <w:rFonts w:eastAsia="Times New Roman"/>
          <w:noProof/>
          <w:spacing w:val="-3"/>
          <w:lang w:val="sr-Cyrl-RS"/>
        </w:rPr>
        <w:t xml:space="preserve"> улице Тадеуша Кошћушка </w:t>
      </w:r>
      <w:r w:rsidR="0030539C">
        <w:rPr>
          <w:rFonts w:eastAsia="Times New Roman"/>
          <w:noProof/>
          <w:spacing w:val="-3"/>
          <w:lang w:val="sr-Cyrl-RS"/>
        </w:rPr>
        <w:t>до јавне зелене површине планиране потцелине 1.3 Линијског парка.</w:t>
      </w:r>
      <w:r>
        <w:rPr>
          <w:rFonts w:eastAsia="Times New Roman"/>
          <w:noProof/>
          <w:spacing w:val="-3"/>
          <w:lang w:val="sr-Cyrl-RS"/>
        </w:rPr>
        <w:t xml:space="preserve"> </w:t>
      </w:r>
    </w:p>
    <w:p w:rsidR="005B65B7" w:rsidRDefault="005B65B7" w:rsidP="00AF1A3B">
      <w:pPr>
        <w:ind w:right="323"/>
        <w:jc w:val="both"/>
        <w:rPr>
          <w:rFonts w:eastAsia="Times New Roman"/>
          <w:noProof/>
          <w:spacing w:val="-3"/>
          <w:lang w:val="sr-Cyrl-RS"/>
        </w:rPr>
      </w:pPr>
      <w:r>
        <w:rPr>
          <w:rFonts w:eastAsia="Times New Roman"/>
          <w:noProof/>
          <w:spacing w:val="-3"/>
          <w:lang w:val="sr-Cyrl-RS"/>
        </w:rPr>
        <w:t xml:space="preserve">Спортски центар „25.мај“ данас ЈП СРПЦ “Милан Гале Мушкатировић“ изграђен је према пројекту архитекте Ивана Антића у периоду од 1971. до 1974. године, као композиција више различитих облика, значајних </w:t>
      </w:r>
      <w:r w:rsidR="00C33573">
        <w:rPr>
          <w:rFonts w:eastAsia="Times New Roman"/>
          <w:noProof/>
          <w:spacing w:val="-3"/>
          <w:lang w:val="sr-Cyrl-RS"/>
        </w:rPr>
        <w:t>архитектонско-</w:t>
      </w:r>
      <w:r>
        <w:rPr>
          <w:rFonts w:eastAsia="Times New Roman"/>
          <w:noProof/>
          <w:spacing w:val="-3"/>
          <w:lang w:val="sr-Cyrl-RS"/>
        </w:rPr>
        <w:t>урбанистичк</w:t>
      </w:r>
      <w:r w:rsidR="00C33573">
        <w:rPr>
          <w:rFonts w:eastAsia="Times New Roman"/>
          <w:noProof/>
          <w:spacing w:val="-3"/>
          <w:lang w:val="sr-Cyrl-RS"/>
        </w:rPr>
        <w:t xml:space="preserve">их вредности, </w:t>
      </w:r>
      <w:r>
        <w:rPr>
          <w:rFonts w:eastAsia="Times New Roman"/>
          <w:noProof/>
          <w:spacing w:val="-3"/>
          <w:lang w:val="sr-Cyrl-RS"/>
        </w:rPr>
        <w:t>који су добро уклопљени у простор на десној обали Дунава, у подножју Београдске тврђаве, доприносећи ликовној панорами Београда.</w:t>
      </w:r>
    </w:p>
    <w:p w:rsidR="00295949" w:rsidRPr="00295949" w:rsidRDefault="00295949" w:rsidP="00AF1A3B">
      <w:pPr>
        <w:ind w:right="323"/>
        <w:jc w:val="both"/>
        <w:rPr>
          <w:rFonts w:eastAsia="Times New Roman"/>
          <w:noProof/>
          <w:spacing w:val="-3"/>
        </w:rPr>
      </w:pPr>
      <w:r>
        <w:rPr>
          <w:rFonts w:eastAsia="Times New Roman"/>
          <w:noProof/>
          <w:spacing w:val="-3"/>
          <w:lang w:val="sr-Cyrl-RS"/>
        </w:rPr>
        <w:t>Укупна површина у оквиру границе</w:t>
      </w:r>
      <w:r>
        <w:rPr>
          <w:rFonts w:eastAsia="Times New Roman"/>
          <w:noProof/>
          <w:spacing w:val="-3"/>
        </w:rPr>
        <w:t xml:space="preserve"> </w:t>
      </w:r>
      <w:r>
        <w:rPr>
          <w:rFonts w:eastAsia="Times New Roman"/>
          <w:noProof/>
          <w:spacing w:val="-3"/>
          <w:lang w:val="sr-Cyrl-RS"/>
        </w:rPr>
        <w:t>урбанистичког пројекта износи</w:t>
      </w:r>
      <w:r>
        <w:rPr>
          <w:rFonts w:eastAsia="Times New Roman"/>
          <w:noProof/>
          <w:spacing w:val="-3"/>
        </w:rPr>
        <w:t xml:space="preserve"> </w:t>
      </w:r>
      <w:r w:rsidR="0048205E">
        <w:rPr>
          <w:rFonts w:eastAsia="Times New Roman"/>
          <w:noProof/>
          <w:spacing w:val="-3"/>
        </w:rPr>
        <w:t>16</w:t>
      </w:r>
      <w:r w:rsidRPr="0048205E">
        <w:rPr>
          <w:rFonts w:eastAsia="Times New Roman"/>
          <w:noProof/>
          <w:spacing w:val="-3"/>
        </w:rPr>
        <w:t>17</w:t>
      </w:r>
      <w:r w:rsidR="0048205E" w:rsidRPr="0048205E">
        <w:rPr>
          <w:rFonts w:eastAsia="Times New Roman"/>
          <w:noProof/>
          <w:spacing w:val="-3"/>
          <w:lang w:val="sr-Cyrl-RS"/>
        </w:rPr>
        <w:t>4</w:t>
      </w:r>
      <w:r w:rsidRPr="0048205E">
        <w:rPr>
          <w:rFonts w:eastAsia="Times New Roman"/>
          <w:noProof/>
          <w:spacing w:val="-3"/>
        </w:rPr>
        <w:t>m</w:t>
      </w:r>
      <w:r w:rsidRPr="0048205E">
        <w:rPr>
          <w:rFonts w:ascii="Calibri" w:eastAsia="Times New Roman" w:hAnsi="Calibri" w:cs="Calibri"/>
          <w:noProof/>
          <w:spacing w:val="-3"/>
        </w:rPr>
        <w:t>²</w:t>
      </w:r>
      <w:r w:rsidR="0068102E">
        <w:rPr>
          <w:rFonts w:eastAsia="Times New Roman"/>
          <w:noProof/>
          <w:spacing w:val="-3"/>
        </w:rPr>
        <w:t xml:space="preserve"> </w:t>
      </w:r>
      <w:r w:rsidR="0068102E">
        <w:rPr>
          <w:rFonts w:eastAsia="Times New Roman"/>
          <w:noProof/>
          <w:spacing w:val="-3"/>
          <w:lang w:val="sr-Cyrl-RS"/>
        </w:rPr>
        <w:t xml:space="preserve">и обухвата </w:t>
      </w:r>
      <w:r w:rsidR="007E1B10">
        <w:rPr>
          <w:rFonts w:eastAsia="Times New Roman"/>
          <w:noProof/>
          <w:spacing w:val="-3"/>
          <w:lang w:val="sr-Cyrl-RS"/>
        </w:rPr>
        <w:t xml:space="preserve">грађевинску парцелу </w:t>
      </w:r>
      <w:r w:rsidR="00483AA0">
        <w:rPr>
          <w:rFonts w:eastAsia="Times New Roman"/>
          <w:noProof/>
          <w:spacing w:val="-3"/>
          <w:lang w:val="sr-Cyrl-RS"/>
        </w:rPr>
        <w:t xml:space="preserve">СА-1, </w:t>
      </w:r>
      <w:r w:rsidR="007E1B10">
        <w:rPr>
          <w:rFonts w:eastAsia="Times New Roman"/>
          <w:noProof/>
          <w:spacing w:val="-3"/>
          <w:lang w:val="sr-Cyrl-RS"/>
        </w:rPr>
        <w:t xml:space="preserve">коју чине </w:t>
      </w:r>
      <w:r w:rsidR="0068102E">
        <w:rPr>
          <w:rFonts w:eastAsia="Times New Roman"/>
          <w:noProof/>
          <w:spacing w:val="-3"/>
          <w:lang w:val="sr-Cyrl-RS"/>
        </w:rPr>
        <w:t>целе катастарске парцеле 1/42, 1/44 и 1/45 КО Стари град.</w:t>
      </w:r>
      <w:r>
        <w:rPr>
          <w:rFonts w:eastAsia="Times New Roman"/>
          <w:noProof/>
          <w:spacing w:val="-3"/>
          <w:lang w:val="sr-Cyrl-RS"/>
        </w:rPr>
        <w:t xml:space="preserve">  </w:t>
      </w:r>
    </w:p>
    <w:p w:rsidR="00295949" w:rsidRDefault="0068102E" w:rsidP="00AF1A3B">
      <w:pPr>
        <w:ind w:right="323"/>
        <w:jc w:val="both"/>
        <w:rPr>
          <w:rFonts w:eastAsia="Times New Roman"/>
          <w:noProof/>
          <w:spacing w:val="-3"/>
          <w:lang w:val="sr-Cyrl-RS"/>
        </w:rPr>
      </w:pPr>
      <w:r>
        <w:rPr>
          <w:rFonts w:eastAsia="Times New Roman"/>
          <w:noProof/>
          <w:spacing w:val="-3"/>
          <w:lang w:val="sr-Cyrl-RS"/>
        </w:rPr>
        <w:t>Граница урбанистичког пројекта је приказана на свим графичким прилозима.</w:t>
      </w:r>
    </w:p>
    <w:p w:rsidR="00CA243C" w:rsidRDefault="00CA243C" w:rsidP="00AF1A3B">
      <w:pPr>
        <w:ind w:right="323"/>
        <w:jc w:val="both"/>
        <w:rPr>
          <w:rFonts w:eastAsia="Times New Roman"/>
          <w:noProof/>
          <w:spacing w:val="-3"/>
          <w:lang w:val="sr-Cyrl-RS"/>
        </w:rPr>
      </w:pPr>
      <w:r>
        <w:rPr>
          <w:rFonts w:eastAsia="Times New Roman"/>
          <w:noProof/>
          <w:spacing w:val="-3"/>
          <w:lang w:val="en-US"/>
        </w:rPr>
        <w:drawing>
          <wp:inline distT="0" distB="0" distL="0" distR="0" wp14:anchorId="56326B3E">
            <wp:extent cx="6180224" cy="341757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21699" cy="3440505"/>
                    </a:xfrm>
                    <a:prstGeom prst="rect">
                      <a:avLst/>
                    </a:prstGeom>
                    <a:noFill/>
                  </pic:spPr>
                </pic:pic>
              </a:graphicData>
            </a:graphic>
          </wp:inline>
        </w:drawing>
      </w:r>
    </w:p>
    <w:p w:rsidR="00620A94" w:rsidRPr="00F92C82" w:rsidRDefault="005E65A1" w:rsidP="00AF1A3B">
      <w:pPr>
        <w:ind w:right="323"/>
        <w:jc w:val="both"/>
        <w:rPr>
          <w:rFonts w:eastAsia="Times New Roman"/>
          <w:noProof/>
          <w:spacing w:val="-3"/>
          <w:lang w:val="sr-Cyrl-RS"/>
        </w:rPr>
      </w:pPr>
      <w:r w:rsidRPr="00F92C82">
        <w:rPr>
          <w:rFonts w:eastAsia="Times New Roman"/>
          <w:noProof/>
          <w:spacing w:val="-3"/>
          <w:lang w:val="sr-Cyrl-RS"/>
        </w:rPr>
        <w:t>сл.1 Шира ситуација</w:t>
      </w:r>
    </w:p>
    <w:p w:rsidR="00C33573" w:rsidRDefault="00AF1A3B" w:rsidP="00036B85">
      <w:pPr>
        <w:ind w:right="323"/>
        <w:jc w:val="both"/>
        <w:rPr>
          <w:rFonts w:eastAsia="Times New Roman"/>
          <w:noProof/>
          <w:spacing w:val="-3"/>
          <w:lang w:val="sr-Cyrl-RS"/>
        </w:rPr>
      </w:pPr>
      <w:r w:rsidRPr="00F92C82">
        <w:rPr>
          <w:rFonts w:eastAsia="Times New Roman"/>
          <w:noProof/>
          <w:spacing w:val="-3"/>
          <w:lang w:val="sr-Latn-CS"/>
        </w:rPr>
        <w:t>Границом урбанистичког пројекта је обухваћен</w:t>
      </w:r>
      <w:r w:rsidR="00F92C82" w:rsidRPr="00F92C82">
        <w:rPr>
          <w:rFonts w:eastAsia="Times New Roman"/>
          <w:noProof/>
          <w:spacing w:val="-3"/>
          <w:lang w:val="sr-Latn-CS"/>
        </w:rPr>
        <w:t xml:space="preserve">a </w:t>
      </w:r>
      <w:r w:rsidR="00F92C82" w:rsidRPr="00F92C82">
        <w:rPr>
          <w:rFonts w:eastAsia="Times New Roman"/>
          <w:noProof/>
          <w:spacing w:val="-3"/>
          <w:lang w:val="sr-Cyrl-RS"/>
        </w:rPr>
        <w:t>грађевинска парцела СА-1</w:t>
      </w:r>
      <w:r w:rsidRPr="00F92C82">
        <w:rPr>
          <w:rFonts w:eastAsia="Times New Roman"/>
          <w:noProof/>
          <w:spacing w:val="-3"/>
          <w:lang w:val="sr-Latn-CS"/>
        </w:rPr>
        <w:t>, чије су границе одређене ре</w:t>
      </w:r>
      <w:r w:rsidR="00D17BA3" w:rsidRPr="00F92C82">
        <w:rPr>
          <w:rFonts w:eastAsia="Times New Roman"/>
          <w:noProof/>
          <w:spacing w:val="-3"/>
          <w:lang w:val="sr-Latn-CS"/>
        </w:rPr>
        <w:t xml:space="preserve">гулационим линијама које су дефинисане </w:t>
      </w:r>
      <w:r w:rsidR="00F92C82" w:rsidRPr="00F92C82">
        <w:rPr>
          <w:rFonts w:eastAsia="Times New Roman"/>
          <w:noProof/>
          <w:spacing w:val="-3"/>
          <w:lang w:val="sr-Cyrl-RS"/>
        </w:rPr>
        <w:t>ПДР-</w:t>
      </w:r>
      <w:r w:rsidRPr="00F92C82">
        <w:rPr>
          <w:rFonts w:eastAsia="Times New Roman"/>
          <w:noProof/>
          <w:spacing w:val="-3"/>
          <w:lang w:val="sr-Latn-CS"/>
        </w:rPr>
        <w:t>ом</w:t>
      </w:r>
      <w:r w:rsidR="005D7702">
        <w:rPr>
          <w:rFonts w:eastAsia="Times New Roman"/>
          <w:noProof/>
          <w:spacing w:val="-3"/>
          <w:lang w:val="sr-Cyrl-RS"/>
        </w:rPr>
        <w:t xml:space="preserve"> </w:t>
      </w:r>
      <w:r w:rsidR="007E1B10">
        <w:rPr>
          <w:rFonts w:eastAsia="Times New Roman"/>
          <w:noProof/>
          <w:spacing w:val="-3"/>
          <w:lang w:val="sr-Cyrl-RS"/>
        </w:rPr>
        <w:t xml:space="preserve">за </w:t>
      </w:r>
      <w:r w:rsidR="005D7702">
        <w:rPr>
          <w:rFonts w:eastAsia="Times New Roman"/>
          <w:noProof/>
          <w:spacing w:val="-3"/>
          <w:lang w:val="sr-Cyrl-RS"/>
        </w:rPr>
        <w:t>Линијск</w:t>
      </w:r>
      <w:r w:rsidR="007E1B10">
        <w:rPr>
          <w:rFonts w:eastAsia="Times New Roman"/>
          <w:noProof/>
          <w:spacing w:val="-3"/>
          <w:lang w:val="sr-Cyrl-RS"/>
        </w:rPr>
        <w:t>и</w:t>
      </w:r>
      <w:r w:rsidR="005D7702">
        <w:rPr>
          <w:rFonts w:eastAsia="Times New Roman"/>
          <w:noProof/>
          <w:spacing w:val="-3"/>
          <w:lang w:val="sr-Cyrl-RS"/>
        </w:rPr>
        <w:t xml:space="preserve"> парк.</w:t>
      </w:r>
      <w:r w:rsidR="00C33573">
        <w:rPr>
          <w:rFonts w:eastAsia="Times New Roman"/>
          <w:noProof/>
          <w:spacing w:val="-3"/>
          <w:lang w:val="sr-Cyrl-RS"/>
        </w:rPr>
        <w:t xml:space="preserve"> </w:t>
      </w:r>
    </w:p>
    <w:p w:rsidR="006413C6" w:rsidRDefault="00036B85" w:rsidP="00AF1A3B">
      <w:pPr>
        <w:ind w:right="323"/>
        <w:jc w:val="both"/>
        <w:rPr>
          <w:rFonts w:eastAsia="Times New Roman"/>
          <w:noProof/>
          <w:spacing w:val="-3"/>
          <w:lang w:val="sr-Cyrl-RS"/>
        </w:rPr>
      </w:pPr>
      <w:r w:rsidRPr="00742F1D">
        <w:rPr>
          <w:rFonts w:eastAsia="Times New Roman"/>
          <w:noProof/>
          <w:spacing w:val="-3"/>
          <w:lang w:val="sr-Cyrl-RS"/>
        </w:rPr>
        <w:t xml:space="preserve">Планом је посматрана локација намењена </w:t>
      </w:r>
      <w:r w:rsidR="00483AA0" w:rsidRPr="00742F1D">
        <w:rPr>
          <w:rFonts w:eastAsia="Times New Roman"/>
          <w:noProof/>
          <w:spacing w:val="-3"/>
          <w:lang w:val="sr-Cyrl-RS"/>
        </w:rPr>
        <w:t>за стационарни саобраћај</w:t>
      </w:r>
      <w:r w:rsidRPr="00742F1D">
        <w:rPr>
          <w:rFonts w:eastAsia="Times New Roman"/>
          <w:noProof/>
          <w:spacing w:val="-3"/>
          <w:lang w:val="sr-Cyrl-RS"/>
        </w:rPr>
        <w:t xml:space="preserve"> јавне намене</w:t>
      </w:r>
      <w:r w:rsidR="00C33573">
        <w:rPr>
          <w:rFonts w:eastAsia="Times New Roman"/>
          <w:noProof/>
          <w:spacing w:val="-3"/>
          <w:lang w:val="sr-Cyrl-RS"/>
        </w:rPr>
        <w:t xml:space="preserve"> (подземну гаражу)</w:t>
      </w:r>
      <w:r w:rsidRPr="00742F1D">
        <w:rPr>
          <w:rFonts w:eastAsia="Times New Roman"/>
          <w:noProof/>
          <w:spacing w:val="-3"/>
          <w:lang w:val="sr-Cyrl-RS"/>
        </w:rPr>
        <w:t>, на грађевинској парцели СА-1.</w:t>
      </w:r>
    </w:p>
    <w:p w:rsidR="00CB3F4A" w:rsidRDefault="00CB3F4A" w:rsidP="00AF1A3B">
      <w:pPr>
        <w:ind w:right="323"/>
        <w:jc w:val="both"/>
        <w:rPr>
          <w:rFonts w:eastAsia="Times New Roman"/>
          <w:noProof/>
          <w:color w:val="FF0000"/>
          <w:spacing w:val="-3"/>
          <w:lang w:val="sr-Cyrl-RS"/>
        </w:rPr>
      </w:pPr>
    </w:p>
    <w:p w:rsidR="00CF738D" w:rsidRPr="0045335B" w:rsidRDefault="00F616F7" w:rsidP="00AF1A3B">
      <w:pPr>
        <w:ind w:right="323"/>
        <w:jc w:val="both"/>
        <w:rPr>
          <w:rFonts w:eastAsia="Times New Roman"/>
          <w:b/>
          <w:noProof/>
          <w:spacing w:val="-3"/>
          <w:u w:val="single"/>
          <w:lang w:val="sr-Cyrl-RS"/>
        </w:rPr>
      </w:pPr>
      <w:r w:rsidRPr="0045335B">
        <w:rPr>
          <w:rFonts w:eastAsia="Times New Roman"/>
          <w:b/>
          <w:noProof/>
          <w:spacing w:val="-3"/>
          <w:u w:val="single"/>
          <w:lang w:val="sr-Cyrl-RS"/>
        </w:rPr>
        <w:t>Грађевинске парцеле:</w:t>
      </w:r>
    </w:p>
    <w:p w:rsidR="00867FB8" w:rsidRPr="0045335B" w:rsidRDefault="00867FB8" w:rsidP="002D5F79">
      <w:pPr>
        <w:widowControl w:val="0"/>
        <w:autoSpaceDE w:val="0"/>
        <w:autoSpaceDN w:val="0"/>
        <w:adjustRightInd w:val="0"/>
        <w:ind w:right="-6"/>
        <w:jc w:val="both"/>
        <w:rPr>
          <w:rFonts w:eastAsia="Times New Roman"/>
          <w:noProof/>
          <w:spacing w:val="-3"/>
          <w:lang w:val="sr-Cyrl-RS" w:eastAsia="sr-Cyrl-RS"/>
        </w:rPr>
      </w:pPr>
      <w:r w:rsidRPr="0045335B">
        <w:rPr>
          <w:rFonts w:eastAsia="Times New Roman"/>
          <w:noProof/>
          <w:spacing w:val="-3"/>
          <w:lang w:val="sr-Cyrl-RS" w:eastAsia="sr-Cyrl-RS"/>
        </w:rPr>
        <w:t>П</w:t>
      </w:r>
      <w:r w:rsidR="00000EBC">
        <w:rPr>
          <w:rFonts w:eastAsia="Times New Roman"/>
          <w:noProof/>
          <w:spacing w:val="-3"/>
          <w:lang w:val="sr-Cyrl-RS" w:eastAsia="sr-Cyrl-RS"/>
        </w:rPr>
        <w:t xml:space="preserve">лан детаљне регулације за </w:t>
      </w:r>
      <w:r w:rsidRPr="0045335B">
        <w:rPr>
          <w:rFonts w:eastAsia="Times New Roman"/>
          <w:noProof/>
          <w:spacing w:val="-3"/>
          <w:lang w:val="sr-Cyrl-RS" w:eastAsia="sr-Cyrl-RS"/>
        </w:rPr>
        <w:t>Линијск</w:t>
      </w:r>
      <w:r w:rsidR="00000EBC">
        <w:rPr>
          <w:rFonts w:eastAsia="Times New Roman"/>
          <w:noProof/>
          <w:spacing w:val="-3"/>
          <w:lang w:val="sr-Cyrl-RS" w:eastAsia="sr-Cyrl-RS"/>
        </w:rPr>
        <w:t>и</w:t>
      </w:r>
      <w:r w:rsidRPr="0045335B">
        <w:rPr>
          <w:rFonts w:eastAsia="Times New Roman"/>
          <w:noProof/>
          <w:spacing w:val="-3"/>
          <w:lang w:val="sr-Cyrl-RS" w:eastAsia="sr-Cyrl-RS"/>
        </w:rPr>
        <w:t xml:space="preserve"> парк</w:t>
      </w:r>
      <w:r w:rsidR="00AF1A3B" w:rsidRPr="0045335B">
        <w:rPr>
          <w:rFonts w:eastAsia="Times New Roman"/>
          <w:noProof/>
          <w:spacing w:val="-3"/>
          <w:lang w:val="sr-Cyrl-RS" w:eastAsia="sr-Cyrl-RS"/>
        </w:rPr>
        <w:t xml:space="preserve"> је</w:t>
      </w:r>
      <w:r w:rsidR="00AF1A3B" w:rsidRPr="0045335B">
        <w:rPr>
          <w:rFonts w:eastAsia="Times New Roman"/>
          <w:b/>
          <w:noProof/>
          <w:spacing w:val="-3"/>
          <w:lang w:val="sr-Cyrl-RS" w:eastAsia="sr-Cyrl-RS"/>
        </w:rPr>
        <w:t xml:space="preserve"> </w:t>
      </w:r>
      <w:r w:rsidR="00AF1A3B" w:rsidRPr="0045335B">
        <w:rPr>
          <w:rFonts w:eastAsia="Times New Roman"/>
          <w:noProof/>
          <w:spacing w:val="-3"/>
          <w:lang w:val="sr-Cyrl-RS" w:eastAsia="sr-Cyrl-RS"/>
        </w:rPr>
        <w:t>аналитички дефинисао грађевинску парцелу</w:t>
      </w:r>
      <w:r w:rsidR="00D71B00" w:rsidRPr="0045335B">
        <w:rPr>
          <w:rFonts w:eastAsia="Times New Roman"/>
          <w:noProof/>
          <w:spacing w:val="-3"/>
          <w:lang w:val="sr-Cyrl-RS" w:eastAsia="sr-Cyrl-RS"/>
        </w:rPr>
        <w:t xml:space="preserve"> неправилног облика</w:t>
      </w:r>
      <w:r w:rsidR="00AF1A3B" w:rsidRPr="0045335B">
        <w:rPr>
          <w:rFonts w:eastAsia="Times New Roman"/>
          <w:b/>
          <w:noProof/>
          <w:spacing w:val="-3"/>
          <w:lang w:val="sr-Cyrl-RS" w:eastAsia="sr-Cyrl-RS"/>
        </w:rPr>
        <w:t xml:space="preserve"> </w:t>
      </w:r>
      <w:r w:rsidRPr="0045335B">
        <w:rPr>
          <w:rFonts w:eastAsia="Times New Roman"/>
          <w:b/>
          <w:noProof/>
          <w:spacing w:val="-3"/>
          <w:lang w:val="sr-Cyrl-RS" w:eastAsia="sr-Cyrl-RS"/>
        </w:rPr>
        <w:t>СА-1</w:t>
      </w:r>
      <w:r w:rsidR="00AF1A3B" w:rsidRPr="0045335B">
        <w:rPr>
          <w:rFonts w:eastAsia="Times New Roman"/>
          <w:noProof/>
          <w:spacing w:val="-3"/>
          <w:lang w:val="sr-Cyrl-RS" w:eastAsia="sr-Cyrl-RS"/>
        </w:rPr>
        <w:t xml:space="preserve">, </w:t>
      </w:r>
      <w:r w:rsidRPr="0045335B">
        <w:rPr>
          <w:rFonts w:eastAsia="Times New Roman"/>
          <w:noProof/>
          <w:spacing w:val="-3"/>
          <w:lang w:val="sr-Cyrl-RS" w:eastAsia="sr-Cyrl-RS"/>
        </w:rPr>
        <w:t>коју чине</w:t>
      </w:r>
      <w:r w:rsidR="005D7702">
        <w:rPr>
          <w:rFonts w:eastAsia="Times New Roman"/>
          <w:noProof/>
          <w:spacing w:val="-3"/>
          <w:lang w:val="sr-Cyrl-RS" w:eastAsia="sr-Cyrl-RS"/>
        </w:rPr>
        <w:t xml:space="preserve"> грађеви</w:t>
      </w:r>
      <w:r w:rsidR="00B836B4">
        <w:rPr>
          <w:rFonts w:eastAsia="Times New Roman"/>
          <w:noProof/>
          <w:spacing w:val="-3"/>
          <w:lang w:val="sr-Cyrl-RS" w:eastAsia="sr-Cyrl-RS"/>
        </w:rPr>
        <w:t>нске парцеле ГП5, ГП6 и ГП7. На основу пројекта</w:t>
      </w:r>
      <w:r w:rsidR="005D7702">
        <w:rPr>
          <w:rFonts w:eastAsia="Times New Roman"/>
          <w:noProof/>
          <w:spacing w:val="-3"/>
          <w:lang w:val="sr-Cyrl-RS" w:eastAsia="sr-Cyrl-RS"/>
        </w:rPr>
        <w:t xml:space="preserve"> препарцелације формиране</w:t>
      </w:r>
      <w:r w:rsidRPr="0045335B">
        <w:rPr>
          <w:rFonts w:eastAsia="Times New Roman"/>
          <w:noProof/>
          <w:spacing w:val="-3"/>
          <w:lang w:val="sr-Cyrl-RS" w:eastAsia="sr-Cyrl-RS"/>
        </w:rPr>
        <w:t xml:space="preserve"> </w:t>
      </w:r>
      <w:r w:rsidR="00A21B2F">
        <w:rPr>
          <w:rFonts w:eastAsia="Times New Roman"/>
          <w:noProof/>
          <w:spacing w:val="-3"/>
          <w:lang w:val="sr-Cyrl-RS" w:eastAsia="sr-Cyrl-RS"/>
        </w:rPr>
        <w:t xml:space="preserve">су </w:t>
      </w:r>
      <w:r w:rsidRPr="0045335B">
        <w:rPr>
          <w:rFonts w:eastAsia="Times New Roman"/>
          <w:noProof/>
          <w:spacing w:val="-3"/>
          <w:lang w:val="sr-Cyrl-RS" w:eastAsia="sr-Cyrl-RS"/>
        </w:rPr>
        <w:t xml:space="preserve">катастарске парцеле </w:t>
      </w:r>
      <w:r w:rsidRPr="0045335B">
        <w:rPr>
          <w:rFonts w:eastAsia="Times New Roman"/>
          <w:b/>
          <w:noProof/>
          <w:spacing w:val="-3"/>
          <w:lang w:val="sr-Cyrl-RS" w:eastAsia="sr-Cyrl-RS"/>
        </w:rPr>
        <w:t>КП</w:t>
      </w:r>
      <w:r w:rsidR="005D7702">
        <w:rPr>
          <w:rFonts w:eastAsia="Times New Roman"/>
          <w:b/>
          <w:noProof/>
          <w:spacing w:val="-3"/>
          <w:lang w:val="sr-Cyrl-RS" w:eastAsia="sr-Cyrl-RS"/>
        </w:rPr>
        <w:t xml:space="preserve"> </w:t>
      </w:r>
      <w:r w:rsidRPr="0045335B">
        <w:rPr>
          <w:rFonts w:eastAsia="Times New Roman"/>
          <w:b/>
          <w:noProof/>
          <w:spacing w:val="-3"/>
          <w:lang w:val="sr-Cyrl-RS" w:eastAsia="sr-Cyrl-RS"/>
        </w:rPr>
        <w:t>1/42, 1/44 и 1/45 КО Стари град</w:t>
      </w:r>
      <w:r w:rsidR="00D17BA3" w:rsidRPr="0045335B">
        <w:rPr>
          <w:rFonts w:eastAsia="Times New Roman"/>
          <w:noProof/>
          <w:spacing w:val="-3"/>
          <w:lang w:val="sr-Cyrl-RS" w:eastAsia="sr-Cyrl-RS"/>
        </w:rPr>
        <w:t xml:space="preserve">. </w:t>
      </w:r>
    </w:p>
    <w:p w:rsidR="00AF1A3B" w:rsidRPr="00B836B4" w:rsidRDefault="00AF1A3B" w:rsidP="00A779B3">
      <w:pPr>
        <w:ind w:right="-2"/>
        <w:jc w:val="both"/>
        <w:rPr>
          <w:rFonts w:eastAsia="Times New Roman"/>
          <w:noProof/>
          <w:spacing w:val="-3"/>
          <w:lang w:val="sr-Cyrl-RS"/>
        </w:rPr>
      </w:pPr>
      <w:r w:rsidRPr="00B836B4">
        <w:rPr>
          <w:rFonts w:eastAsia="Times New Roman"/>
          <w:noProof/>
          <w:spacing w:val="-3"/>
          <w:lang w:val="sr-Latn-CS"/>
        </w:rPr>
        <w:t xml:space="preserve">Изградња </w:t>
      </w:r>
      <w:r w:rsidR="000732FD" w:rsidRPr="00B836B4">
        <w:rPr>
          <w:rFonts w:eastAsia="Times New Roman"/>
          <w:noProof/>
          <w:spacing w:val="-3"/>
          <w:lang w:val="sr-Cyrl-BA"/>
        </w:rPr>
        <w:t xml:space="preserve">објекта </w:t>
      </w:r>
      <w:r w:rsidR="00D10FF6">
        <w:rPr>
          <w:rFonts w:eastAsia="Times New Roman"/>
          <w:noProof/>
          <w:spacing w:val="-3"/>
          <w:lang w:val="sr-Cyrl-BA"/>
        </w:rPr>
        <w:t>подземне г</w:t>
      </w:r>
      <w:r w:rsidR="0045335B" w:rsidRPr="00B836B4">
        <w:rPr>
          <w:rFonts w:eastAsia="Times New Roman"/>
          <w:noProof/>
          <w:spacing w:val="-3"/>
          <w:lang w:val="sr-Cyrl-BA"/>
        </w:rPr>
        <w:t>араже</w:t>
      </w:r>
      <w:r w:rsidR="000732FD" w:rsidRPr="00B836B4">
        <w:rPr>
          <w:rFonts w:eastAsia="Times New Roman"/>
          <w:noProof/>
          <w:spacing w:val="-3"/>
          <w:lang w:val="sr-Cyrl-BA"/>
        </w:rPr>
        <w:t xml:space="preserve"> </w:t>
      </w:r>
      <w:r w:rsidRPr="00B836B4">
        <w:rPr>
          <w:rFonts w:eastAsia="Times New Roman"/>
          <w:noProof/>
          <w:spacing w:val="-3"/>
          <w:lang w:val="sr-Latn-CS"/>
        </w:rPr>
        <w:t xml:space="preserve">на </w:t>
      </w:r>
      <w:r w:rsidR="00A21B2F">
        <w:rPr>
          <w:rFonts w:eastAsia="Times New Roman"/>
          <w:noProof/>
          <w:spacing w:val="-3"/>
          <w:lang w:val="sr-Cyrl-RS"/>
        </w:rPr>
        <w:t xml:space="preserve">ГП6, на </w:t>
      </w:r>
      <w:r w:rsidR="0045335B" w:rsidRPr="00B836B4">
        <w:rPr>
          <w:rFonts w:eastAsia="Times New Roman"/>
          <w:noProof/>
          <w:spacing w:val="-3"/>
          <w:lang w:val="sr-Cyrl-RS"/>
        </w:rPr>
        <w:t xml:space="preserve">катастарској </w:t>
      </w:r>
      <w:r w:rsidRPr="00B836B4">
        <w:rPr>
          <w:rFonts w:eastAsia="Times New Roman"/>
          <w:noProof/>
          <w:spacing w:val="-3"/>
          <w:lang w:val="sr-Latn-CS"/>
        </w:rPr>
        <w:t>парцели</w:t>
      </w:r>
      <w:r w:rsidR="0045335B" w:rsidRPr="00B836B4">
        <w:rPr>
          <w:rFonts w:eastAsia="Times New Roman"/>
          <w:noProof/>
          <w:spacing w:val="-3"/>
          <w:lang w:val="sr-Cyrl-RS"/>
        </w:rPr>
        <w:t xml:space="preserve"> 1/44</w:t>
      </w:r>
      <w:r w:rsidR="00D10FF6">
        <w:rPr>
          <w:rFonts w:eastAsia="Times New Roman"/>
          <w:noProof/>
          <w:spacing w:val="-3"/>
        </w:rPr>
        <w:t xml:space="preserve"> </w:t>
      </w:r>
      <w:r w:rsidR="0045335B" w:rsidRPr="00B836B4">
        <w:rPr>
          <w:rFonts w:eastAsia="Times New Roman"/>
          <w:noProof/>
          <w:spacing w:val="-3"/>
          <w:lang w:val="sr-Cyrl-RS"/>
        </w:rPr>
        <w:t>КО Стари град</w:t>
      </w:r>
      <w:r w:rsidR="007D66EF" w:rsidRPr="00B836B4">
        <w:rPr>
          <w:rFonts w:eastAsia="Times New Roman"/>
          <w:noProof/>
          <w:spacing w:val="-3"/>
          <w:lang w:val="sr-Cyrl-RS"/>
        </w:rPr>
        <w:t xml:space="preserve"> и саобраћајнице</w:t>
      </w:r>
      <w:r w:rsidR="00A46DA4" w:rsidRPr="00B836B4">
        <w:rPr>
          <w:rFonts w:eastAsia="Times New Roman"/>
          <w:noProof/>
          <w:spacing w:val="-3"/>
          <w:lang w:val="sr-Cyrl-RS"/>
        </w:rPr>
        <w:t xml:space="preserve"> на </w:t>
      </w:r>
      <w:r w:rsidR="005D7702" w:rsidRPr="00B836B4">
        <w:rPr>
          <w:rFonts w:eastAsia="Times New Roman"/>
          <w:noProof/>
          <w:spacing w:val="-3"/>
          <w:lang w:val="sr-Cyrl-RS"/>
        </w:rPr>
        <w:t>ГП5,</w:t>
      </w:r>
      <w:r w:rsidR="00A21B2F">
        <w:rPr>
          <w:rFonts w:eastAsia="Times New Roman"/>
          <w:noProof/>
          <w:spacing w:val="-3"/>
          <w:lang w:val="sr-Cyrl-RS"/>
        </w:rPr>
        <w:t xml:space="preserve"> на катастарској парцели </w:t>
      </w:r>
      <w:r w:rsidR="00E152E3">
        <w:rPr>
          <w:rFonts w:eastAsia="Times New Roman"/>
          <w:noProof/>
          <w:spacing w:val="-3"/>
          <w:lang w:val="sr-Cyrl-RS"/>
        </w:rPr>
        <w:t>1/4</w:t>
      </w:r>
      <w:r w:rsidR="00E152E3">
        <w:rPr>
          <w:rFonts w:eastAsia="Times New Roman"/>
          <w:noProof/>
          <w:spacing w:val="-3"/>
          <w:lang w:val="en-US"/>
        </w:rPr>
        <w:t>2</w:t>
      </w:r>
      <w:r w:rsidR="00000EBC">
        <w:rPr>
          <w:rFonts w:eastAsia="Times New Roman"/>
          <w:noProof/>
          <w:spacing w:val="-3"/>
          <w:lang w:val="sr-Cyrl-RS"/>
        </w:rPr>
        <w:t xml:space="preserve">, </w:t>
      </w:r>
      <w:r w:rsidRPr="00B836B4">
        <w:rPr>
          <w:rFonts w:eastAsia="Times New Roman"/>
          <w:noProof/>
          <w:spacing w:val="-3"/>
          <w:lang w:val="sr-Latn-CS"/>
        </w:rPr>
        <w:t xml:space="preserve">представља </w:t>
      </w:r>
      <w:r w:rsidRPr="00B836B4">
        <w:rPr>
          <w:rFonts w:eastAsia="Times New Roman"/>
          <w:b/>
          <w:noProof/>
          <w:spacing w:val="-3"/>
          <w:lang w:val="sr-Latn-CS"/>
        </w:rPr>
        <w:t>прву фазу</w:t>
      </w:r>
      <w:r w:rsidR="005A7A0E" w:rsidRPr="00B836B4">
        <w:rPr>
          <w:rFonts w:eastAsia="Times New Roman"/>
          <w:noProof/>
          <w:spacing w:val="-3"/>
          <w:lang w:val="sr-Cyrl-RS"/>
        </w:rPr>
        <w:t xml:space="preserve"> реализације </w:t>
      </w:r>
      <w:r w:rsidR="005A7A0E" w:rsidRPr="00B836B4">
        <w:rPr>
          <w:rFonts w:eastAsia="Times New Roman"/>
          <w:noProof/>
          <w:spacing w:val="-3"/>
          <w:lang w:val="sr-Cyrl-RS"/>
        </w:rPr>
        <w:lastRenderedPageBreak/>
        <w:t>грађевинск</w:t>
      </w:r>
      <w:r w:rsidR="0045335B" w:rsidRPr="00B836B4">
        <w:rPr>
          <w:rFonts w:eastAsia="Times New Roman"/>
          <w:noProof/>
          <w:spacing w:val="-3"/>
          <w:lang w:val="sr-Cyrl-RS"/>
        </w:rPr>
        <w:t>е</w:t>
      </w:r>
      <w:r w:rsidR="005A7A0E" w:rsidRPr="00B836B4">
        <w:rPr>
          <w:rFonts w:eastAsia="Times New Roman"/>
          <w:noProof/>
          <w:spacing w:val="-3"/>
          <w:lang w:val="sr-Cyrl-RS"/>
        </w:rPr>
        <w:t xml:space="preserve"> </w:t>
      </w:r>
      <w:r w:rsidR="0045335B" w:rsidRPr="00B836B4">
        <w:rPr>
          <w:rFonts w:eastAsia="Times New Roman"/>
          <w:noProof/>
          <w:spacing w:val="-3"/>
          <w:lang w:val="sr-Cyrl-RS"/>
        </w:rPr>
        <w:t>парцеле СА-1</w:t>
      </w:r>
      <w:r w:rsidRPr="00B836B4">
        <w:rPr>
          <w:rFonts w:eastAsia="Times New Roman"/>
          <w:noProof/>
          <w:spacing w:val="-3"/>
          <w:lang w:val="sr-Latn-CS"/>
        </w:rPr>
        <w:t xml:space="preserve">, а </w:t>
      </w:r>
      <w:r w:rsidR="0045335B" w:rsidRPr="00B836B4">
        <w:rPr>
          <w:rFonts w:eastAsia="Times New Roman"/>
          <w:noProof/>
          <w:spacing w:val="-3"/>
          <w:lang w:val="sr-Cyrl-RS"/>
        </w:rPr>
        <w:t>реконструкција аутобуског терминуса</w:t>
      </w:r>
      <w:r w:rsidR="005A7A0E" w:rsidRPr="00B836B4">
        <w:rPr>
          <w:rFonts w:eastAsia="Times New Roman"/>
          <w:noProof/>
          <w:spacing w:val="-3"/>
          <w:lang w:val="sr-Cyrl-RS"/>
        </w:rPr>
        <w:t xml:space="preserve"> </w:t>
      </w:r>
      <w:r w:rsidR="0045335B" w:rsidRPr="00B836B4">
        <w:rPr>
          <w:rFonts w:eastAsia="Times New Roman"/>
          <w:noProof/>
          <w:spacing w:val="-3"/>
          <w:lang w:val="sr-Latn-CS"/>
        </w:rPr>
        <w:t xml:space="preserve">на </w:t>
      </w:r>
      <w:r w:rsidR="00C612C2">
        <w:rPr>
          <w:rFonts w:eastAsia="Times New Roman"/>
          <w:noProof/>
          <w:spacing w:val="-3"/>
          <w:lang w:val="sr-Cyrl-RS"/>
        </w:rPr>
        <w:t>ГП7</w:t>
      </w:r>
      <w:r w:rsidR="00A21B2F">
        <w:rPr>
          <w:rFonts w:eastAsia="Times New Roman"/>
          <w:noProof/>
          <w:spacing w:val="-3"/>
          <w:lang w:val="sr-Cyrl-RS"/>
        </w:rPr>
        <w:t>,</w:t>
      </w:r>
      <w:r w:rsidR="005D7702" w:rsidRPr="00B836B4">
        <w:rPr>
          <w:rFonts w:eastAsia="Times New Roman"/>
          <w:noProof/>
          <w:spacing w:val="-3"/>
          <w:lang w:val="sr-Cyrl-RS"/>
        </w:rPr>
        <w:t xml:space="preserve"> </w:t>
      </w:r>
      <w:r w:rsidR="00000EBC">
        <w:rPr>
          <w:rFonts w:eastAsia="Times New Roman"/>
          <w:noProof/>
          <w:spacing w:val="-3"/>
          <w:lang w:val="sr-Cyrl-RS"/>
        </w:rPr>
        <w:t xml:space="preserve">на </w:t>
      </w:r>
      <w:r w:rsidR="0045335B" w:rsidRPr="00B836B4">
        <w:rPr>
          <w:rFonts w:eastAsia="Times New Roman"/>
          <w:noProof/>
          <w:spacing w:val="-3"/>
          <w:lang w:val="sr-Latn-CS"/>
        </w:rPr>
        <w:t>катастарск</w:t>
      </w:r>
      <w:r w:rsidR="00A46DA4" w:rsidRPr="00B836B4">
        <w:rPr>
          <w:rFonts w:eastAsia="Times New Roman"/>
          <w:noProof/>
          <w:spacing w:val="-3"/>
          <w:lang w:val="sr-Cyrl-RS"/>
        </w:rPr>
        <w:t>ој</w:t>
      </w:r>
      <w:r w:rsidR="0045335B" w:rsidRPr="00B836B4">
        <w:rPr>
          <w:rFonts w:eastAsia="Times New Roman"/>
          <w:noProof/>
          <w:spacing w:val="-3"/>
          <w:lang w:val="sr-Latn-CS"/>
        </w:rPr>
        <w:t xml:space="preserve"> парцел</w:t>
      </w:r>
      <w:r w:rsidR="00A46DA4" w:rsidRPr="00B836B4">
        <w:rPr>
          <w:rFonts w:eastAsia="Times New Roman"/>
          <w:noProof/>
          <w:spacing w:val="-3"/>
          <w:lang w:val="sr-Cyrl-RS"/>
        </w:rPr>
        <w:t>и</w:t>
      </w:r>
      <w:r w:rsidR="00D10FF6">
        <w:rPr>
          <w:rFonts w:eastAsia="Times New Roman"/>
          <w:noProof/>
          <w:spacing w:val="-3"/>
          <w:lang w:val="sr-Latn-CS"/>
        </w:rPr>
        <w:t xml:space="preserve"> </w:t>
      </w:r>
      <w:r w:rsidR="00E152E3">
        <w:rPr>
          <w:rFonts w:eastAsia="Times New Roman"/>
          <w:noProof/>
          <w:spacing w:val="-3"/>
          <w:lang w:val="sr-Cyrl-RS"/>
        </w:rPr>
        <w:t>1/4</w:t>
      </w:r>
      <w:r w:rsidR="007A6735">
        <w:rPr>
          <w:rFonts w:eastAsia="Times New Roman"/>
          <w:noProof/>
          <w:spacing w:val="-3"/>
          <w:lang w:val="en-US"/>
        </w:rPr>
        <w:t>5</w:t>
      </w:r>
      <w:r w:rsidR="00A21B2F">
        <w:rPr>
          <w:rFonts w:eastAsia="Times New Roman"/>
          <w:noProof/>
          <w:spacing w:val="-3"/>
          <w:lang w:val="sr-Cyrl-RS"/>
        </w:rPr>
        <w:t xml:space="preserve">, </w:t>
      </w:r>
      <w:r w:rsidR="00D10FF6">
        <w:rPr>
          <w:rFonts w:eastAsia="Times New Roman"/>
          <w:noProof/>
          <w:spacing w:val="-3"/>
        </w:rPr>
        <w:t xml:space="preserve"> </w:t>
      </w:r>
      <w:r w:rsidRPr="00B836B4">
        <w:rPr>
          <w:rFonts w:eastAsia="Times New Roman"/>
          <w:b/>
          <w:noProof/>
          <w:spacing w:val="-3"/>
          <w:lang w:val="sr-Latn-CS"/>
        </w:rPr>
        <w:t>другу фазу</w:t>
      </w:r>
      <w:r w:rsidRPr="00B836B4">
        <w:rPr>
          <w:rFonts w:eastAsia="Times New Roman"/>
          <w:noProof/>
          <w:spacing w:val="-3"/>
          <w:lang w:val="sr-Latn-CS"/>
        </w:rPr>
        <w:t xml:space="preserve"> реализације</w:t>
      </w:r>
      <w:r w:rsidR="00644456" w:rsidRPr="00B836B4">
        <w:rPr>
          <w:rFonts w:eastAsia="Times New Roman"/>
          <w:noProof/>
          <w:spacing w:val="-3"/>
          <w:lang w:val="sr-Cyrl-RS"/>
        </w:rPr>
        <w:t>.</w:t>
      </w:r>
      <w:r w:rsidR="00A779B3" w:rsidRPr="00B836B4">
        <w:rPr>
          <w:rFonts w:eastAsia="Times New Roman"/>
          <w:noProof/>
          <w:spacing w:val="-3"/>
          <w:lang w:val="sr-Cyrl-RS"/>
        </w:rPr>
        <w:t xml:space="preserve"> </w:t>
      </w:r>
      <w:r w:rsidR="00FB4456" w:rsidRPr="00B836B4">
        <w:rPr>
          <w:rFonts w:eastAsia="Times New Roman"/>
          <w:noProof/>
          <w:spacing w:val="-3"/>
          <w:lang w:val="sr-Cyrl-RS"/>
        </w:rPr>
        <w:t xml:space="preserve">Функционисање сваке фазе је независно од реализације следеће без могућности да се обавезе из једне фазе преносе у другу. Почетак реализације фаза није међусобно условљен дефинисаним фазама. </w:t>
      </w:r>
      <w:r w:rsidR="0089269B" w:rsidRPr="00B836B4">
        <w:rPr>
          <w:rFonts w:eastAsia="Times New Roman"/>
          <w:noProof/>
          <w:spacing w:val="-3"/>
          <w:lang w:val="sr-Cyrl-RS"/>
        </w:rPr>
        <w:t xml:space="preserve">Дозвољава се спровођење фазне реализације тако да се </w:t>
      </w:r>
      <w:r w:rsidR="00FB4456" w:rsidRPr="00B836B4">
        <w:rPr>
          <w:rFonts w:eastAsia="Times New Roman"/>
          <w:noProof/>
          <w:spacing w:val="-3"/>
          <w:lang w:val="sr-Cyrl-RS"/>
        </w:rPr>
        <w:t>реализује друга фаза пре прве фазе уколико за то буде потребе</w:t>
      </w:r>
      <w:r w:rsidR="004F14C2" w:rsidRPr="00B836B4">
        <w:rPr>
          <w:rFonts w:eastAsia="Times New Roman"/>
          <w:noProof/>
          <w:spacing w:val="-3"/>
          <w:lang w:val="sr-Cyrl-RS"/>
        </w:rPr>
        <w:t>.</w:t>
      </w:r>
      <w:r w:rsidR="00FB4456" w:rsidRPr="00B836B4">
        <w:rPr>
          <w:rFonts w:eastAsia="Times New Roman"/>
          <w:noProof/>
          <w:spacing w:val="-3"/>
          <w:lang w:val="sr-Cyrl-RS"/>
        </w:rPr>
        <w:t xml:space="preserve"> </w:t>
      </w:r>
      <w:r w:rsidR="006E282C">
        <w:rPr>
          <w:rFonts w:eastAsia="Times New Roman"/>
          <w:noProof/>
          <w:spacing w:val="-3"/>
          <w:lang w:val="sr-Cyrl-RS"/>
        </w:rPr>
        <w:t xml:space="preserve">Спровођење пројекта по фазама је планирано </w:t>
      </w:r>
      <w:r w:rsidR="006E282C" w:rsidRPr="006E282C">
        <w:rPr>
          <w:rFonts w:eastAsia="Times New Roman"/>
          <w:noProof/>
          <w:spacing w:val="-3"/>
          <w:lang w:val="sr-Cyrl-RS"/>
        </w:rPr>
        <w:t>ради издавања дозвола за извођење радова.</w:t>
      </w:r>
      <w:r w:rsidR="006E282C">
        <w:rPr>
          <w:rFonts w:eastAsia="Times New Roman"/>
          <w:noProof/>
          <w:spacing w:val="-3"/>
          <w:lang w:val="sr-Cyrl-RS"/>
        </w:rPr>
        <w:t xml:space="preserve"> </w:t>
      </w:r>
    </w:p>
    <w:p w:rsidR="00D71B00" w:rsidRPr="00904E41" w:rsidRDefault="0064427F" w:rsidP="00D71B00">
      <w:pPr>
        <w:widowControl w:val="0"/>
        <w:autoSpaceDE w:val="0"/>
        <w:autoSpaceDN w:val="0"/>
        <w:adjustRightInd w:val="0"/>
        <w:ind w:right="-6"/>
        <w:jc w:val="both"/>
        <w:rPr>
          <w:rFonts w:eastAsia="Times New Roman"/>
          <w:noProof/>
          <w:spacing w:val="-3"/>
          <w:lang w:val="sr-Cyrl-RS" w:eastAsia="sr-Cyrl-RS"/>
        </w:rPr>
      </w:pPr>
      <w:r w:rsidRPr="00904E41">
        <w:rPr>
          <w:rFonts w:eastAsia="Times New Roman"/>
          <w:noProof/>
          <w:spacing w:val="-3"/>
          <w:lang w:val="sr-Cyrl-RS"/>
        </w:rPr>
        <w:t>Постојећи т</w:t>
      </w:r>
      <w:r w:rsidR="00D71B00" w:rsidRPr="00904E41">
        <w:rPr>
          <w:rFonts w:eastAsia="Times New Roman"/>
          <w:noProof/>
          <w:spacing w:val="-3"/>
          <w:lang w:val="sr-Cyrl-RS"/>
        </w:rPr>
        <w:t>ерен грађевинск</w:t>
      </w:r>
      <w:r w:rsidR="00A46DA4" w:rsidRPr="00904E41">
        <w:rPr>
          <w:rFonts w:eastAsia="Times New Roman"/>
          <w:noProof/>
          <w:spacing w:val="-3"/>
          <w:lang w:val="sr-Cyrl-RS"/>
        </w:rPr>
        <w:t xml:space="preserve">е парцеле </w:t>
      </w:r>
      <w:r w:rsidRPr="00904E41">
        <w:rPr>
          <w:rFonts w:eastAsia="Times New Roman"/>
          <w:noProof/>
          <w:spacing w:val="-3"/>
          <w:lang w:val="sr-Cyrl-RS" w:eastAsia="sr-Cyrl-RS"/>
        </w:rPr>
        <w:t xml:space="preserve"> је </w:t>
      </w:r>
      <w:r w:rsidR="00BF48B2" w:rsidRPr="007C3A51">
        <w:rPr>
          <w:rFonts w:eastAsia="Times New Roman"/>
          <w:noProof/>
          <w:spacing w:val="-3"/>
          <w:lang w:val="sr-Cyrl-RS" w:eastAsia="sr-Cyrl-RS"/>
        </w:rPr>
        <w:t>у минималном паду од 75.69</w:t>
      </w:r>
      <w:r w:rsidRPr="007C3A51">
        <w:rPr>
          <w:rFonts w:eastAsia="Times New Roman"/>
          <w:noProof/>
          <w:spacing w:val="-3"/>
          <w:lang w:val="sr-Cyrl-RS" w:eastAsia="sr-Cyrl-RS"/>
        </w:rPr>
        <w:t>мнв</w:t>
      </w:r>
      <w:r w:rsidR="00D71B00" w:rsidRPr="007C3A51">
        <w:rPr>
          <w:rFonts w:eastAsia="Times New Roman"/>
          <w:noProof/>
          <w:spacing w:val="-3"/>
          <w:lang w:val="sr-Cyrl-RS" w:eastAsia="sr-Cyrl-RS"/>
        </w:rPr>
        <w:t xml:space="preserve"> до </w:t>
      </w:r>
      <w:r w:rsidRPr="007C3A51">
        <w:rPr>
          <w:rFonts w:eastAsia="Times New Roman"/>
          <w:noProof/>
          <w:spacing w:val="-3"/>
          <w:lang w:val="sr-Cyrl-RS" w:eastAsia="sr-Cyrl-RS"/>
        </w:rPr>
        <w:t>7</w:t>
      </w:r>
      <w:r w:rsidR="00BF48B2" w:rsidRPr="007C3A51">
        <w:rPr>
          <w:rFonts w:eastAsia="Times New Roman"/>
          <w:noProof/>
          <w:spacing w:val="-3"/>
          <w:lang w:eastAsia="sr-Cyrl-RS"/>
        </w:rPr>
        <w:t>8.22</w:t>
      </w:r>
      <w:r w:rsidRPr="007C3A51">
        <w:rPr>
          <w:rFonts w:eastAsia="Times New Roman"/>
          <w:noProof/>
          <w:spacing w:val="-3"/>
          <w:lang w:val="sr-Cyrl-RS" w:eastAsia="sr-Cyrl-RS"/>
        </w:rPr>
        <w:t>мнв</w:t>
      </w:r>
      <w:r w:rsidR="00250D7A" w:rsidRPr="007C3A51">
        <w:rPr>
          <w:rFonts w:eastAsia="Times New Roman"/>
          <w:noProof/>
          <w:spacing w:val="-3"/>
          <w:lang w:val="sr-Cyrl-RS" w:eastAsia="sr-Cyrl-RS"/>
        </w:rPr>
        <w:t>,</w:t>
      </w:r>
      <w:r w:rsidR="00D71B00" w:rsidRPr="007C3A51">
        <w:rPr>
          <w:rFonts w:eastAsia="Times New Roman"/>
          <w:noProof/>
          <w:spacing w:val="-3"/>
          <w:lang w:val="sr-Cyrl-RS" w:eastAsia="sr-Cyrl-RS"/>
        </w:rPr>
        <w:t xml:space="preserve"> </w:t>
      </w:r>
      <w:r w:rsidR="00250D7A" w:rsidRPr="007C3A51">
        <w:rPr>
          <w:rFonts w:eastAsia="Times New Roman"/>
          <w:noProof/>
          <w:spacing w:val="-3"/>
          <w:lang w:val="sr-Cyrl-RS" w:eastAsia="sr-Cyrl-RS"/>
        </w:rPr>
        <w:t>највећим делом површина</w:t>
      </w:r>
      <w:r w:rsidR="00D71B00" w:rsidRPr="007C3A51">
        <w:rPr>
          <w:rFonts w:eastAsia="Times New Roman"/>
          <w:noProof/>
          <w:spacing w:val="-3"/>
          <w:lang w:val="sr-Cyrl-RS" w:eastAsia="sr-Cyrl-RS"/>
        </w:rPr>
        <w:t xml:space="preserve"> је на приближној коти од </w:t>
      </w:r>
      <w:r w:rsidRPr="007C3A51">
        <w:rPr>
          <w:rFonts w:eastAsia="Times New Roman"/>
          <w:noProof/>
          <w:spacing w:val="-3"/>
          <w:lang w:val="sr-Cyrl-RS" w:eastAsia="sr-Cyrl-RS"/>
        </w:rPr>
        <w:t xml:space="preserve"> 7</w:t>
      </w:r>
      <w:r w:rsidR="00BF48B2" w:rsidRPr="007C3A51">
        <w:rPr>
          <w:rFonts w:eastAsia="Times New Roman"/>
          <w:noProof/>
          <w:spacing w:val="-3"/>
          <w:lang w:eastAsia="sr-Cyrl-RS"/>
        </w:rPr>
        <w:t>6</w:t>
      </w:r>
      <w:r w:rsidRPr="007C3A51">
        <w:rPr>
          <w:rFonts w:eastAsia="Times New Roman"/>
          <w:noProof/>
          <w:spacing w:val="-3"/>
          <w:lang w:val="sr-Cyrl-RS" w:eastAsia="sr-Cyrl-RS"/>
        </w:rPr>
        <w:t>.</w:t>
      </w:r>
      <w:r w:rsidR="00BF48B2" w:rsidRPr="007C3A51">
        <w:rPr>
          <w:rFonts w:eastAsia="Times New Roman"/>
          <w:noProof/>
          <w:spacing w:val="-3"/>
          <w:lang w:eastAsia="sr-Cyrl-RS"/>
        </w:rPr>
        <w:t>30</w:t>
      </w:r>
      <w:r w:rsidR="00D71B00" w:rsidRPr="007C3A51">
        <w:rPr>
          <w:rFonts w:eastAsia="Times New Roman"/>
          <w:noProof/>
          <w:spacing w:val="-3"/>
          <w:lang w:val="sr-Cyrl-RS" w:eastAsia="sr-Cyrl-RS"/>
        </w:rPr>
        <w:t>м.н.в.</w:t>
      </w:r>
      <w:r w:rsidR="00A56381" w:rsidRPr="007C3A51">
        <w:rPr>
          <w:rFonts w:eastAsia="Times New Roman"/>
          <w:noProof/>
          <w:spacing w:val="-3"/>
          <w:lang w:val="sr-Cyrl-RS" w:eastAsia="sr-Cyrl-RS"/>
        </w:rPr>
        <w:t xml:space="preserve"> </w:t>
      </w:r>
      <w:r w:rsidR="00A56381" w:rsidRPr="00904E41">
        <w:rPr>
          <w:rFonts w:eastAsia="Times New Roman"/>
          <w:noProof/>
          <w:spacing w:val="-3"/>
          <w:lang w:val="sr-Cyrl-RS" w:eastAsia="sr-Cyrl-RS"/>
        </w:rPr>
        <w:t>Планирани терен грађевинск</w:t>
      </w:r>
      <w:r w:rsidR="00A46DA4" w:rsidRPr="00904E41">
        <w:rPr>
          <w:rFonts w:eastAsia="Times New Roman"/>
          <w:noProof/>
          <w:spacing w:val="-3"/>
          <w:lang w:val="sr-Cyrl-RS" w:eastAsia="sr-Cyrl-RS"/>
        </w:rPr>
        <w:t>е парцеле СА-1</w:t>
      </w:r>
      <w:r w:rsidR="00D10FF6">
        <w:rPr>
          <w:rFonts w:eastAsia="Times New Roman"/>
          <w:noProof/>
          <w:spacing w:val="-3"/>
          <w:lang w:eastAsia="sr-Cyrl-RS"/>
        </w:rPr>
        <w:t xml:space="preserve"> </w:t>
      </w:r>
      <w:r w:rsidR="004F14C2" w:rsidRPr="00904E41">
        <w:rPr>
          <w:rFonts w:eastAsia="Times New Roman"/>
          <w:noProof/>
          <w:spacing w:val="-3"/>
          <w:lang w:val="sr-Cyrl-RS" w:eastAsia="sr-Cyrl-RS"/>
        </w:rPr>
        <w:t xml:space="preserve">је усклађен са </w:t>
      </w:r>
      <w:r w:rsidR="00A56381" w:rsidRPr="00904E41">
        <w:rPr>
          <w:rFonts w:eastAsia="Times New Roman"/>
          <w:noProof/>
          <w:spacing w:val="-3"/>
          <w:lang w:val="sr-Cyrl-RS" w:eastAsia="sr-Cyrl-RS"/>
        </w:rPr>
        <w:t>кот</w:t>
      </w:r>
      <w:r w:rsidR="004F14C2" w:rsidRPr="00904E41">
        <w:rPr>
          <w:rFonts w:eastAsia="Times New Roman"/>
          <w:noProof/>
          <w:spacing w:val="-3"/>
          <w:lang w:val="sr-Cyrl-RS" w:eastAsia="sr-Cyrl-RS"/>
        </w:rPr>
        <w:t>ама</w:t>
      </w:r>
      <w:r w:rsidR="00A56381" w:rsidRPr="00904E41">
        <w:rPr>
          <w:rFonts w:eastAsia="Times New Roman"/>
          <w:noProof/>
          <w:spacing w:val="-3"/>
          <w:lang w:val="sr-Cyrl-RS" w:eastAsia="sr-Cyrl-RS"/>
        </w:rPr>
        <w:t xml:space="preserve"> </w:t>
      </w:r>
      <w:r w:rsidR="00A46DA4" w:rsidRPr="00904E41">
        <w:rPr>
          <w:rFonts w:eastAsia="Times New Roman"/>
          <w:noProof/>
          <w:spacing w:val="-3"/>
          <w:lang w:val="sr-Cyrl-RS" w:eastAsia="sr-Cyrl-RS"/>
        </w:rPr>
        <w:t>постојеће саобраћајнице Тадеуша Кошћушког</w:t>
      </w:r>
      <w:r w:rsidR="005D7702">
        <w:rPr>
          <w:rFonts w:eastAsia="Times New Roman"/>
          <w:noProof/>
          <w:spacing w:val="-3"/>
          <w:lang w:val="sr-Cyrl-RS" w:eastAsia="sr-Cyrl-RS"/>
        </w:rPr>
        <w:t>, приступним тротоарима околних објеката Спортског центра Милан Гале Мушкатировић и зеленим површинама подцелине 1.3 Линијског парка</w:t>
      </w:r>
      <w:r w:rsidR="00A46DA4" w:rsidRPr="00904E41">
        <w:rPr>
          <w:rFonts w:eastAsia="Times New Roman"/>
          <w:noProof/>
          <w:spacing w:val="-3"/>
          <w:lang w:val="sr-Cyrl-RS" w:eastAsia="sr-Cyrl-RS"/>
        </w:rPr>
        <w:t>.</w:t>
      </w:r>
    </w:p>
    <w:p w:rsidR="00A70DA5" w:rsidRPr="00904E41" w:rsidRDefault="00D71B00" w:rsidP="00D71B00">
      <w:pPr>
        <w:widowControl w:val="0"/>
        <w:autoSpaceDE w:val="0"/>
        <w:autoSpaceDN w:val="0"/>
        <w:adjustRightInd w:val="0"/>
        <w:ind w:right="-6"/>
        <w:jc w:val="both"/>
        <w:rPr>
          <w:rFonts w:eastAsia="Times New Roman"/>
          <w:noProof/>
          <w:spacing w:val="-3"/>
          <w:lang w:val="sr-Cyrl-RS" w:eastAsia="sr-Cyrl-RS"/>
        </w:rPr>
      </w:pPr>
      <w:r w:rsidRPr="00444D68">
        <w:rPr>
          <w:rFonts w:eastAsia="Times New Roman"/>
          <w:noProof/>
          <w:spacing w:val="-3"/>
          <w:lang w:val="sr-Cyrl-RS" w:eastAsia="sr-Cyrl-RS"/>
        </w:rPr>
        <w:t>Колски приступ</w:t>
      </w:r>
      <w:r w:rsidRPr="00904E41">
        <w:rPr>
          <w:rFonts w:eastAsia="Times New Roman"/>
          <w:noProof/>
          <w:spacing w:val="-3"/>
          <w:lang w:val="sr-Cyrl-RS" w:eastAsia="sr-Cyrl-RS"/>
        </w:rPr>
        <w:t xml:space="preserve"> </w:t>
      </w:r>
      <w:r w:rsidR="0064427F" w:rsidRPr="00904E41">
        <w:rPr>
          <w:rFonts w:eastAsia="Times New Roman"/>
          <w:noProof/>
          <w:spacing w:val="-3"/>
          <w:lang w:val="sr-Cyrl-RS" w:eastAsia="sr-Cyrl-RS"/>
        </w:rPr>
        <w:t>грађевинском комплексу</w:t>
      </w:r>
      <w:r w:rsidRPr="00904E41">
        <w:rPr>
          <w:rFonts w:eastAsia="Times New Roman"/>
          <w:noProof/>
          <w:spacing w:val="-3"/>
          <w:lang w:val="sr-Cyrl-RS" w:eastAsia="sr-Cyrl-RS"/>
        </w:rPr>
        <w:t xml:space="preserve"> са јавне саобраћајне п</w:t>
      </w:r>
      <w:r w:rsidR="00A46DA4" w:rsidRPr="00904E41">
        <w:rPr>
          <w:rFonts w:eastAsia="Times New Roman"/>
          <w:noProof/>
          <w:spacing w:val="-3"/>
          <w:lang w:val="sr-Cyrl-RS" w:eastAsia="sr-Cyrl-RS"/>
        </w:rPr>
        <w:t>овршине остварује се из правца истока</w:t>
      </w:r>
      <w:r w:rsidRPr="00904E41">
        <w:rPr>
          <w:rFonts w:eastAsia="Times New Roman"/>
          <w:noProof/>
          <w:spacing w:val="-3"/>
          <w:lang w:val="sr-Cyrl-RS" w:eastAsia="sr-Cyrl-RS"/>
        </w:rPr>
        <w:t>, из п</w:t>
      </w:r>
      <w:r w:rsidR="00A46DA4" w:rsidRPr="00904E41">
        <w:rPr>
          <w:rFonts w:eastAsia="Times New Roman"/>
          <w:noProof/>
          <w:spacing w:val="-3"/>
          <w:lang w:val="sr-Cyrl-RS" w:eastAsia="sr-Cyrl-RS"/>
        </w:rPr>
        <w:t>остојеће</w:t>
      </w:r>
      <w:r w:rsidRPr="00904E41">
        <w:rPr>
          <w:rFonts w:eastAsia="Times New Roman"/>
          <w:noProof/>
          <w:spacing w:val="-3"/>
          <w:lang w:val="sr-Cyrl-RS" w:eastAsia="sr-Cyrl-RS"/>
        </w:rPr>
        <w:t xml:space="preserve"> улице </w:t>
      </w:r>
      <w:r w:rsidR="00A46DA4" w:rsidRPr="00904E41">
        <w:rPr>
          <w:rFonts w:eastAsia="Times New Roman"/>
          <w:noProof/>
          <w:spacing w:val="-3"/>
          <w:lang w:val="sr-Cyrl-RS" w:eastAsia="sr-Cyrl-RS"/>
        </w:rPr>
        <w:t>Тадеуша Кошћушког и новопланиране саобраћајнице Нова 1</w:t>
      </w:r>
      <w:r w:rsidR="00250D7A" w:rsidRPr="00904E41">
        <w:rPr>
          <w:rFonts w:eastAsia="Times New Roman"/>
          <w:noProof/>
          <w:spacing w:val="-3"/>
          <w:lang w:val="sr-Cyrl-RS" w:eastAsia="sr-Cyrl-RS"/>
        </w:rPr>
        <w:t xml:space="preserve">. </w:t>
      </w:r>
      <w:r w:rsidRPr="00904E41">
        <w:rPr>
          <w:rFonts w:eastAsia="Times New Roman"/>
          <w:noProof/>
          <w:spacing w:val="-3"/>
          <w:lang w:val="sr-Cyrl-RS" w:eastAsia="sr-Cyrl-RS"/>
        </w:rPr>
        <w:t xml:space="preserve"> </w:t>
      </w:r>
    </w:p>
    <w:p w:rsidR="00F616F7" w:rsidRPr="00B836B4" w:rsidRDefault="00250D7A" w:rsidP="005C42B4">
      <w:pPr>
        <w:widowControl w:val="0"/>
        <w:autoSpaceDE w:val="0"/>
        <w:autoSpaceDN w:val="0"/>
        <w:adjustRightInd w:val="0"/>
        <w:ind w:right="-6"/>
        <w:jc w:val="both"/>
        <w:rPr>
          <w:rFonts w:eastAsia="Times New Roman"/>
          <w:noProof/>
          <w:spacing w:val="-3"/>
          <w:lang w:val="sr-Latn-CS"/>
        </w:rPr>
      </w:pPr>
      <w:r w:rsidRPr="00B836B4">
        <w:rPr>
          <w:rFonts w:eastAsia="Times New Roman"/>
          <w:noProof/>
          <w:spacing w:val="-3"/>
          <w:lang w:val="sr-Cyrl-RS" w:eastAsia="sr-Cyrl-RS"/>
        </w:rPr>
        <w:t>Грађевинск</w:t>
      </w:r>
      <w:r w:rsidR="00904E41" w:rsidRPr="00B836B4">
        <w:rPr>
          <w:rFonts w:eastAsia="Times New Roman"/>
          <w:noProof/>
          <w:spacing w:val="-3"/>
          <w:lang w:val="sr-Cyrl-RS" w:eastAsia="sr-Cyrl-RS"/>
        </w:rPr>
        <w:t>а парцела</w:t>
      </w:r>
      <w:r w:rsidR="007D66EF" w:rsidRPr="00B836B4">
        <w:rPr>
          <w:rFonts w:eastAsia="Times New Roman"/>
          <w:noProof/>
          <w:spacing w:val="-3"/>
          <w:lang w:val="sr-Cyrl-RS" w:eastAsia="sr-Cyrl-RS"/>
        </w:rPr>
        <w:t xml:space="preserve"> СА-1</w:t>
      </w:r>
      <w:r w:rsidRPr="00B836B4">
        <w:rPr>
          <w:rFonts w:eastAsia="Times New Roman"/>
          <w:noProof/>
          <w:spacing w:val="-3"/>
          <w:lang w:val="sr-Cyrl-RS" w:eastAsia="sr-Cyrl-RS"/>
        </w:rPr>
        <w:t xml:space="preserve"> </w:t>
      </w:r>
      <w:r w:rsidR="00D71B00" w:rsidRPr="00B836B4">
        <w:rPr>
          <w:rFonts w:eastAsia="Times New Roman"/>
          <w:noProof/>
          <w:spacing w:val="-3"/>
          <w:lang w:val="sr-Cyrl-RS" w:eastAsia="sr-Cyrl-RS"/>
        </w:rPr>
        <w:t>просторно се граничи</w:t>
      </w:r>
      <w:r w:rsidR="00527C63" w:rsidRPr="00B836B4">
        <w:rPr>
          <w:rFonts w:eastAsia="Times New Roman"/>
          <w:noProof/>
          <w:spacing w:val="-3"/>
          <w:lang w:val="sr-Cyrl-RS" w:eastAsia="sr-Cyrl-RS"/>
        </w:rPr>
        <w:t xml:space="preserve"> са грађевинском парцелом</w:t>
      </w:r>
      <w:r w:rsidR="00FE6D62" w:rsidRPr="00B836B4">
        <w:rPr>
          <w:rFonts w:eastAsia="Times New Roman"/>
          <w:noProof/>
          <w:spacing w:val="-3"/>
          <w:lang w:eastAsia="sr-Cyrl-RS"/>
        </w:rPr>
        <w:t xml:space="preserve"> </w:t>
      </w:r>
      <w:r w:rsidR="00FE6D62" w:rsidRPr="00B836B4">
        <w:rPr>
          <w:rFonts w:eastAsia="Times New Roman"/>
          <w:noProof/>
          <w:spacing w:val="-3"/>
          <w:lang w:val="sr-Cyrl-RS" w:eastAsia="sr-Cyrl-RS"/>
        </w:rPr>
        <w:t>СТ1</w:t>
      </w:r>
      <w:r w:rsidR="00527C63" w:rsidRPr="00B836B4">
        <w:rPr>
          <w:rFonts w:eastAsia="Times New Roman"/>
          <w:noProof/>
          <w:spacing w:val="-3"/>
          <w:lang w:val="sr-Cyrl-RS" w:eastAsia="sr-Cyrl-RS"/>
        </w:rPr>
        <w:t xml:space="preserve"> </w:t>
      </w:r>
      <w:r w:rsidR="00904E41" w:rsidRPr="00B836B4">
        <w:rPr>
          <w:rFonts w:eastAsia="Times New Roman"/>
          <w:noProof/>
          <w:spacing w:val="-3"/>
          <w:lang w:val="sr-Cyrl-RS" w:eastAsia="sr-Cyrl-RS"/>
        </w:rPr>
        <w:t>Спортско рекреативног центра Милан Гале  Мушкатировић на северу</w:t>
      </w:r>
      <w:r w:rsidR="005D7702" w:rsidRPr="00B836B4">
        <w:rPr>
          <w:rFonts w:eastAsia="Times New Roman"/>
          <w:noProof/>
          <w:spacing w:val="-3"/>
          <w:lang w:val="sr-Cyrl-RS" w:eastAsia="sr-Cyrl-RS"/>
        </w:rPr>
        <w:t>,</w:t>
      </w:r>
      <w:r w:rsidR="004F14C2" w:rsidRPr="00B836B4">
        <w:rPr>
          <w:rFonts w:eastAsia="Times New Roman"/>
          <w:noProof/>
          <w:spacing w:val="-3"/>
          <w:lang w:val="sr-Cyrl-RS" w:eastAsia="sr-Cyrl-RS"/>
        </w:rPr>
        <w:t xml:space="preserve"> </w:t>
      </w:r>
      <w:r w:rsidR="005D7702" w:rsidRPr="00B836B4">
        <w:rPr>
          <w:rFonts w:eastAsia="Times New Roman"/>
          <w:noProof/>
          <w:spacing w:val="-3"/>
          <w:lang w:val="sr-Cyrl-RS" w:eastAsia="sr-Cyrl-RS"/>
        </w:rPr>
        <w:t xml:space="preserve">грађевинском </w:t>
      </w:r>
      <w:r w:rsidR="007D66EF" w:rsidRPr="00B836B4">
        <w:rPr>
          <w:rFonts w:eastAsia="Times New Roman"/>
          <w:noProof/>
          <w:spacing w:val="-3"/>
          <w:lang w:val="sr-Cyrl-RS" w:eastAsia="sr-Cyrl-RS"/>
        </w:rPr>
        <w:t xml:space="preserve">парцелом </w:t>
      </w:r>
      <w:r w:rsidR="00FE6D62" w:rsidRPr="00B836B4">
        <w:rPr>
          <w:rFonts w:eastAsia="Times New Roman"/>
          <w:noProof/>
          <w:spacing w:val="-3"/>
          <w:lang w:val="sr-Cyrl-RS" w:eastAsia="sr-Cyrl-RS"/>
        </w:rPr>
        <w:t xml:space="preserve">СТ2 </w:t>
      </w:r>
      <w:r w:rsidR="007D66EF" w:rsidRPr="00B836B4">
        <w:rPr>
          <w:rFonts w:eastAsia="Times New Roman"/>
          <w:noProof/>
          <w:spacing w:val="-3"/>
          <w:lang w:val="sr-Cyrl-RS" w:eastAsia="sr-Cyrl-RS"/>
        </w:rPr>
        <w:t xml:space="preserve">тениских терена на </w:t>
      </w:r>
      <w:r w:rsidR="00904E41" w:rsidRPr="00B836B4">
        <w:rPr>
          <w:rFonts w:eastAsia="Times New Roman"/>
          <w:noProof/>
          <w:spacing w:val="-3"/>
          <w:lang w:val="sr-Cyrl-RS" w:eastAsia="sr-Cyrl-RS"/>
        </w:rPr>
        <w:t>западу</w:t>
      </w:r>
      <w:r w:rsidR="007D66EF" w:rsidRPr="00B836B4">
        <w:rPr>
          <w:rFonts w:eastAsia="Times New Roman"/>
          <w:noProof/>
          <w:spacing w:val="-3"/>
          <w:lang w:val="sr-Cyrl-RS" w:eastAsia="sr-Cyrl-RS"/>
        </w:rPr>
        <w:t xml:space="preserve">, саобраћајницом Тадеуша Кошћушка на истоку и </w:t>
      </w:r>
      <w:r w:rsidR="005D7702" w:rsidRPr="00B836B4">
        <w:rPr>
          <w:rFonts w:eastAsia="Times New Roman"/>
          <w:noProof/>
          <w:spacing w:val="-3"/>
          <w:lang w:val="sr-Cyrl-RS" w:eastAsia="sr-Cyrl-RS"/>
        </w:rPr>
        <w:t>подцелином 1.3 Лини</w:t>
      </w:r>
      <w:r w:rsidR="007D66EF" w:rsidRPr="00B836B4">
        <w:rPr>
          <w:rFonts w:eastAsia="Times New Roman"/>
          <w:noProof/>
          <w:spacing w:val="-3"/>
          <w:lang w:val="sr-Cyrl-RS" w:eastAsia="sr-Cyrl-RS"/>
        </w:rPr>
        <w:t>јског парка на југу</w:t>
      </w:r>
      <w:r w:rsidR="00534A0F" w:rsidRPr="00B836B4">
        <w:rPr>
          <w:rFonts w:eastAsia="Times New Roman"/>
          <w:noProof/>
          <w:spacing w:val="-3"/>
          <w:lang w:val="sr-Cyrl-RS" w:eastAsia="sr-Cyrl-RS"/>
        </w:rPr>
        <w:t>.</w:t>
      </w:r>
    </w:p>
    <w:p w:rsidR="00B836B4" w:rsidRPr="005E65A1" w:rsidRDefault="00B836B4" w:rsidP="005C42B4">
      <w:pPr>
        <w:widowControl w:val="0"/>
        <w:autoSpaceDE w:val="0"/>
        <w:autoSpaceDN w:val="0"/>
        <w:adjustRightInd w:val="0"/>
        <w:ind w:right="-6"/>
        <w:jc w:val="both"/>
        <w:rPr>
          <w:rFonts w:eastAsia="Times New Roman"/>
          <w:noProof/>
          <w:color w:val="FF0000"/>
          <w:spacing w:val="-3"/>
          <w:lang w:val="en-US" w:eastAsia="sr-Cyrl-RS"/>
        </w:rPr>
      </w:pPr>
    </w:p>
    <w:p w:rsidR="00170F34" w:rsidRPr="00904E41" w:rsidRDefault="003B3599" w:rsidP="00CF476F">
      <w:pPr>
        <w:pStyle w:val="Heading1"/>
        <w:numPr>
          <w:ilvl w:val="2"/>
          <w:numId w:val="11"/>
        </w:numPr>
        <w:spacing w:before="0" w:after="0"/>
        <w:ind w:left="851" w:hanging="851"/>
        <w:rPr>
          <w:lang w:val="sr-Cyrl-RS"/>
        </w:rPr>
      </w:pPr>
      <w:r w:rsidRPr="00904E41">
        <w:rPr>
          <w:rFonts w:cs="Arial"/>
          <w:sz w:val="24"/>
          <w:lang w:val="sr-Cyrl-RS"/>
        </w:rPr>
        <w:t xml:space="preserve">ПОДАЦИ О ЛОКАЦИЈИ </w:t>
      </w:r>
      <w:r w:rsidR="0087714F" w:rsidRPr="00904E41">
        <w:rPr>
          <w:rFonts w:cs="Arial"/>
          <w:sz w:val="24"/>
          <w:lang w:val="sr-Cyrl-RS"/>
        </w:rPr>
        <w:t>- И</w:t>
      </w:r>
      <w:r w:rsidRPr="00904E41">
        <w:rPr>
          <w:rFonts w:cs="Arial"/>
          <w:sz w:val="24"/>
          <w:lang w:val="sr-Cyrl-RS"/>
        </w:rPr>
        <w:t>ЗВОД ИЗ ПЛАНСКОГ ОСНОВА</w:t>
      </w:r>
    </w:p>
    <w:p w:rsidR="00CA3D2F" w:rsidRPr="005E65A1" w:rsidRDefault="00CA3D2F" w:rsidP="00C41567">
      <w:pPr>
        <w:spacing w:after="0"/>
        <w:jc w:val="both"/>
        <w:rPr>
          <w:color w:val="FF0000"/>
          <w:lang w:val="sr-Cyrl-RS"/>
        </w:rPr>
      </w:pPr>
    </w:p>
    <w:p w:rsidR="00904E41" w:rsidRDefault="00FE6D62" w:rsidP="00170F34">
      <w:pPr>
        <w:jc w:val="both"/>
        <w:rPr>
          <w:color w:val="FF0000"/>
          <w:lang w:val="sr-Cyrl-RS"/>
        </w:rPr>
      </w:pPr>
      <w:r>
        <w:rPr>
          <w:noProof/>
          <w:color w:val="FF0000"/>
          <w:lang w:val="en-US"/>
        </w:rPr>
        <w:drawing>
          <wp:inline distT="0" distB="0" distL="0" distR="0">
            <wp:extent cx="6351443" cy="3384976"/>
            <wp:effectExtent l="0" t="0" r="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L02-plan.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374763" cy="3397405"/>
                    </a:xfrm>
                    <a:prstGeom prst="rect">
                      <a:avLst/>
                    </a:prstGeom>
                  </pic:spPr>
                </pic:pic>
              </a:graphicData>
            </a:graphic>
          </wp:inline>
        </w:drawing>
      </w:r>
    </w:p>
    <w:p w:rsidR="005C42B4" w:rsidRPr="00793297" w:rsidRDefault="005C42B4" w:rsidP="005C42B4">
      <w:pPr>
        <w:ind w:right="323"/>
        <w:jc w:val="both"/>
        <w:rPr>
          <w:rFonts w:eastAsia="Times New Roman"/>
          <w:noProof/>
          <w:spacing w:val="-3"/>
          <w:lang w:val="sr-Cyrl-RS"/>
        </w:rPr>
      </w:pPr>
      <w:r w:rsidRPr="00793297">
        <w:rPr>
          <w:rFonts w:eastAsia="Times New Roman"/>
          <w:noProof/>
          <w:spacing w:val="-3"/>
          <w:lang w:val="sr-Cyrl-RS"/>
        </w:rPr>
        <w:t>сл.2. Планирана намена површина - извод из П</w:t>
      </w:r>
      <w:r w:rsidR="00793297" w:rsidRPr="00793297">
        <w:rPr>
          <w:rFonts w:eastAsia="Times New Roman"/>
          <w:noProof/>
          <w:spacing w:val="-3"/>
          <w:lang w:val="sr-Cyrl-RS"/>
        </w:rPr>
        <w:t>ДР-а</w:t>
      </w:r>
    </w:p>
    <w:p w:rsidR="00CC0226" w:rsidRDefault="00CC0226" w:rsidP="00170F34">
      <w:pPr>
        <w:jc w:val="both"/>
        <w:rPr>
          <w:lang w:val="sr-Cyrl-RS"/>
        </w:rPr>
      </w:pPr>
      <w:r w:rsidRPr="00CC0226">
        <w:rPr>
          <w:lang w:val="sr-Cyrl-RS"/>
        </w:rPr>
        <w:t xml:space="preserve">Према Плану детаљне регулације за Линијски парк у Београду, градске општине Стари град и Палилула („Сл. лист града Београда“ бр.77/21) предметна локација се налази у целини 2, која је претежно спортског карактера. Целина 2 обухвата </w:t>
      </w:r>
      <w:r>
        <w:rPr>
          <w:lang w:val="sr-Cyrl-RS"/>
        </w:rPr>
        <w:t xml:space="preserve">и </w:t>
      </w:r>
      <w:r w:rsidRPr="00CC0226">
        <w:rPr>
          <w:lang w:val="sr-Cyrl-RS"/>
        </w:rPr>
        <w:t>постојећи спортско рекреативни центар „Милан Гале Мушкатировић“ и Тениски центар.</w:t>
      </w:r>
    </w:p>
    <w:p w:rsidR="004C6BD5" w:rsidRDefault="00CC0226" w:rsidP="00170F34">
      <w:pPr>
        <w:jc w:val="both"/>
        <w:rPr>
          <w:color w:val="FF0000"/>
          <w:lang w:val="sr-Cyrl-RS"/>
        </w:rPr>
      </w:pPr>
      <w:r w:rsidRPr="00B836B4">
        <w:rPr>
          <w:lang w:val="sr-Cyrl-RS"/>
        </w:rPr>
        <w:t xml:space="preserve"> </w:t>
      </w:r>
      <w:r w:rsidR="006834FA" w:rsidRPr="00B836B4">
        <w:rPr>
          <w:lang w:val="sr-Cyrl-RS"/>
        </w:rPr>
        <w:t>Грађевинска парцела СА1 се просторно граничи са површинама намењеним з</w:t>
      </w:r>
      <w:r w:rsidR="00B836B4" w:rsidRPr="00B836B4">
        <w:rPr>
          <w:lang w:val="sr-Cyrl-RS"/>
        </w:rPr>
        <w:t>а спортске објекте и комплексе</w:t>
      </w:r>
      <w:r>
        <w:rPr>
          <w:lang w:val="sr-Cyrl-RS"/>
        </w:rPr>
        <w:t>,</w:t>
      </w:r>
      <w:r w:rsidR="00B836B4" w:rsidRPr="00B836B4">
        <w:rPr>
          <w:lang w:val="sr-Cyrl-RS"/>
        </w:rPr>
        <w:t xml:space="preserve"> јавним </w:t>
      </w:r>
      <w:r w:rsidR="006834FA" w:rsidRPr="00B836B4">
        <w:rPr>
          <w:lang w:val="sr-Cyrl-RS"/>
        </w:rPr>
        <w:t>зеленим</w:t>
      </w:r>
      <w:r>
        <w:rPr>
          <w:lang w:val="sr-Cyrl-RS"/>
        </w:rPr>
        <w:t xml:space="preserve"> површинама</w:t>
      </w:r>
      <w:r w:rsidR="006834FA" w:rsidRPr="00B836B4">
        <w:rPr>
          <w:lang w:val="sr-Cyrl-RS"/>
        </w:rPr>
        <w:t xml:space="preserve">  </w:t>
      </w:r>
      <w:r w:rsidR="004C6BD5" w:rsidRPr="00B836B4">
        <w:rPr>
          <w:lang w:val="sr-Cyrl-RS"/>
        </w:rPr>
        <w:t xml:space="preserve">и саобраћајним </w:t>
      </w:r>
      <w:r w:rsidR="006834FA" w:rsidRPr="00B836B4">
        <w:rPr>
          <w:lang w:val="sr-Cyrl-RS"/>
        </w:rPr>
        <w:t>површинама.</w:t>
      </w:r>
    </w:p>
    <w:p w:rsidR="004C6BD5" w:rsidRDefault="00933129" w:rsidP="00170F34">
      <w:pPr>
        <w:jc w:val="both"/>
        <w:rPr>
          <w:color w:val="FF0000"/>
          <w:lang w:val="sr-Cyrl-RS"/>
        </w:rPr>
      </w:pPr>
      <w:r>
        <w:rPr>
          <w:noProof/>
          <w:color w:val="FF0000"/>
          <w:lang w:val="en-US"/>
        </w:rPr>
        <w:lastRenderedPageBreak/>
        <w:drawing>
          <wp:inline distT="0" distB="0" distL="0" distR="0" wp14:anchorId="1156859D" wp14:editId="3F509135">
            <wp:extent cx="6343280" cy="3400371"/>
            <wp:effectExtent l="0" t="0" r="63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L03-reg.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380585" cy="3420368"/>
                    </a:xfrm>
                    <a:prstGeom prst="rect">
                      <a:avLst/>
                    </a:prstGeom>
                  </pic:spPr>
                </pic:pic>
              </a:graphicData>
            </a:graphic>
          </wp:inline>
        </w:drawing>
      </w:r>
    </w:p>
    <w:p w:rsidR="004C6BD5" w:rsidRPr="00793297" w:rsidRDefault="004C6BD5" w:rsidP="004C6BD5">
      <w:pPr>
        <w:ind w:right="323"/>
        <w:jc w:val="both"/>
        <w:rPr>
          <w:rFonts w:eastAsia="Times New Roman"/>
          <w:noProof/>
          <w:spacing w:val="-3"/>
          <w:lang w:val="sr-Cyrl-RS"/>
        </w:rPr>
      </w:pPr>
      <w:r>
        <w:rPr>
          <w:rFonts w:eastAsia="Times New Roman"/>
          <w:noProof/>
          <w:spacing w:val="-3"/>
          <w:lang w:val="sr-Cyrl-RS"/>
        </w:rPr>
        <w:t>сл.3</w:t>
      </w:r>
      <w:r w:rsidRPr="00793297">
        <w:rPr>
          <w:rFonts w:eastAsia="Times New Roman"/>
          <w:noProof/>
          <w:spacing w:val="-3"/>
          <w:lang w:val="sr-Cyrl-RS"/>
        </w:rPr>
        <w:t xml:space="preserve">. </w:t>
      </w:r>
      <w:r>
        <w:rPr>
          <w:rFonts w:eastAsia="Times New Roman"/>
          <w:noProof/>
          <w:spacing w:val="-3"/>
          <w:lang w:val="sr-Cyrl-RS"/>
        </w:rPr>
        <w:t>Регулационо-нивелациони план</w:t>
      </w:r>
      <w:r w:rsidRPr="00793297">
        <w:rPr>
          <w:rFonts w:eastAsia="Times New Roman"/>
          <w:noProof/>
          <w:spacing w:val="-3"/>
          <w:lang w:val="sr-Cyrl-RS"/>
        </w:rPr>
        <w:t xml:space="preserve"> - извод из ПДР-а</w:t>
      </w:r>
      <w:r>
        <w:rPr>
          <w:rFonts w:eastAsia="Times New Roman"/>
          <w:noProof/>
          <w:spacing w:val="-3"/>
          <w:lang w:val="sr-Cyrl-RS"/>
        </w:rPr>
        <w:t xml:space="preserve"> </w:t>
      </w:r>
    </w:p>
    <w:p w:rsidR="005C42B4" w:rsidRDefault="006834FA" w:rsidP="005C42B4">
      <w:pPr>
        <w:ind w:right="323"/>
        <w:jc w:val="both"/>
        <w:rPr>
          <w:lang w:val="sr-Cyrl-RS"/>
        </w:rPr>
      </w:pPr>
      <w:r w:rsidRPr="00B836B4">
        <w:rPr>
          <w:lang w:val="sr-Cyrl-RS"/>
        </w:rPr>
        <w:t>Планом детаљне регулације</w:t>
      </w:r>
      <w:r w:rsidR="004C6BD5" w:rsidRPr="00B836B4">
        <w:rPr>
          <w:lang w:val="sr-Cyrl-RS"/>
        </w:rPr>
        <w:t xml:space="preserve"> Ли</w:t>
      </w:r>
      <w:r w:rsidRPr="00B836B4">
        <w:rPr>
          <w:lang w:val="sr-Cyrl-RS"/>
        </w:rPr>
        <w:t>нијског парка</w:t>
      </w:r>
      <w:r w:rsidR="004C6BD5" w:rsidRPr="00B836B4">
        <w:rPr>
          <w:lang w:val="sr-Cyrl-RS"/>
        </w:rPr>
        <w:t>,</w:t>
      </w:r>
      <w:r w:rsidR="005C42B4" w:rsidRPr="00B836B4">
        <w:rPr>
          <w:lang w:val="sr-Cyrl-RS"/>
        </w:rPr>
        <w:t xml:space="preserve"> дефинисан</w:t>
      </w:r>
      <w:r w:rsidRPr="00B836B4">
        <w:rPr>
          <w:lang w:val="sr-Cyrl-RS"/>
        </w:rPr>
        <w:t xml:space="preserve">а </w:t>
      </w:r>
      <w:r w:rsidR="004C6BD5" w:rsidRPr="00B836B4">
        <w:rPr>
          <w:lang w:val="sr-Cyrl-RS"/>
        </w:rPr>
        <w:t xml:space="preserve">је </w:t>
      </w:r>
      <w:r w:rsidRPr="00B836B4">
        <w:rPr>
          <w:lang w:val="sr-Cyrl-RS"/>
        </w:rPr>
        <w:t xml:space="preserve">подземна грађевинска линија </w:t>
      </w:r>
      <w:r w:rsidR="005C42B4" w:rsidRPr="00B836B4">
        <w:rPr>
          <w:lang w:val="sr-Cyrl-RS"/>
        </w:rPr>
        <w:t>предметн</w:t>
      </w:r>
      <w:r w:rsidRPr="00B836B4">
        <w:rPr>
          <w:lang w:val="sr-Cyrl-RS"/>
        </w:rPr>
        <w:t>е</w:t>
      </w:r>
      <w:r w:rsidR="005C42B4" w:rsidRPr="00B836B4">
        <w:rPr>
          <w:lang w:val="sr-Cyrl-RS"/>
        </w:rPr>
        <w:t xml:space="preserve"> </w:t>
      </w:r>
      <w:r w:rsidRPr="00B836B4">
        <w:rPr>
          <w:lang w:val="sr-Cyrl-RS"/>
        </w:rPr>
        <w:t>подземне гараже</w:t>
      </w:r>
      <w:r w:rsidR="000130CE">
        <w:rPr>
          <w:lang w:val="sr-Cyrl-RS"/>
        </w:rPr>
        <w:t xml:space="preserve"> и обавеза спровођења процедуром израде и потврђивања урбанистичког пројекта.</w:t>
      </w:r>
    </w:p>
    <w:p w:rsidR="00FE374D" w:rsidRPr="00FE374D" w:rsidRDefault="00FE374D" w:rsidP="00CF738D">
      <w:pPr>
        <w:widowControl w:val="0"/>
        <w:autoSpaceDE w:val="0"/>
        <w:autoSpaceDN w:val="0"/>
        <w:adjustRightInd w:val="0"/>
        <w:ind w:right="-6"/>
        <w:jc w:val="both"/>
        <w:rPr>
          <w:lang w:val="sr-Cyrl-RS"/>
        </w:rPr>
      </w:pPr>
      <w:r w:rsidRPr="00904E41">
        <w:rPr>
          <w:rFonts w:eastAsia="Times New Roman"/>
          <w:noProof/>
          <w:spacing w:val="-3"/>
          <w:lang w:val="sr-Cyrl-RS" w:eastAsia="sr-Cyrl-RS"/>
        </w:rPr>
        <w:t>Према</w:t>
      </w:r>
      <w:r w:rsidRPr="00904E41">
        <w:rPr>
          <w:rFonts w:eastAsia="Times New Roman"/>
          <w:b/>
          <w:noProof/>
          <w:spacing w:val="-3"/>
          <w:lang w:val="sr-Cyrl-RS" w:eastAsia="sr-Cyrl-RS"/>
        </w:rPr>
        <w:t xml:space="preserve"> </w:t>
      </w:r>
      <w:r w:rsidRPr="00904E41">
        <w:rPr>
          <w:rFonts w:eastAsia="Times New Roman"/>
          <w:noProof/>
          <w:spacing w:val="-2"/>
          <w:lang w:val="sr-Cyrl-RS" w:eastAsia="sr-Cyrl-RS"/>
        </w:rPr>
        <w:t>П</w:t>
      </w:r>
      <w:r>
        <w:rPr>
          <w:rFonts w:eastAsia="Times New Roman"/>
          <w:noProof/>
          <w:spacing w:val="-2"/>
          <w:lang w:val="sr-Cyrl-RS" w:eastAsia="sr-Cyrl-RS"/>
        </w:rPr>
        <w:t>лану детаљне регулације за Линијски парк</w:t>
      </w:r>
      <w:r w:rsidRPr="00904E41">
        <w:rPr>
          <w:rFonts w:eastAsia="Times New Roman"/>
          <w:noProof/>
          <w:spacing w:val="-2"/>
          <w:lang w:val="sr-Cyrl-RS" w:eastAsia="sr-Cyrl-RS"/>
        </w:rPr>
        <w:t xml:space="preserve"> </w:t>
      </w:r>
      <w:r w:rsidRPr="00904E41">
        <w:rPr>
          <w:rFonts w:eastAsia="Times New Roman"/>
          <w:noProof/>
          <w:spacing w:val="-3"/>
          <w:lang w:val="sr-Cyrl-RS" w:eastAsia="sr-Cyrl-RS"/>
        </w:rPr>
        <w:t xml:space="preserve">предметна грађевинска парцела СА-1 </w:t>
      </w:r>
      <w:r>
        <w:rPr>
          <w:rFonts w:eastAsia="Times New Roman"/>
          <w:noProof/>
          <w:spacing w:val="-3"/>
          <w:lang w:val="sr-Cyrl-RS" w:eastAsia="sr-Cyrl-RS"/>
        </w:rPr>
        <w:t>припада</w:t>
      </w:r>
      <w:r w:rsidRPr="00904E41">
        <w:rPr>
          <w:rFonts w:eastAsia="Times New Roman"/>
          <w:noProof/>
          <w:spacing w:val="-3"/>
          <w:lang w:val="sr-Cyrl-RS" w:eastAsia="sr-Cyrl-RS"/>
        </w:rPr>
        <w:t xml:space="preserve"> површинама </w:t>
      </w:r>
      <w:r w:rsidRPr="00444D68">
        <w:rPr>
          <w:rFonts w:eastAsia="Times New Roman"/>
          <w:noProof/>
          <w:spacing w:val="-3"/>
          <w:lang w:val="sr-Cyrl-RS" w:eastAsia="sr-Cyrl-RS"/>
        </w:rPr>
        <w:t>јавне намене</w:t>
      </w:r>
      <w:r w:rsidRPr="00904E41">
        <w:rPr>
          <w:rFonts w:eastAsia="Times New Roman"/>
          <w:noProof/>
          <w:spacing w:val="-3"/>
          <w:lang w:val="sr-Cyrl-RS" w:eastAsia="sr-Cyrl-RS"/>
        </w:rPr>
        <w:t xml:space="preserve"> планиране за</w:t>
      </w:r>
      <w:r>
        <w:rPr>
          <w:rFonts w:eastAsia="Times New Roman"/>
          <w:noProof/>
          <w:spacing w:val="-3"/>
          <w:lang w:val="sr-Cyrl-RS" w:eastAsia="sr-Cyrl-RS"/>
        </w:rPr>
        <w:t xml:space="preserve"> стационарни саобраћај (подземну гаражу)</w:t>
      </w:r>
      <w:r w:rsidRPr="00444D68">
        <w:rPr>
          <w:rFonts w:eastAsia="Times New Roman"/>
          <w:noProof/>
          <w:spacing w:val="-3"/>
          <w:lang w:val="sr-Cyrl-RS" w:eastAsia="sr-Cyrl-RS"/>
        </w:rPr>
        <w:t xml:space="preserve"> на ГП 6 на КП 1/44 КО Стари град,</w:t>
      </w:r>
      <w:r w:rsidRPr="00904E41">
        <w:rPr>
          <w:rFonts w:eastAsia="Times New Roman"/>
          <w:noProof/>
          <w:spacing w:val="-3"/>
          <w:lang w:val="sr-Cyrl-RS" w:eastAsia="sr-Cyrl-RS"/>
        </w:rPr>
        <w:t xml:space="preserve"> саобраћајницу Нова 1, аутобуски терминус</w:t>
      </w:r>
      <w:r>
        <w:rPr>
          <w:rFonts w:eastAsia="Times New Roman"/>
          <w:noProof/>
          <w:spacing w:val="-3"/>
          <w:lang w:val="sr-Cyrl-RS" w:eastAsia="sr-Cyrl-RS"/>
        </w:rPr>
        <w:t xml:space="preserve"> на ГП7</w:t>
      </w:r>
      <w:r w:rsidRPr="00904E41">
        <w:rPr>
          <w:rFonts w:eastAsia="Times New Roman"/>
          <w:noProof/>
          <w:spacing w:val="-3"/>
          <w:lang w:val="sr-Cyrl-RS" w:eastAsia="sr-Cyrl-RS"/>
        </w:rPr>
        <w:t xml:space="preserve"> и јавну зелену парковску површину</w:t>
      </w:r>
      <w:r>
        <w:rPr>
          <w:rFonts w:eastAsia="Times New Roman"/>
          <w:noProof/>
          <w:spacing w:val="-3"/>
          <w:lang w:val="sr-Cyrl-RS" w:eastAsia="sr-Cyrl-RS"/>
        </w:rPr>
        <w:t xml:space="preserve"> – озелењени кров гараже као интегрисани део подцелине 1.3 Линијског парка.</w:t>
      </w:r>
      <w:r>
        <w:rPr>
          <w:lang w:val="sr-Cyrl-RS"/>
        </w:rPr>
        <w:t xml:space="preserve">Према </w:t>
      </w:r>
      <w:r w:rsidRPr="000130CE">
        <w:rPr>
          <w:lang w:val="sr-Cyrl-RS"/>
        </w:rPr>
        <w:t>План</w:t>
      </w:r>
      <w:r>
        <w:rPr>
          <w:lang w:val="sr-Cyrl-RS"/>
        </w:rPr>
        <w:t>у</w:t>
      </w:r>
      <w:r w:rsidRPr="000130CE">
        <w:rPr>
          <w:lang w:val="sr-Cyrl-RS"/>
        </w:rPr>
        <w:t xml:space="preserve"> генералне регулације мреже јавних гаража (''Службени лист града Београда'' бр. 19/11</w:t>
      </w:r>
      <w:r>
        <w:rPr>
          <w:lang w:val="sr-Cyrl-RS"/>
        </w:rPr>
        <w:t>), предметна локација се налази у широј централној зони</w:t>
      </w:r>
      <w:r w:rsidRPr="00FE374D">
        <w:rPr>
          <w:lang w:val="sr-Cyrl-RS"/>
        </w:rPr>
        <w:t>, коју карактерише висок степен атракције и концентрација различитих садржаја са дефицитом паркинг места.</w:t>
      </w:r>
    </w:p>
    <w:p w:rsidR="00B836B4" w:rsidRPr="00B836B4" w:rsidRDefault="00B836B4" w:rsidP="005C42B4">
      <w:pPr>
        <w:ind w:right="323"/>
        <w:jc w:val="both"/>
        <w:rPr>
          <w:lang w:val="sr-Cyrl-RS"/>
        </w:rPr>
      </w:pPr>
    </w:p>
    <w:p w:rsidR="00275892" w:rsidRDefault="009563B8" w:rsidP="00201683">
      <w:pPr>
        <w:pStyle w:val="Heading1"/>
        <w:numPr>
          <w:ilvl w:val="2"/>
          <w:numId w:val="11"/>
        </w:numPr>
        <w:spacing w:after="0"/>
        <w:ind w:left="851" w:hanging="851"/>
        <w:rPr>
          <w:rFonts w:cs="Arial"/>
          <w:sz w:val="24"/>
          <w:lang w:val="sr-Cyrl-RS"/>
        </w:rPr>
      </w:pPr>
      <w:r w:rsidRPr="00CF738D">
        <w:rPr>
          <w:rFonts w:cs="Arial"/>
          <w:sz w:val="24"/>
          <w:lang w:val="sr-Cyrl-RS"/>
        </w:rPr>
        <w:t>ПРОСТОР ЗА ГРАДЊУ ОБЈЕКТА</w:t>
      </w:r>
    </w:p>
    <w:p w:rsidR="00CF738D" w:rsidRPr="00CF738D" w:rsidRDefault="00CF738D" w:rsidP="00CF738D">
      <w:pPr>
        <w:rPr>
          <w:lang w:val="sr-Cyrl-RS"/>
        </w:rPr>
      </w:pPr>
    </w:p>
    <w:p w:rsidR="00FE374D" w:rsidRDefault="00233B50" w:rsidP="0009601A">
      <w:pPr>
        <w:jc w:val="both"/>
        <w:rPr>
          <w:lang w:val="sr-Cyrl-RS"/>
        </w:rPr>
      </w:pPr>
      <w:r w:rsidRPr="00D03CF1">
        <w:rPr>
          <w:lang w:val="sr-Cyrl-RS"/>
        </w:rPr>
        <w:t>Простор за градњу објекта</w:t>
      </w:r>
      <w:r w:rsidR="00E90A9F" w:rsidRPr="00D03CF1">
        <w:rPr>
          <w:lang w:val="sr-Cyrl-RS"/>
        </w:rPr>
        <w:t xml:space="preserve"> дефинисан </w:t>
      </w:r>
      <w:r w:rsidR="007400C7" w:rsidRPr="00D03CF1">
        <w:rPr>
          <w:lang w:val="sr-Cyrl-RS"/>
        </w:rPr>
        <w:t>је грађевинским линијама</w:t>
      </w:r>
      <w:r w:rsidR="008E6F6A" w:rsidRPr="00D03CF1">
        <w:rPr>
          <w:lang w:val="sr-Cyrl-RS"/>
        </w:rPr>
        <w:t xml:space="preserve"> задатим </w:t>
      </w:r>
      <w:r w:rsidR="006E101B" w:rsidRPr="00D03CF1">
        <w:rPr>
          <w:lang w:val="sr-Cyrl-RS"/>
        </w:rPr>
        <w:t>П</w:t>
      </w:r>
      <w:r w:rsidR="00FE374D">
        <w:rPr>
          <w:lang w:val="sr-Cyrl-RS"/>
        </w:rPr>
        <w:t>ланим детаљне регулације за Линијски парк</w:t>
      </w:r>
      <w:r w:rsidR="008E6F6A" w:rsidRPr="00D03CF1">
        <w:rPr>
          <w:i/>
          <w:lang w:val="sr-Cyrl-RS"/>
        </w:rPr>
        <w:t xml:space="preserve">. </w:t>
      </w:r>
      <w:r w:rsidR="008E6F6A" w:rsidRPr="00D03CF1">
        <w:rPr>
          <w:lang w:val="sr-Cyrl-RS"/>
        </w:rPr>
        <w:t>У складу са тим дефинисано је заузеће објек</w:t>
      </w:r>
      <w:r w:rsidR="002655E3" w:rsidRPr="00D03CF1">
        <w:rPr>
          <w:lang w:val="sr-Cyrl-RS"/>
        </w:rPr>
        <w:t>та</w:t>
      </w:r>
      <w:r w:rsidRPr="00D03CF1">
        <w:rPr>
          <w:lang w:val="sr-Cyrl-RS"/>
        </w:rPr>
        <w:t xml:space="preserve"> на</w:t>
      </w:r>
      <w:r w:rsidR="008E6F6A" w:rsidRPr="00D03CF1">
        <w:rPr>
          <w:lang w:val="sr-Cyrl-RS"/>
        </w:rPr>
        <w:t xml:space="preserve"> парцели</w:t>
      </w:r>
      <w:r w:rsidR="002655E3" w:rsidRPr="00D03CF1">
        <w:rPr>
          <w:lang w:val="sr-Cyrl-RS"/>
        </w:rPr>
        <w:t xml:space="preserve">, </w:t>
      </w:r>
      <w:r w:rsidR="008E6F6A" w:rsidRPr="00D03CF1">
        <w:rPr>
          <w:lang w:val="sr-Cyrl-RS"/>
        </w:rPr>
        <w:t xml:space="preserve">његова форма </w:t>
      </w:r>
      <w:r w:rsidR="002655E3" w:rsidRPr="00D03CF1">
        <w:rPr>
          <w:lang w:val="sr-Cyrl-RS"/>
        </w:rPr>
        <w:t xml:space="preserve">као </w:t>
      </w:r>
      <w:r w:rsidR="008E6F6A" w:rsidRPr="00D03CF1">
        <w:rPr>
          <w:lang w:val="sr-Cyrl-RS"/>
        </w:rPr>
        <w:t>и</w:t>
      </w:r>
      <w:r w:rsidR="002655E3" w:rsidRPr="00D03CF1">
        <w:rPr>
          <w:lang w:val="sr-Cyrl-RS"/>
        </w:rPr>
        <w:t xml:space="preserve"> сам</w:t>
      </w:r>
      <w:r w:rsidR="008E6F6A" w:rsidRPr="00D03CF1">
        <w:rPr>
          <w:lang w:val="sr-Cyrl-RS"/>
        </w:rPr>
        <w:t xml:space="preserve"> концепт</w:t>
      </w:r>
      <w:r w:rsidR="006E101B" w:rsidRPr="00D03CF1">
        <w:rPr>
          <w:lang w:val="sr-Cyrl-RS"/>
        </w:rPr>
        <w:t xml:space="preserve"> </w:t>
      </w:r>
      <w:r w:rsidR="00D03CF1" w:rsidRPr="00D03CF1">
        <w:rPr>
          <w:lang w:val="sr-Cyrl-RS"/>
        </w:rPr>
        <w:t>јавне подземне гараже</w:t>
      </w:r>
      <w:r w:rsidR="00B41E08" w:rsidRPr="00D03CF1">
        <w:rPr>
          <w:lang w:val="sr-Cyrl-RS"/>
        </w:rPr>
        <w:t xml:space="preserve"> и </w:t>
      </w:r>
      <w:r w:rsidR="00D03CF1" w:rsidRPr="00D03CF1">
        <w:rPr>
          <w:lang w:val="sr-Cyrl-RS"/>
        </w:rPr>
        <w:t>њено</w:t>
      </w:r>
      <w:r w:rsidR="00B41E08" w:rsidRPr="00D03CF1">
        <w:rPr>
          <w:lang w:val="sr-Cyrl-RS"/>
        </w:rPr>
        <w:t xml:space="preserve"> усклађивање са </w:t>
      </w:r>
      <w:r w:rsidR="00D03CF1" w:rsidRPr="00D03CF1">
        <w:rPr>
          <w:lang w:val="sr-Cyrl-RS"/>
        </w:rPr>
        <w:t>објектима спортског центра у непосредној околини</w:t>
      </w:r>
      <w:r w:rsidR="00FE374D">
        <w:rPr>
          <w:lang w:val="sr-Cyrl-RS"/>
        </w:rPr>
        <w:t xml:space="preserve"> и интегрисање озелењеног крова гараже са парковском површином и пешачким комуникацијама подцелине 1.3 Линијског парка.</w:t>
      </w:r>
    </w:p>
    <w:p w:rsidR="009907DB" w:rsidRPr="00907CBD" w:rsidRDefault="00F66A67" w:rsidP="0009601A">
      <w:pPr>
        <w:jc w:val="both"/>
        <w:rPr>
          <w:lang w:val="sr-Cyrl-RS"/>
        </w:rPr>
      </w:pPr>
      <w:r w:rsidRPr="00907CBD">
        <w:rPr>
          <w:lang w:val="sr-Cyrl-RS"/>
        </w:rPr>
        <w:t>П</w:t>
      </w:r>
      <w:r w:rsidR="00ED7064" w:rsidRPr="00907CBD">
        <w:rPr>
          <w:lang w:val="sr-Cyrl-RS"/>
        </w:rPr>
        <w:t>ешачки</w:t>
      </w:r>
      <w:r w:rsidR="002655E3" w:rsidRPr="00907CBD">
        <w:rPr>
          <w:lang w:val="sr-Cyrl-RS"/>
        </w:rPr>
        <w:t xml:space="preserve"> приступ</w:t>
      </w:r>
      <w:r w:rsidR="00B41E08" w:rsidRPr="00907CBD">
        <w:rPr>
          <w:lang w:val="sr-Cyrl-RS"/>
        </w:rPr>
        <w:t xml:space="preserve"> грађевинск</w:t>
      </w:r>
      <w:r w:rsidR="00516718" w:rsidRPr="00907CBD">
        <w:rPr>
          <w:lang w:val="sr-Cyrl-RS"/>
        </w:rPr>
        <w:t>ој парцели СА-1</w:t>
      </w:r>
      <w:r w:rsidR="00B41E08" w:rsidRPr="00907CBD">
        <w:rPr>
          <w:lang w:val="sr-Cyrl-RS"/>
        </w:rPr>
        <w:t xml:space="preserve"> се остварује преко тротоар</w:t>
      </w:r>
      <w:r w:rsidR="009907DB" w:rsidRPr="00907CBD">
        <w:rPr>
          <w:lang w:val="sr-Cyrl-RS"/>
        </w:rPr>
        <w:t>а</w:t>
      </w:r>
      <w:r w:rsidR="00B41E08" w:rsidRPr="00907CBD">
        <w:rPr>
          <w:lang w:val="sr-Cyrl-RS"/>
        </w:rPr>
        <w:t xml:space="preserve"> </w:t>
      </w:r>
      <w:r w:rsidR="009907DB" w:rsidRPr="00907CBD">
        <w:rPr>
          <w:lang w:val="sr-Cyrl-RS"/>
        </w:rPr>
        <w:t>улице Тадеуша Кошћушка</w:t>
      </w:r>
      <w:r w:rsidR="00CC0226">
        <w:rPr>
          <w:lang w:val="sr-Cyrl-RS"/>
        </w:rPr>
        <w:t>, тротара улице Нова 1,</w:t>
      </w:r>
      <w:r w:rsidR="00A21B2F">
        <w:rPr>
          <w:lang w:val="sr-Cyrl-RS"/>
        </w:rPr>
        <w:t xml:space="preserve"> са пешачке стазе</w:t>
      </w:r>
      <w:r w:rsidR="00CC0226">
        <w:rPr>
          <w:lang w:val="sr-Cyrl-RS"/>
        </w:rPr>
        <w:t xml:space="preserve"> „дијагонале“</w:t>
      </w:r>
      <w:r w:rsidR="00A21B2F">
        <w:rPr>
          <w:lang w:val="sr-Cyrl-RS"/>
        </w:rPr>
        <w:t xml:space="preserve"> потцелине 1.3 Линијског парка</w:t>
      </w:r>
      <w:r w:rsidR="00CC0226">
        <w:rPr>
          <w:lang w:val="sr-Cyrl-RS"/>
        </w:rPr>
        <w:t xml:space="preserve"> и пешачког приступа теминусу са пешачке стазе потцелине 1.4 Линијског парка.</w:t>
      </w:r>
    </w:p>
    <w:p w:rsidR="00ED7064" w:rsidRPr="00907CBD" w:rsidRDefault="00C34715" w:rsidP="0009601A">
      <w:pPr>
        <w:jc w:val="both"/>
        <w:rPr>
          <w:lang w:val="sr-Cyrl-RS"/>
        </w:rPr>
      </w:pPr>
      <w:r w:rsidRPr="00907CBD">
        <w:rPr>
          <w:lang w:val="sr-Cyrl-RS"/>
        </w:rPr>
        <w:t>Постојећи т</w:t>
      </w:r>
      <w:r w:rsidR="00ED7064" w:rsidRPr="00907CBD">
        <w:rPr>
          <w:lang w:val="sr-Cyrl-RS"/>
        </w:rPr>
        <w:t xml:space="preserve">ерен </w:t>
      </w:r>
      <w:r w:rsidRPr="00907CBD">
        <w:rPr>
          <w:lang w:val="sr-Cyrl-RS"/>
        </w:rPr>
        <w:t>грађевинск</w:t>
      </w:r>
      <w:r w:rsidR="00516718" w:rsidRPr="00907CBD">
        <w:rPr>
          <w:lang w:val="en-US"/>
        </w:rPr>
        <w:t>e</w:t>
      </w:r>
      <w:r w:rsidR="009907DB" w:rsidRPr="00907CBD">
        <w:rPr>
          <w:lang w:val="sr-Cyrl-RS"/>
        </w:rPr>
        <w:t xml:space="preserve"> парцеле СА-1 је</w:t>
      </w:r>
      <w:r w:rsidR="00516718" w:rsidRPr="00907CBD">
        <w:rPr>
          <w:lang w:val="sr-Cyrl-RS"/>
        </w:rPr>
        <w:t xml:space="preserve"> </w:t>
      </w:r>
      <w:r w:rsidR="009907DB" w:rsidRPr="00907CBD">
        <w:rPr>
          <w:lang w:val="sr-Cyrl-RS"/>
        </w:rPr>
        <w:t>виши</w:t>
      </w:r>
      <w:r w:rsidR="00ED7064" w:rsidRPr="00907CBD">
        <w:rPr>
          <w:lang w:val="sr-Cyrl-RS"/>
        </w:rPr>
        <w:t xml:space="preserve"> у односу на коту </w:t>
      </w:r>
      <w:r w:rsidRPr="00907CBD">
        <w:rPr>
          <w:lang w:val="sr-Cyrl-RS"/>
        </w:rPr>
        <w:t>планиран</w:t>
      </w:r>
      <w:r w:rsidR="009907DB" w:rsidRPr="00907CBD">
        <w:rPr>
          <w:lang w:val="sr-Cyrl-RS"/>
        </w:rPr>
        <w:t>е саобраћајнице Нова 1</w:t>
      </w:r>
      <w:r w:rsidR="0058734B" w:rsidRPr="00907CBD">
        <w:rPr>
          <w:lang w:val="sr-Cyrl-RS"/>
        </w:rPr>
        <w:t>, планирани терен је пројек</w:t>
      </w:r>
      <w:r w:rsidR="005D6659" w:rsidRPr="00907CBD">
        <w:rPr>
          <w:lang w:val="sr-Cyrl-RS"/>
        </w:rPr>
        <w:t>т</w:t>
      </w:r>
      <w:r w:rsidR="0058734B" w:rsidRPr="00907CBD">
        <w:rPr>
          <w:lang w:val="sr-Cyrl-RS"/>
        </w:rPr>
        <w:t>ован</w:t>
      </w:r>
      <w:r w:rsidR="00ED7064" w:rsidRPr="00907CBD">
        <w:rPr>
          <w:lang w:val="sr-Cyrl-RS"/>
        </w:rPr>
        <w:t xml:space="preserve"> у зависности од међусобног положаја парцеле и </w:t>
      </w:r>
      <w:r w:rsidR="003622C5" w:rsidRPr="003622C5">
        <w:rPr>
          <w:lang w:val="sr-Cyrl-RS"/>
        </w:rPr>
        <w:t xml:space="preserve">приступне улице Тадеуша Кошћушка </w:t>
      </w:r>
      <w:r w:rsidR="003622C5">
        <w:rPr>
          <w:lang w:val="sr-Cyrl-RS"/>
        </w:rPr>
        <w:t xml:space="preserve">и </w:t>
      </w:r>
      <w:r w:rsidR="000158D1" w:rsidRPr="00907CBD">
        <w:rPr>
          <w:lang w:val="sr-Cyrl-RS"/>
        </w:rPr>
        <w:t>околних објеката</w:t>
      </w:r>
      <w:r w:rsidR="005C42B4" w:rsidRPr="00907CBD">
        <w:t>.</w:t>
      </w:r>
      <w:r w:rsidR="00ED7064" w:rsidRPr="00907CBD">
        <w:rPr>
          <w:lang w:val="sr-Cyrl-RS"/>
        </w:rPr>
        <w:t xml:space="preserve"> </w:t>
      </w:r>
    </w:p>
    <w:p w:rsidR="009A37B0" w:rsidRPr="00907CBD" w:rsidRDefault="009A37B0" w:rsidP="009A37B0">
      <w:pPr>
        <w:widowControl w:val="0"/>
        <w:autoSpaceDE w:val="0"/>
        <w:autoSpaceDN w:val="0"/>
        <w:adjustRightInd w:val="0"/>
        <w:ind w:right="-8"/>
        <w:jc w:val="both"/>
        <w:rPr>
          <w:rFonts w:eastAsia="Times New Roman"/>
          <w:noProof/>
          <w:spacing w:val="-3"/>
          <w:lang w:val="sr-Cyrl-RS" w:eastAsia="sr-Cyrl-RS"/>
        </w:rPr>
      </w:pPr>
      <w:r w:rsidRPr="00907CBD">
        <w:rPr>
          <w:rFonts w:eastAsia="Times New Roman"/>
          <w:noProof/>
          <w:spacing w:val="-3"/>
          <w:lang w:val="sr-Cyrl-RS" w:eastAsia="sr-Cyrl-RS"/>
        </w:rPr>
        <w:t>Архитектонско-урбанистичко решење објек</w:t>
      </w:r>
      <w:r w:rsidR="00DE7739" w:rsidRPr="00907CBD">
        <w:rPr>
          <w:rFonts w:eastAsia="Times New Roman"/>
          <w:noProof/>
          <w:spacing w:val="-3"/>
          <w:lang w:eastAsia="sr-Cyrl-RS"/>
        </w:rPr>
        <w:t>a</w:t>
      </w:r>
      <w:r w:rsidRPr="00907CBD">
        <w:rPr>
          <w:rFonts w:eastAsia="Times New Roman"/>
          <w:noProof/>
          <w:spacing w:val="-3"/>
          <w:lang w:val="sr-Cyrl-RS" w:eastAsia="sr-Cyrl-RS"/>
        </w:rPr>
        <w:t>та, као и диспозиција објек</w:t>
      </w:r>
      <w:r w:rsidR="00DE7739" w:rsidRPr="00907CBD">
        <w:rPr>
          <w:rFonts w:eastAsia="Times New Roman"/>
          <w:noProof/>
          <w:spacing w:val="-3"/>
          <w:lang w:eastAsia="sr-Cyrl-RS"/>
        </w:rPr>
        <w:t>a</w:t>
      </w:r>
      <w:r w:rsidRPr="00907CBD">
        <w:rPr>
          <w:rFonts w:eastAsia="Times New Roman"/>
          <w:noProof/>
          <w:spacing w:val="-3"/>
          <w:lang w:val="sr-Cyrl-RS" w:eastAsia="sr-Cyrl-RS"/>
        </w:rPr>
        <w:t>та на парцели, проистекли су из следећих чинилаца:</w:t>
      </w:r>
    </w:p>
    <w:p w:rsidR="009A37B0" w:rsidRPr="00907CBD" w:rsidRDefault="000158D1" w:rsidP="002811B0">
      <w:pPr>
        <w:pStyle w:val="ListParagraph"/>
        <w:widowControl w:val="0"/>
        <w:numPr>
          <w:ilvl w:val="0"/>
          <w:numId w:val="6"/>
        </w:numPr>
        <w:autoSpaceDE w:val="0"/>
        <w:autoSpaceDN w:val="0"/>
        <w:adjustRightInd w:val="0"/>
        <w:spacing w:after="0" w:line="240" w:lineRule="auto"/>
        <w:ind w:left="714" w:right="-6" w:hanging="357"/>
        <w:jc w:val="both"/>
        <w:rPr>
          <w:rFonts w:ascii="Arial" w:eastAsia="Times New Roman" w:hAnsi="Arial" w:cs="Arial"/>
          <w:noProof/>
          <w:spacing w:val="-3"/>
          <w:lang w:val="sr-Cyrl-RS" w:eastAsia="sr-Cyrl-RS"/>
        </w:rPr>
      </w:pPr>
      <w:r w:rsidRPr="00907CBD">
        <w:rPr>
          <w:rFonts w:ascii="Arial" w:eastAsia="Times New Roman" w:hAnsi="Arial" w:cs="Arial"/>
          <w:noProof/>
          <w:spacing w:val="-3"/>
          <w:lang w:val="sr-Cyrl-RS" w:eastAsia="sr-Cyrl-RS"/>
        </w:rPr>
        <w:t>могућности које пружа предметна грађевинска парцела</w:t>
      </w:r>
      <w:r w:rsidR="009A37B0" w:rsidRPr="00907CBD">
        <w:rPr>
          <w:rFonts w:ascii="Arial" w:eastAsia="Times New Roman" w:hAnsi="Arial" w:cs="Arial"/>
          <w:noProof/>
          <w:spacing w:val="-3"/>
          <w:lang w:val="sr-Cyrl-RS" w:eastAsia="sr-Cyrl-RS"/>
        </w:rPr>
        <w:t xml:space="preserve"> својом геометријом и површином;</w:t>
      </w:r>
    </w:p>
    <w:p w:rsidR="009A37B0" w:rsidRPr="00907CBD" w:rsidRDefault="009A37B0" w:rsidP="002811B0">
      <w:pPr>
        <w:pStyle w:val="ListParagraph"/>
        <w:widowControl w:val="0"/>
        <w:numPr>
          <w:ilvl w:val="0"/>
          <w:numId w:val="6"/>
        </w:numPr>
        <w:autoSpaceDE w:val="0"/>
        <w:autoSpaceDN w:val="0"/>
        <w:adjustRightInd w:val="0"/>
        <w:spacing w:after="0" w:line="240" w:lineRule="auto"/>
        <w:ind w:left="714" w:right="-6" w:hanging="357"/>
        <w:jc w:val="both"/>
        <w:rPr>
          <w:rFonts w:ascii="Arial" w:eastAsia="Times New Roman" w:hAnsi="Arial" w:cs="Arial"/>
          <w:noProof/>
          <w:spacing w:val="-3"/>
          <w:lang w:val="sr-Cyrl-RS" w:eastAsia="sr-Cyrl-RS"/>
        </w:rPr>
      </w:pPr>
      <w:r w:rsidRPr="00907CBD">
        <w:rPr>
          <w:rFonts w:ascii="Arial" w:eastAsia="Times New Roman" w:hAnsi="Arial" w:cs="Arial"/>
          <w:noProof/>
          <w:spacing w:val="-3"/>
          <w:lang w:val="sr-Cyrl-RS" w:eastAsia="sr-Cyrl-RS"/>
        </w:rPr>
        <w:t>задати</w:t>
      </w:r>
      <w:r w:rsidR="00CA3D2F" w:rsidRPr="00907CBD">
        <w:rPr>
          <w:rFonts w:ascii="Arial" w:eastAsia="Times New Roman" w:hAnsi="Arial" w:cs="Arial"/>
          <w:noProof/>
          <w:spacing w:val="-3"/>
          <w:lang w:val="sr-Cyrl-RS" w:eastAsia="sr-Cyrl-RS"/>
        </w:rPr>
        <w:t>х</w:t>
      </w:r>
      <w:r w:rsidRPr="00907CBD">
        <w:rPr>
          <w:rFonts w:ascii="Arial" w:eastAsia="Times New Roman" w:hAnsi="Arial" w:cs="Arial"/>
          <w:noProof/>
          <w:spacing w:val="-3"/>
          <w:lang w:val="sr-Cyrl-RS" w:eastAsia="sr-Cyrl-RS"/>
        </w:rPr>
        <w:t xml:space="preserve"> урбанистички</w:t>
      </w:r>
      <w:r w:rsidR="00CA3D2F" w:rsidRPr="00907CBD">
        <w:rPr>
          <w:rFonts w:ascii="Arial" w:eastAsia="Times New Roman" w:hAnsi="Arial" w:cs="Arial"/>
          <w:noProof/>
          <w:spacing w:val="-3"/>
          <w:lang w:val="sr-Cyrl-RS" w:eastAsia="sr-Cyrl-RS"/>
        </w:rPr>
        <w:t>х</w:t>
      </w:r>
      <w:r w:rsidRPr="00907CBD">
        <w:rPr>
          <w:rFonts w:ascii="Arial" w:eastAsia="Times New Roman" w:hAnsi="Arial" w:cs="Arial"/>
          <w:noProof/>
          <w:spacing w:val="-3"/>
          <w:lang w:val="sr-Cyrl-RS" w:eastAsia="sr-Cyrl-RS"/>
        </w:rPr>
        <w:t xml:space="preserve"> парамет</w:t>
      </w:r>
      <w:r w:rsidR="00CA3D2F" w:rsidRPr="00907CBD">
        <w:rPr>
          <w:rFonts w:ascii="Arial" w:eastAsia="Times New Roman" w:hAnsi="Arial" w:cs="Arial"/>
          <w:noProof/>
          <w:spacing w:val="-3"/>
          <w:lang w:val="sr-Cyrl-RS" w:eastAsia="sr-Cyrl-RS"/>
        </w:rPr>
        <w:t>ара</w:t>
      </w:r>
    </w:p>
    <w:p w:rsidR="00B73996" w:rsidRDefault="00CA3D2F" w:rsidP="006C7354">
      <w:pPr>
        <w:pStyle w:val="ListParagraph"/>
        <w:widowControl w:val="0"/>
        <w:numPr>
          <w:ilvl w:val="0"/>
          <w:numId w:val="6"/>
        </w:numPr>
        <w:autoSpaceDE w:val="0"/>
        <w:autoSpaceDN w:val="0"/>
        <w:adjustRightInd w:val="0"/>
        <w:spacing w:after="0" w:line="240" w:lineRule="auto"/>
        <w:ind w:left="714" w:right="-6" w:hanging="357"/>
        <w:jc w:val="both"/>
        <w:rPr>
          <w:rFonts w:ascii="Arial" w:eastAsia="Times New Roman" w:hAnsi="Arial" w:cs="Arial"/>
          <w:noProof/>
          <w:spacing w:val="-3"/>
          <w:lang w:val="sr-Cyrl-RS" w:eastAsia="sr-Cyrl-RS"/>
        </w:rPr>
      </w:pPr>
      <w:r w:rsidRPr="00907CBD">
        <w:rPr>
          <w:rFonts w:ascii="Arial" w:eastAsia="Times New Roman" w:hAnsi="Arial" w:cs="Arial"/>
          <w:noProof/>
          <w:spacing w:val="-3"/>
          <w:lang w:val="sr-Cyrl-RS" w:eastAsia="sr-Cyrl-RS"/>
        </w:rPr>
        <w:t>пројектни задатак.</w:t>
      </w:r>
    </w:p>
    <w:p w:rsidR="00C41567" w:rsidRPr="00907CBD" w:rsidRDefault="00A966C0" w:rsidP="00CF476F">
      <w:pPr>
        <w:pStyle w:val="Heading1"/>
        <w:numPr>
          <w:ilvl w:val="2"/>
          <w:numId w:val="11"/>
        </w:numPr>
        <w:spacing w:after="0"/>
        <w:ind w:left="851" w:hanging="851"/>
        <w:rPr>
          <w:rFonts w:cs="Arial"/>
          <w:sz w:val="24"/>
          <w:lang w:val="sr-Cyrl-RS"/>
        </w:rPr>
      </w:pPr>
      <w:r w:rsidRPr="00907CBD">
        <w:rPr>
          <w:rFonts w:cs="Arial"/>
          <w:sz w:val="24"/>
          <w:lang w:val="sr-Cyrl-RS"/>
        </w:rPr>
        <w:lastRenderedPageBreak/>
        <w:t>УРБАНИСТИЧКИ ПАРАМЕТРИ</w:t>
      </w:r>
      <w:r w:rsidR="00DF1AAB" w:rsidRPr="00907CBD">
        <w:rPr>
          <w:rFonts w:cs="Arial"/>
          <w:sz w:val="24"/>
          <w:lang w:val="sr-Cyrl-RS"/>
        </w:rPr>
        <w:t xml:space="preserve"> ПЛАНИРАНЕ ИЗГРАДЊЕ</w:t>
      </w:r>
    </w:p>
    <w:p w:rsidR="009C4AC3" w:rsidRPr="005E65A1" w:rsidRDefault="009C4AC3" w:rsidP="00C41567">
      <w:pPr>
        <w:spacing w:after="0"/>
        <w:rPr>
          <w:color w:val="FF0000"/>
          <w:lang w:val="sr-Cyrl-RS"/>
        </w:rPr>
      </w:pPr>
    </w:p>
    <w:p w:rsidR="004241BE" w:rsidRDefault="00431B13" w:rsidP="00B73996">
      <w:pPr>
        <w:spacing w:after="0"/>
        <w:jc w:val="both"/>
        <w:rPr>
          <w:lang w:val="sr-Cyrl-RS"/>
        </w:rPr>
      </w:pPr>
      <w:r w:rsidRPr="00907CBD">
        <w:rPr>
          <w:lang w:val="sr-Cyrl-RS"/>
        </w:rPr>
        <w:t>У</w:t>
      </w:r>
      <w:r w:rsidR="002D23B1">
        <w:rPr>
          <w:lang w:val="sr-Cyrl-RS"/>
        </w:rPr>
        <w:t>поредни приказ планираних урбанистичких параметара на пре</w:t>
      </w:r>
      <w:r w:rsidR="007C3A51">
        <w:rPr>
          <w:lang w:val="sr-Cyrl-RS"/>
        </w:rPr>
        <w:t>д</w:t>
      </w:r>
      <w:r w:rsidR="002D23B1">
        <w:rPr>
          <w:lang w:val="sr-Cyrl-RS"/>
        </w:rPr>
        <w:t>метној локацији и урбанистичких параметара из Плана</w:t>
      </w:r>
      <w:r w:rsidR="00907CBD" w:rsidRPr="00907CBD">
        <w:rPr>
          <w:lang w:val="sr-Cyrl-RS"/>
        </w:rPr>
        <w:t xml:space="preserve"> детаљне регулације за Линијски парк </w:t>
      </w:r>
      <w:r w:rsidR="00907CBD" w:rsidRPr="00907CBD">
        <w:rPr>
          <w:lang w:val="en-US"/>
        </w:rPr>
        <w:t>-</w:t>
      </w:r>
      <w:r w:rsidR="00907CBD" w:rsidRPr="00907CBD">
        <w:rPr>
          <w:lang w:val="sr-Cyrl-RS"/>
        </w:rPr>
        <w:t xml:space="preserve"> Београд, градске општине Стари град и Палилула (</w:t>
      </w:r>
      <w:r w:rsidR="00907CBD" w:rsidRPr="00907CBD">
        <w:rPr>
          <w:lang w:val="ru-RU"/>
        </w:rPr>
        <w:t>ʺ</w:t>
      </w:r>
      <w:r w:rsidR="00907CBD" w:rsidRPr="00907CBD">
        <w:rPr>
          <w:lang w:val="sr-Cyrl-RS"/>
        </w:rPr>
        <w:t>Сл. лист града Београда</w:t>
      </w:r>
      <w:r w:rsidR="00907CBD" w:rsidRPr="00907CBD">
        <w:rPr>
          <w:lang w:val="ru-RU"/>
        </w:rPr>
        <w:t>ʺ</w:t>
      </w:r>
      <w:r w:rsidR="00907CBD" w:rsidRPr="00907CBD">
        <w:rPr>
          <w:lang w:val="sr-Cyrl-RS"/>
        </w:rPr>
        <w:t xml:space="preserve"> бр. 77/21)</w:t>
      </w:r>
      <w:r w:rsidR="00AF303E" w:rsidRPr="00907CBD">
        <w:rPr>
          <w:lang w:val="sr-Cyrl-RS"/>
        </w:rPr>
        <w:t xml:space="preserve">, </w:t>
      </w:r>
      <w:r w:rsidR="002D23B1">
        <w:rPr>
          <w:lang w:val="sr-Cyrl-RS"/>
        </w:rPr>
        <w:t>дат је у табели:</w:t>
      </w:r>
    </w:p>
    <w:p w:rsidR="004241BE" w:rsidRPr="005E65A1" w:rsidRDefault="009A73D0" w:rsidP="00B73996">
      <w:pPr>
        <w:spacing w:after="0"/>
        <w:jc w:val="both"/>
        <w:rPr>
          <w:b/>
          <w:color w:val="FF0000"/>
          <w:lang w:val="sr-Cyrl-RS"/>
        </w:rPr>
      </w:pPr>
      <w:r w:rsidRPr="009A73D0">
        <w:rPr>
          <w:b/>
          <w:noProof/>
          <w:color w:val="FF0000"/>
          <w:lang w:val="en-US"/>
        </w:rPr>
        <w:drawing>
          <wp:inline distT="0" distB="0" distL="0" distR="0" wp14:anchorId="5AC67FD3" wp14:editId="6F24F91D">
            <wp:extent cx="6119495" cy="3561715"/>
            <wp:effectExtent l="0" t="0" r="0" b="63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119495" cy="3561715"/>
                    </a:xfrm>
                    <a:prstGeom prst="rect">
                      <a:avLst/>
                    </a:prstGeom>
                  </pic:spPr>
                </pic:pic>
              </a:graphicData>
            </a:graphic>
          </wp:inline>
        </w:drawing>
      </w:r>
    </w:p>
    <w:p w:rsidR="000323F0" w:rsidRPr="007C3A51" w:rsidRDefault="000323F0" w:rsidP="000323F0">
      <w:pPr>
        <w:pStyle w:val="ListParagraph"/>
        <w:spacing w:after="0" w:line="240" w:lineRule="auto"/>
        <w:ind w:left="0"/>
        <w:rPr>
          <w:rFonts w:ascii="Arial" w:hAnsi="Arial" w:cs="Arial"/>
          <w:lang w:val="sr-Cyrl-RS"/>
        </w:rPr>
      </w:pPr>
      <w:r w:rsidRPr="007C3A51">
        <w:rPr>
          <w:rFonts w:ascii="Arial" w:hAnsi="Arial" w:cs="Arial"/>
          <w:lang w:val="sr-Cyrl-RS"/>
        </w:rPr>
        <w:t>НАПОМЕНА:</w:t>
      </w:r>
    </w:p>
    <w:p w:rsidR="0058734B" w:rsidRPr="005E65A1" w:rsidRDefault="000323F0" w:rsidP="00907CBD">
      <w:pPr>
        <w:pStyle w:val="ListParagraph"/>
        <w:spacing w:after="0" w:line="240" w:lineRule="auto"/>
        <w:ind w:left="0"/>
        <w:rPr>
          <w:noProof/>
          <w:color w:val="FF0000"/>
          <w:lang w:val="sr-Cyrl-BA"/>
        </w:rPr>
      </w:pPr>
      <w:r w:rsidRPr="00907CBD">
        <w:rPr>
          <w:rFonts w:ascii="Arial" w:hAnsi="Arial" w:cs="Arial"/>
          <w:lang w:val="sr-Cyrl-RS"/>
        </w:rPr>
        <w:t xml:space="preserve">Кроз даљу разраду пројектне документације (ИДП,ПГД, ПЗИ) могућа су одступања у површинама у оквиру дозвољених урбанистичких параметара (око 10%). </w:t>
      </w:r>
    </w:p>
    <w:p w:rsidR="009C6F2C" w:rsidRDefault="009C6F2C" w:rsidP="00436A47">
      <w:pPr>
        <w:pStyle w:val="ListParagraph"/>
        <w:spacing w:after="0" w:line="240" w:lineRule="auto"/>
        <w:ind w:left="0"/>
        <w:rPr>
          <w:rFonts w:ascii="Arial" w:hAnsi="Arial" w:cs="Arial"/>
          <w:noProof/>
          <w:lang w:val="sr-Cyrl-BA"/>
        </w:rPr>
      </w:pPr>
    </w:p>
    <w:p w:rsidR="009C4AC3" w:rsidRPr="00907CBD" w:rsidRDefault="00A966C0" w:rsidP="00CF476F">
      <w:pPr>
        <w:pStyle w:val="Heading1"/>
        <w:numPr>
          <w:ilvl w:val="2"/>
          <w:numId w:val="11"/>
        </w:numPr>
        <w:spacing w:before="100" w:beforeAutospacing="1" w:after="100" w:afterAutospacing="1"/>
        <w:ind w:left="851" w:hanging="851"/>
        <w:rPr>
          <w:rFonts w:cs="Arial"/>
          <w:sz w:val="24"/>
          <w:lang w:val="sr-Cyrl-RS"/>
        </w:rPr>
      </w:pPr>
      <w:r w:rsidRPr="00907CBD">
        <w:rPr>
          <w:rFonts w:cs="Arial"/>
          <w:sz w:val="24"/>
          <w:lang w:val="sr-Cyrl-RS"/>
        </w:rPr>
        <w:t>РЕГУЛАЦИЈА И НИВЕЛАЦИЈА</w:t>
      </w:r>
    </w:p>
    <w:p w:rsidR="00907CBD" w:rsidRPr="00907CBD" w:rsidRDefault="00D32DCC" w:rsidP="00907CBD">
      <w:pPr>
        <w:jc w:val="both"/>
        <w:rPr>
          <w:lang w:val="sr-Cyrl-RS"/>
        </w:rPr>
      </w:pPr>
      <w:r w:rsidRPr="00907CBD">
        <w:rPr>
          <w:lang w:val="sr-Cyrl-RS"/>
        </w:rPr>
        <w:t>Р</w:t>
      </w:r>
      <w:r w:rsidR="00B43A52" w:rsidRPr="00907CBD">
        <w:rPr>
          <w:lang w:val="sr-Cyrl-RS"/>
        </w:rPr>
        <w:t xml:space="preserve">егулационе линије су дефинисане </w:t>
      </w:r>
      <w:r w:rsidR="00907CBD" w:rsidRPr="00907CBD">
        <w:rPr>
          <w:lang w:val="sr-Cyrl-RS"/>
        </w:rPr>
        <w:t xml:space="preserve">Планом детаљне регулације за Линијски парк </w:t>
      </w:r>
      <w:r w:rsidR="00907CBD" w:rsidRPr="00907CBD">
        <w:rPr>
          <w:lang w:val="en-US"/>
        </w:rPr>
        <w:t>-</w:t>
      </w:r>
      <w:r w:rsidR="00907CBD" w:rsidRPr="00907CBD">
        <w:rPr>
          <w:lang w:val="sr-Cyrl-RS"/>
        </w:rPr>
        <w:t xml:space="preserve"> Београд, градске општине Стари град и Палилула (</w:t>
      </w:r>
      <w:r w:rsidR="00907CBD" w:rsidRPr="00907CBD">
        <w:rPr>
          <w:lang w:val="ru-RU"/>
        </w:rPr>
        <w:t>ʺ</w:t>
      </w:r>
      <w:r w:rsidR="00907CBD" w:rsidRPr="00907CBD">
        <w:rPr>
          <w:lang w:val="sr-Cyrl-RS"/>
        </w:rPr>
        <w:t>Сл. лист града Београда</w:t>
      </w:r>
      <w:r w:rsidR="00907CBD" w:rsidRPr="00907CBD">
        <w:rPr>
          <w:lang w:val="ru-RU"/>
        </w:rPr>
        <w:t>ʺ</w:t>
      </w:r>
      <w:r w:rsidR="00907CBD" w:rsidRPr="00907CBD">
        <w:rPr>
          <w:lang w:val="sr-Cyrl-RS"/>
        </w:rPr>
        <w:t xml:space="preserve"> бр. 77/21).</w:t>
      </w:r>
    </w:p>
    <w:p w:rsidR="00E123DE" w:rsidRPr="005E65A1" w:rsidRDefault="00E123DE" w:rsidP="00B43A52">
      <w:pPr>
        <w:spacing w:after="0"/>
        <w:jc w:val="both"/>
        <w:rPr>
          <w:color w:val="FF0000"/>
          <w:lang w:val="sr-Cyrl-RS"/>
        </w:rPr>
      </w:pPr>
    </w:p>
    <w:p w:rsidR="00CA3D2F" w:rsidRPr="00907CBD" w:rsidRDefault="00BE4418" w:rsidP="00CA3D2F">
      <w:pPr>
        <w:spacing w:after="0"/>
        <w:rPr>
          <w:b/>
          <w:u w:val="single"/>
          <w:lang w:val="sr-Cyrl-RS"/>
        </w:rPr>
      </w:pPr>
      <w:r w:rsidRPr="00907CBD">
        <w:rPr>
          <w:b/>
          <w:u w:val="single"/>
          <w:lang w:val="sr-Cyrl-RS"/>
        </w:rPr>
        <w:t>Хоризон</w:t>
      </w:r>
      <w:r w:rsidR="00524497" w:rsidRPr="00907CBD">
        <w:rPr>
          <w:b/>
          <w:u w:val="single"/>
          <w:lang w:val="sr-Cyrl-RS"/>
        </w:rPr>
        <w:t>т</w:t>
      </w:r>
      <w:r w:rsidRPr="00907CBD">
        <w:rPr>
          <w:b/>
          <w:u w:val="single"/>
          <w:lang w:val="sr-Cyrl-RS"/>
        </w:rPr>
        <w:t>ална регулација</w:t>
      </w:r>
    </w:p>
    <w:p w:rsidR="00FF26CB" w:rsidRPr="00907CBD" w:rsidRDefault="00314E2B" w:rsidP="00FF26CB">
      <w:pPr>
        <w:rPr>
          <w:lang w:val="sr-Cyrl-RS"/>
        </w:rPr>
      </w:pPr>
      <w:r w:rsidRPr="00907CBD">
        <w:rPr>
          <w:b/>
          <w:lang w:val="sr-Cyrl-RS"/>
        </w:rPr>
        <w:t>Грађевинске линије</w:t>
      </w:r>
      <w:r w:rsidRPr="00907CBD">
        <w:rPr>
          <w:lang w:val="sr-Cyrl-RS"/>
        </w:rPr>
        <w:t xml:space="preserve"> </w:t>
      </w:r>
    </w:p>
    <w:p w:rsidR="003448D1" w:rsidRPr="00907CBD" w:rsidRDefault="00214145" w:rsidP="00214145">
      <w:pPr>
        <w:jc w:val="both"/>
        <w:rPr>
          <w:lang w:val="sr-Cyrl-RS"/>
        </w:rPr>
      </w:pPr>
      <w:r w:rsidRPr="00907CBD">
        <w:rPr>
          <w:lang w:val="sr-Cyrl-RS"/>
        </w:rPr>
        <w:t xml:space="preserve">Грађевинске линије дефинисане су </w:t>
      </w:r>
      <w:r w:rsidR="00907CBD" w:rsidRPr="00907CBD">
        <w:rPr>
          <w:lang w:val="sr-Cyrl-RS"/>
        </w:rPr>
        <w:t xml:space="preserve">Планом детаљне регулације за Линијски парк </w:t>
      </w:r>
      <w:r w:rsidR="00907CBD" w:rsidRPr="00907CBD">
        <w:rPr>
          <w:lang w:val="en-US"/>
        </w:rPr>
        <w:t>-</w:t>
      </w:r>
      <w:r w:rsidR="00907CBD" w:rsidRPr="00907CBD">
        <w:rPr>
          <w:lang w:val="sr-Cyrl-RS"/>
        </w:rPr>
        <w:t xml:space="preserve"> Београд, градске општине Стари град и Палилула (</w:t>
      </w:r>
      <w:r w:rsidR="00907CBD" w:rsidRPr="00907CBD">
        <w:rPr>
          <w:lang w:val="ru-RU"/>
        </w:rPr>
        <w:t>ʺ</w:t>
      </w:r>
      <w:r w:rsidR="00907CBD" w:rsidRPr="00907CBD">
        <w:rPr>
          <w:lang w:val="sr-Cyrl-RS"/>
        </w:rPr>
        <w:t>Сл. лист града Београда</w:t>
      </w:r>
      <w:r w:rsidR="00907CBD" w:rsidRPr="00907CBD">
        <w:rPr>
          <w:lang w:val="ru-RU"/>
        </w:rPr>
        <w:t>ʺ</w:t>
      </w:r>
      <w:r w:rsidR="00907CBD" w:rsidRPr="00907CBD">
        <w:rPr>
          <w:lang w:val="sr-Cyrl-RS"/>
        </w:rPr>
        <w:t xml:space="preserve"> бр. 77/21).</w:t>
      </w:r>
    </w:p>
    <w:p w:rsidR="003448D1" w:rsidRPr="00907CBD" w:rsidRDefault="002F687D" w:rsidP="002F687D">
      <w:pPr>
        <w:jc w:val="both"/>
        <w:rPr>
          <w:lang w:val="sr-Cyrl-RS"/>
        </w:rPr>
      </w:pPr>
      <w:r w:rsidRPr="00907CBD">
        <w:rPr>
          <w:lang w:val="sr-Cyrl-RS"/>
        </w:rPr>
        <w:t>Г</w:t>
      </w:r>
      <w:r w:rsidR="003448D1" w:rsidRPr="00907CBD">
        <w:rPr>
          <w:lang w:val="sr-Cyrl-RS"/>
        </w:rPr>
        <w:t>рађевинска линија</w:t>
      </w:r>
      <w:r w:rsidR="00907CBD" w:rsidRPr="00907CBD">
        <w:rPr>
          <w:lang w:val="sr-Cyrl-RS"/>
        </w:rPr>
        <w:t xml:space="preserve"> јавне подземне гараже на грађевинској парцели ГП 6</w:t>
      </w:r>
      <w:r w:rsidR="003448D1" w:rsidRPr="00907CBD">
        <w:rPr>
          <w:lang w:val="sr-Cyrl-RS"/>
        </w:rPr>
        <w:t xml:space="preserve"> </w:t>
      </w:r>
      <w:r w:rsidR="00DE5572" w:rsidRPr="00907CBD">
        <w:rPr>
          <w:lang w:val="sr-Cyrl-RS"/>
        </w:rPr>
        <w:t xml:space="preserve">према </w:t>
      </w:r>
      <w:r w:rsidR="00B43A52" w:rsidRPr="00907CBD">
        <w:rPr>
          <w:lang w:val="sr-Cyrl-RS"/>
        </w:rPr>
        <w:t>П</w:t>
      </w:r>
      <w:r w:rsidR="00907CBD" w:rsidRPr="00907CBD">
        <w:rPr>
          <w:lang w:val="sr-Cyrl-RS"/>
        </w:rPr>
        <w:t>ДР-у</w:t>
      </w:r>
      <w:r w:rsidR="003448D1" w:rsidRPr="00907CBD">
        <w:rPr>
          <w:lang w:val="sr-Cyrl-RS"/>
        </w:rPr>
        <w:t xml:space="preserve"> поклапа се са регулационом линијом</w:t>
      </w:r>
      <w:r w:rsidRPr="00907CBD">
        <w:rPr>
          <w:lang w:val="sr-Cyrl-RS"/>
        </w:rPr>
        <w:t xml:space="preserve"> и није обавезујућа.</w:t>
      </w:r>
      <w:r w:rsidR="00DE5572" w:rsidRPr="00907CBD">
        <w:rPr>
          <w:lang w:val="sr-Cyrl-RS"/>
        </w:rPr>
        <w:t xml:space="preserve"> </w:t>
      </w:r>
      <w:r w:rsidRPr="00907CBD">
        <w:rPr>
          <w:lang w:val="sr-Cyrl-RS"/>
        </w:rPr>
        <w:t>О</w:t>
      </w:r>
      <w:r w:rsidR="00DE5572" w:rsidRPr="00907CBD">
        <w:rPr>
          <w:lang w:val="sr-Cyrl-RS"/>
        </w:rPr>
        <w:t xml:space="preserve">стварена </w:t>
      </w:r>
      <w:r w:rsidR="002615E4">
        <w:rPr>
          <w:lang w:val="sr-Cyrl-RS"/>
        </w:rPr>
        <w:t xml:space="preserve">подземна </w:t>
      </w:r>
      <w:r w:rsidR="00DE5572" w:rsidRPr="00907CBD">
        <w:rPr>
          <w:lang w:val="sr-Cyrl-RS"/>
        </w:rPr>
        <w:t>грађе</w:t>
      </w:r>
      <w:r w:rsidR="00D06D12" w:rsidRPr="00907CBD">
        <w:rPr>
          <w:lang w:val="sr-Cyrl-RS"/>
        </w:rPr>
        <w:t>винска линија</w:t>
      </w:r>
      <w:r w:rsidR="00B43A52" w:rsidRPr="00907CBD">
        <w:rPr>
          <w:lang w:val="sr-Cyrl-RS"/>
        </w:rPr>
        <w:t xml:space="preserve"> </w:t>
      </w:r>
      <w:r w:rsidRPr="00907CBD">
        <w:rPr>
          <w:lang w:val="sr-Cyrl-RS"/>
        </w:rPr>
        <w:t xml:space="preserve">варира </w:t>
      </w:r>
      <w:r w:rsidR="00DE5572" w:rsidRPr="00907CBD">
        <w:rPr>
          <w:lang w:val="sr-Cyrl-RS"/>
        </w:rPr>
        <w:t>у зависности од положаја објекта у односу на регулациону линију</w:t>
      </w:r>
      <w:r w:rsidR="00907CBD" w:rsidRPr="00907CBD">
        <w:rPr>
          <w:lang w:val="sr-Cyrl-RS"/>
        </w:rPr>
        <w:t>.</w:t>
      </w:r>
    </w:p>
    <w:p w:rsidR="00C70A6A" w:rsidRDefault="00E438C9" w:rsidP="00B724D7">
      <w:pPr>
        <w:spacing w:after="0"/>
        <w:jc w:val="both"/>
        <w:rPr>
          <w:lang w:val="sr-Cyrl-RS"/>
        </w:rPr>
      </w:pPr>
      <w:r w:rsidRPr="00550092">
        <w:rPr>
          <w:lang w:val="sr-Cyrl-RS"/>
        </w:rPr>
        <w:t xml:space="preserve">Терен </w:t>
      </w:r>
      <w:r w:rsidR="00B43A52" w:rsidRPr="00550092">
        <w:rPr>
          <w:lang w:val="sr-Cyrl-RS"/>
        </w:rPr>
        <w:t>грађевинск</w:t>
      </w:r>
      <w:r w:rsidR="00907CBD" w:rsidRPr="00550092">
        <w:rPr>
          <w:lang w:val="sr-Cyrl-RS"/>
        </w:rPr>
        <w:t>е парцеле СА-</w:t>
      </w:r>
      <w:r w:rsidR="00550092" w:rsidRPr="00550092">
        <w:rPr>
          <w:lang w:val="sr-Cyrl-RS"/>
        </w:rPr>
        <w:t>1</w:t>
      </w:r>
      <w:r w:rsidRPr="00550092">
        <w:rPr>
          <w:lang w:val="sr-Cyrl-RS"/>
        </w:rPr>
        <w:t xml:space="preserve"> пада </w:t>
      </w:r>
      <w:r w:rsidR="00B43A52" w:rsidRPr="00550092">
        <w:rPr>
          <w:lang w:val="sr-Cyrl-RS"/>
        </w:rPr>
        <w:t xml:space="preserve">од </w:t>
      </w:r>
      <w:r w:rsidR="00907CBD" w:rsidRPr="00550092">
        <w:rPr>
          <w:lang w:val="sr-Cyrl-RS"/>
        </w:rPr>
        <w:t xml:space="preserve">југа ка </w:t>
      </w:r>
      <w:r w:rsidR="00B43A52" w:rsidRPr="00550092">
        <w:rPr>
          <w:lang w:val="sr-Cyrl-RS"/>
        </w:rPr>
        <w:t>север</w:t>
      </w:r>
      <w:r w:rsidR="00907CBD" w:rsidRPr="00550092">
        <w:rPr>
          <w:lang w:val="sr-Cyrl-RS"/>
        </w:rPr>
        <w:t>у</w:t>
      </w:r>
      <w:r w:rsidR="00B43A52" w:rsidRPr="00550092">
        <w:rPr>
          <w:lang w:val="sr-Cyrl-RS"/>
        </w:rPr>
        <w:t>, минимално.</w:t>
      </w:r>
      <w:r w:rsidRPr="00550092">
        <w:rPr>
          <w:lang w:val="sr-Cyrl-RS"/>
        </w:rPr>
        <w:t xml:space="preserve"> </w:t>
      </w:r>
    </w:p>
    <w:p w:rsidR="00B724D7" w:rsidRPr="005E65A1" w:rsidRDefault="00B724D7" w:rsidP="00B724D7">
      <w:pPr>
        <w:spacing w:after="0"/>
        <w:jc w:val="both"/>
        <w:rPr>
          <w:color w:val="FF0000"/>
          <w:lang w:val="sr-Cyrl-RS"/>
        </w:rPr>
      </w:pPr>
    </w:p>
    <w:p w:rsidR="00CA3D2F" w:rsidRPr="005E65A1" w:rsidRDefault="00C70A6A" w:rsidP="00B724D7">
      <w:pPr>
        <w:spacing w:after="0"/>
        <w:rPr>
          <w:b/>
          <w:color w:val="FF0000"/>
          <w:u w:val="single"/>
          <w:lang w:val="sr-Cyrl-RS"/>
        </w:rPr>
      </w:pPr>
      <w:r w:rsidRPr="00220945">
        <w:rPr>
          <w:b/>
          <w:u w:val="single"/>
          <w:lang w:val="sr-Cyrl-RS"/>
        </w:rPr>
        <w:t>Вертикална регулација и нивелација</w:t>
      </w:r>
    </w:p>
    <w:p w:rsidR="00907CBD" w:rsidRPr="00220945" w:rsidRDefault="00907CBD" w:rsidP="003448D1">
      <w:pPr>
        <w:jc w:val="both"/>
        <w:rPr>
          <w:lang w:val="sr-Cyrl-RS"/>
        </w:rPr>
      </w:pPr>
      <w:r w:rsidRPr="00220945">
        <w:rPr>
          <w:lang w:val="sr-Cyrl-RS"/>
        </w:rPr>
        <w:t xml:space="preserve">План детаљне регулације за Линијски парк </w:t>
      </w:r>
      <w:r w:rsidRPr="00220945">
        <w:rPr>
          <w:lang w:val="en-US"/>
        </w:rPr>
        <w:t>-</w:t>
      </w:r>
      <w:r w:rsidRPr="00220945">
        <w:rPr>
          <w:lang w:val="sr-Cyrl-RS"/>
        </w:rPr>
        <w:t xml:space="preserve"> Београд, градске општине Стари град и Палилула (</w:t>
      </w:r>
      <w:r w:rsidRPr="00220945">
        <w:rPr>
          <w:lang w:val="ru-RU"/>
        </w:rPr>
        <w:t>ʺ</w:t>
      </w:r>
      <w:r w:rsidRPr="00220945">
        <w:rPr>
          <w:lang w:val="sr-Cyrl-RS"/>
        </w:rPr>
        <w:t>Сл. лист града Београда</w:t>
      </w:r>
      <w:r w:rsidRPr="00220945">
        <w:rPr>
          <w:lang w:val="ru-RU"/>
        </w:rPr>
        <w:t>ʺ</w:t>
      </w:r>
      <w:r w:rsidRPr="00220945">
        <w:rPr>
          <w:lang w:val="sr-Cyrl-RS"/>
        </w:rPr>
        <w:t xml:space="preserve"> бр. 77/21) није </w:t>
      </w:r>
      <w:r w:rsidR="003448D1" w:rsidRPr="00220945">
        <w:rPr>
          <w:lang w:val="sr-Cyrl-RS"/>
        </w:rPr>
        <w:t>јасно дефинисао висину венца за</w:t>
      </w:r>
      <w:r w:rsidR="00220945" w:rsidRPr="00220945">
        <w:rPr>
          <w:lang w:val="sr-Cyrl-RS"/>
        </w:rPr>
        <w:t xml:space="preserve"> јавну подземну гаражу.</w:t>
      </w:r>
      <w:r w:rsidR="003448D1" w:rsidRPr="00220945">
        <w:rPr>
          <w:lang w:val="sr-Cyrl-RS"/>
        </w:rPr>
        <w:t xml:space="preserve"> </w:t>
      </w:r>
    </w:p>
    <w:p w:rsidR="00926CE2" w:rsidRPr="00220945" w:rsidRDefault="003448D1" w:rsidP="0016746A">
      <w:pPr>
        <w:jc w:val="both"/>
        <w:rPr>
          <w:lang w:val="sr-Cyrl-RS"/>
        </w:rPr>
      </w:pPr>
      <w:r w:rsidRPr="00220945">
        <w:rPr>
          <w:lang w:val="sr-Cyrl-RS"/>
        </w:rPr>
        <w:t>У складу са функцијом и наменом објекта</w:t>
      </w:r>
      <w:r w:rsidR="00220945">
        <w:rPr>
          <w:lang w:val="sr-Cyrl-RS"/>
        </w:rPr>
        <w:t xml:space="preserve"> јавне подземне гараже</w:t>
      </w:r>
      <w:r w:rsidR="00220945" w:rsidRPr="00220945">
        <w:rPr>
          <w:lang w:val="sr-Cyrl-RS"/>
        </w:rPr>
        <w:t xml:space="preserve"> на ГП6</w:t>
      </w:r>
      <w:r w:rsidR="001D6E93" w:rsidRPr="00220945">
        <w:rPr>
          <w:lang w:val="sr-Cyrl-RS"/>
        </w:rPr>
        <w:t>,</w:t>
      </w:r>
      <w:r w:rsidRPr="00220945">
        <w:rPr>
          <w:lang w:val="sr-Cyrl-RS"/>
        </w:rPr>
        <w:t xml:space="preserve"> проистекла је висина венца</w:t>
      </w:r>
      <w:r w:rsidR="00321E19">
        <w:rPr>
          <w:lang w:val="sr-Cyrl-RS"/>
        </w:rPr>
        <w:t xml:space="preserve"> надстрешнице</w:t>
      </w:r>
      <w:r w:rsidR="00220945">
        <w:rPr>
          <w:lang w:val="sr-Cyrl-RS"/>
        </w:rPr>
        <w:t xml:space="preserve"> </w:t>
      </w:r>
      <w:r w:rsidR="00220945" w:rsidRPr="005000CB">
        <w:rPr>
          <w:lang w:val="sr-Cyrl-RS"/>
        </w:rPr>
        <w:t>од</w:t>
      </w:r>
      <w:r w:rsidR="00321E19" w:rsidRPr="005000CB">
        <w:rPr>
          <w:lang w:val="sr-Cyrl-RS"/>
        </w:rPr>
        <w:t xml:space="preserve"> </w:t>
      </w:r>
      <w:r w:rsidR="00C612C2">
        <w:t>4</w:t>
      </w:r>
      <w:r w:rsidR="00321E19" w:rsidRPr="005000CB">
        <w:rPr>
          <w:lang w:val="sr-Cyrl-RS"/>
        </w:rPr>
        <w:t>.</w:t>
      </w:r>
      <w:r w:rsidR="00C612C2">
        <w:t>50</w:t>
      </w:r>
      <w:r w:rsidR="00321E19" w:rsidRPr="005000CB">
        <w:t>m (8</w:t>
      </w:r>
      <w:r w:rsidR="00C612C2">
        <w:t>0.80</w:t>
      </w:r>
      <w:r w:rsidR="00321E19" w:rsidRPr="005000CB">
        <w:t>mnv)</w:t>
      </w:r>
      <w:r w:rsidRPr="005000CB">
        <w:rPr>
          <w:lang w:val="sr-Cyrl-RS"/>
        </w:rPr>
        <w:t>,</w:t>
      </w:r>
      <w:r w:rsidRPr="00220945">
        <w:rPr>
          <w:lang w:val="sr-Cyrl-RS"/>
        </w:rPr>
        <w:t xml:space="preserve"> задовољавајући </w:t>
      </w:r>
      <w:r w:rsidR="00424817" w:rsidRPr="00220945">
        <w:rPr>
          <w:lang w:val="sr-Cyrl-RS"/>
        </w:rPr>
        <w:t>потребан</w:t>
      </w:r>
      <w:r w:rsidRPr="00220945">
        <w:rPr>
          <w:lang w:val="sr-Cyrl-RS"/>
        </w:rPr>
        <w:t xml:space="preserve"> стандард висине за овакву врсту објеката.</w:t>
      </w:r>
      <w:r w:rsidR="00424817" w:rsidRPr="00220945">
        <w:rPr>
          <w:lang w:val="sr-Cyrl-RS"/>
        </w:rPr>
        <w:t xml:space="preserve"> Остварена спратност објекта</w:t>
      </w:r>
      <w:r w:rsidR="00460641" w:rsidRPr="00220945">
        <w:rPr>
          <w:lang w:val="sr-Cyrl-RS"/>
        </w:rPr>
        <w:t xml:space="preserve"> </w:t>
      </w:r>
      <w:r w:rsidR="00424817" w:rsidRPr="00220945">
        <w:rPr>
          <w:lang w:val="sr-Cyrl-RS"/>
        </w:rPr>
        <w:t xml:space="preserve">је </w:t>
      </w:r>
      <w:r w:rsidR="00220945" w:rsidRPr="00220945">
        <w:rPr>
          <w:lang w:val="sr-Cyrl-RS"/>
        </w:rPr>
        <w:t>2</w:t>
      </w:r>
      <w:r w:rsidR="00424817" w:rsidRPr="00220945">
        <w:rPr>
          <w:lang w:val="sr-Cyrl-RS"/>
        </w:rPr>
        <w:t>По+</w:t>
      </w:r>
      <w:r w:rsidR="006D2C7F" w:rsidRPr="00220945">
        <w:rPr>
          <w:lang w:val="sr-Cyrl-RS"/>
        </w:rPr>
        <w:t>П</w:t>
      </w:r>
      <w:r w:rsidR="00424817" w:rsidRPr="00220945">
        <w:rPr>
          <w:lang w:val="sr-Cyrl-RS"/>
        </w:rPr>
        <w:t>.</w:t>
      </w:r>
      <w:r w:rsidR="0058734B" w:rsidRPr="00220945">
        <w:rPr>
          <w:lang w:val="sr-Cyrl-RS"/>
        </w:rPr>
        <w:t xml:space="preserve"> </w:t>
      </w:r>
    </w:p>
    <w:p w:rsidR="00926CE2" w:rsidRDefault="00A966C0" w:rsidP="00CF476F">
      <w:pPr>
        <w:pStyle w:val="Heading1"/>
        <w:numPr>
          <w:ilvl w:val="2"/>
          <w:numId w:val="11"/>
        </w:numPr>
        <w:spacing w:before="0" w:after="0"/>
        <w:ind w:left="851" w:hanging="851"/>
        <w:rPr>
          <w:rFonts w:cs="Arial"/>
          <w:sz w:val="24"/>
          <w:lang w:val="sr-Cyrl-RS"/>
        </w:rPr>
      </w:pPr>
      <w:r w:rsidRPr="00220945">
        <w:rPr>
          <w:rFonts w:cs="Arial"/>
          <w:sz w:val="24"/>
          <w:lang w:val="sr-Cyrl-RS"/>
        </w:rPr>
        <w:lastRenderedPageBreak/>
        <w:t>КОНЦЕПЦИЈА РЕШЕЊА</w:t>
      </w:r>
    </w:p>
    <w:p w:rsidR="009E7F2E" w:rsidRDefault="009E7F2E" w:rsidP="009E7F2E">
      <w:pPr>
        <w:rPr>
          <w:lang w:val="sr-Cyrl-RS"/>
        </w:rPr>
      </w:pPr>
    </w:p>
    <w:p w:rsidR="009E7F2E" w:rsidRDefault="009E7F2E" w:rsidP="009E7F2E">
      <w:pPr>
        <w:rPr>
          <w:lang w:val="sr-Cyrl-RS"/>
        </w:rPr>
      </w:pPr>
      <w:r>
        <w:rPr>
          <w:lang w:val="sr-Cyrl-RS"/>
        </w:rPr>
        <w:t>Основна концепција урбанистичког решења базирана је на детаљној анализи различитих аспеката постојећег стања. У складу са ширим просторним контекстом, урбанистичким условима и ограничењима, као и са захтевима инвеститора, овим пројектом дефинисане су могућности за изградњу објекта јавне подземне гараже.</w:t>
      </w:r>
    </w:p>
    <w:p w:rsidR="00A4632B" w:rsidRDefault="00A4632B" w:rsidP="009E7F2E">
      <w:pPr>
        <w:rPr>
          <w:lang w:val="sr-Cyrl-RS"/>
        </w:rPr>
      </w:pPr>
      <w:r>
        <w:rPr>
          <w:lang w:val="sr-Cyrl-RS"/>
        </w:rPr>
        <w:t xml:space="preserve">На предметном простору планирана </w:t>
      </w:r>
      <w:r w:rsidR="002615E4">
        <w:rPr>
          <w:lang w:val="sr-Cyrl-RS"/>
        </w:rPr>
        <w:t xml:space="preserve">је </w:t>
      </w:r>
      <w:r>
        <w:rPr>
          <w:lang w:val="sr-Cyrl-RS"/>
        </w:rPr>
        <w:t>интервенција која за циљ има изградњу подземне гараже уз афирмацију амбијенталног потенцијала јавног урбаног простора, у складу са његовим карактером, значајем и улогом у укупној слици града.</w:t>
      </w:r>
    </w:p>
    <w:p w:rsidR="00A4632B" w:rsidRDefault="00A4632B" w:rsidP="009E7F2E">
      <w:pPr>
        <w:rPr>
          <w:lang w:val="sr-Cyrl-RS"/>
        </w:rPr>
      </w:pPr>
      <w:r>
        <w:rPr>
          <w:lang w:val="sr-Cyrl-RS"/>
        </w:rPr>
        <w:t>Планирана интервенција у граници урбанистичког пројекта, заснива се на следећем:</w:t>
      </w:r>
    </w:p>
    <w:p w:rsidR="00A4632B" w:rsidRDefault="00A4632B" w:rsidP="00A4632B">
      <w:pPr>
        <w:pStyle w:val="ListParagraph"/>
        <w:numPr>
          <w:ilvl w:val="0"/>
          <w:numId w:val="6"/>
        </w:numPr>
        <w:rPr>
          <w:rFonts w:ascii="Arial" w:hAnsi="Arial" w:cs="Arial"/>
          <w:lang w:val="sr-Cyrl-RS"/>
        </w:rPr>
      </w:pPr>
      <w:r w:rsidRPr="00A4632B">
        <w:rPr>
          <w:rFonts w:ascii="Arial" w:hAnsi="Arial" w:cs="Arial"/>
          <w:lang w:val="sr-Cyrl-RS"/>
        </w:rPr>
        <w:t>изградња објекта подземне јавне гараже на грађевинској парцели ГП6 (</w:t>
      </w:r>
      <w:r w:rsidR="002615E4">
        <w:rPr>
          <w:rFonts w:ascii="Arial" w:hAnsi="Arial" w:cs="Arial"/>
          <w:lang w:val="sr-Cyrl-RS"/>
        </w:rPr>
        <w:t xml:space="preserve">на </w:t>
      </w:r>
      <w:r w:rsidRPr="00A4632B">
        <w:rPr>
          <w:rFonts w:ascii="Arial" w:hAnsi="Arial" w:cs="Arial"/>
          <w:lang w:val="sr-Cyrl-RS"/>
        </w:rPr>
        <w:t>КП 1/44 КО Стари град), са</w:t>
      </w:r>
      <w:r w:rsidR="002615E4">
        <w:rPr>
          <w:rFonts w:ascii="Arial" w:hAnsi="Arial" w:cs="Arial"/>
          <w:lang w:val="sr-Cyrl-RS"/>
        </w:rPr>
        <w:t xml:space="preserve"> колским приступима преко улазне и излазне</w:t>
      </w:r>
      <w:r w:rsidRPr="00A4632B">
        <w:rPr>
          <w:rFonts w:ascii="Arial" w:hAnsi="Arial" w:cs="Arial"/>
          <w:lang w:val="sr-Cyrl-RS"/>
        </w:rPr>
        <w:t xml:space="preserve"> рампи из новопројектоване саобраћајнице Нова 1, према правилима задатим ПДР-ом</w:t>
      </w:r>
      <w:r w:rsidR="00752DC5">
        <w:rPr>
          <w:rFonts w:ascii="Arial" w:hAnsi="Arial" w:cs="Arial"/>
          <w:lang w:val="sr-Latn-RS"/>
        </w:rPr>
        <w:t>,</w:t>
      </w:r>
    </w:p>
    <w:p w:rsidR="00A4632B" w:rsidRDefault="00431AC1" w:rsidP="00A4632B">
      <w:pPr>
        <w:pStyle w:val="ListParagraph"/>
        <w:numPr>
          <w:ilvl w:val="0"/>
          <w:numId w:val="6"/>
        </w:numPr>
        <w:rPr>
          <w:rFonts w:ascii="Arial" w:hAnsi="Arial" w:cs="Arial"/>
          <w:lang w:val="sr-Cyrl-RS"/>
        </w:rPr>
      </w:pPr>
      <w:r>
        <w:rPr>
          <w:rFonts w:ascii="Arial" w:hAnsi="Arial" w:cs="Arial"/>
          <w:lang w:val="sr-Cyrl-RS"/>
        </w:rPr>
        <w:t>реконструкција терминуса „Дорћол“</w:t>
      </w:r>
      <w:r w:rsidR="000130CE">
        <w:rPr>
          <w:rFonts w:ascii="Arial" w:hAnsi="Arial" w:cs="Arial"/>
          <w:lang w:val="sr-Cyrl-RS"/>
        </w:rPr>
        <w:t>, као друга фаза изградње</w:t>
      </w:r>
      <w:r w:rsidR="00752DC5">
        <w:rPr>
          <w:rFonts w:ascii="Arial" w:hAnsi="Arial" w:cs="Arial"/>
          <w:lang w:val="sr-Latn-RS"/>
        </w:rPr>
        <w:t>,</w:t>
      </w:r>
    </w:p>
    <w:p w:rsidR="00431AC1" w:rsidRDefault="00431AC1" w:rsidP="00A4632B">
      <w:pPr>
        <w:pStyle w:val="ListParagraph"/>
        <w:numPr>
          <w:ilvl w:val="0"/>
          <w:numId w:val="6"/>
        </w:numPr>
        <w:rPr>
          <w:rFonts w:ascii="Arial" w:hAnsi="Arial" w:cs="Arial"/>
          <w:lang w:val="sr-Cyrl-RS"/>
        </w:rPr>
      </w:pPr>
      <w:r>
        <w:rPr>
          <w:rFonts w:ascii="Arial" w:hAnsi="Arial" w:cs="Arial"/>
          <w:lang w:val="sr-Cyrl-RS"/>
        </w:rPr>
        <w:t xml:space="preserve">изградња зелених и пешачких површина на крову гараже, формирањем континуиране зелене површине која обезбеђује континуитет нивелације и пешачких токова са подцелином 1.3 Линијског парка, </w:t>
      </w:r>
    </w:p>
    <w:p w:rsidR="00431AC1" w:rsidRDefault="00431AC1" w:rsidP="00431AC1">
      <w:pPr>
        <w:pStyle w:val="ListParagraph"/>
        <w:numPr>
          <w:ilvl w:val="0"/>
          <w:numId w:val="6"/>
        </w:numPr>
        <w:rPr>
          <w:rFonts w:ascii="Arial" w:hAnsi="Arial" w:cs="Arial"/>
          <w:lang w:val="sr-Cyrl-RS"/>
        </w:rPr>
      </w:pPr>
      <w:r>
        <w:rPr>
          <w:rFonts w:ascii="Arial" w:hAnsi="Arial" w:cs="Arial"/>
          <w:lang w:val="sr-Cyrl-RS"/>
        </w:rPr>
        <w:t>опремање целокупног простора адекватим елементима уређивања слободних зелених,</w:t>
      </w:r>
      <w:r w:rsidR="005E2AD7">
        <w:rPr>
          <w:rFonts w:ascii="Arial" w:hAnsi="Arial" w:cs="Arial"/>
          <w:lang w:val="sr-Cyrl-RS"/>
        </w:rPr>
        <w:t xml:space="preserve"> </w:t>
      </w:r>
      <w:r>
        <w:rPr>
          <w:rFonts w:ascii="Arial" w:hAnsi="Arial" w:cs="Arial"/>
          <w:lang w:val="sr-Cyrl-RS"/>
        </w:rPr>
        <w:t xml:space="preserve">пешачких и колских површина, на начин који ће унапредити целокупни амбијент и </w:t>
      </w:r>
      <w:r w:rsidR="00F84753">
        <w:rPr>
          <w:rFonts w:ascii="Arial" w:hAnsi="Arial" w:cs="Arial"/>
          <w:lang w:val="sr-Cyrl-RS"/>
        </w:rPr>
        <w:t>потврдити</w:t>
      </w:r>
      <w:r>
        <w:rPr>
          <w:rFonts w:ascii="Arial" w:hAnsi="Arial" w:cs="Arial"/>
          <w:lang w:val="sr-Cyrl-RS"/>
        </w:rPr>
        <w:t xml:space="preserve"> постојеће вредности архитектонског оквира  спортског центра</w:t>
      </w:r>
      <w:r w:rsidR="005E2AD7">
        <w:rPr>
          <w:rFonts w:ascii="Arial" w:hAnsi="Arial" w:cs="Arial"/>
          <w:lang w:val="sr-Cyrl-RS"/>
        </w:rPr>
        <w:t xml:space="preserve"> Милан Гале Мушкатировић које је ремек дело архите</w:t>
      </w:r>
      <w:r w:rsidR="00097A9B">
        <w:rPr>
          <w:rFonts w:ascii="Arial" w:hAnsi="Arial" w:cs="Arial"/>
          <w:lang w:val="sr-Cyrl-RS"/>
        </w:rPr>
        <w:t>к</w:t>
      </w:r>
      <w:r w:rsidR="005E2AD7">
        <w:rPr>
          <w:rFonts w:ascii="Arial" w:hAnsi="Arial" w:cs="Arial"/>
          <w:lang w:val="sr-Cyrl-RS"/>
        </w:rPr>
        <w:t xml:space="preserve">те </w:t>
      </w:r>
      <w:r w:rsidR="00097A9B">
        <w:rPr>
          <w:rFonts w:ascii="Arial" w:hAnsi="Arial" w:cs="Arial"/>
          <w:lang w:val="sr-Cyrl-RS"/>
        </w:rPr>
        <w:t xml:space="preserve">Ивана </w:t>
      </w:r>
      <w:r w:rsidR="005E2AD7" w:rsidRPr="00097A9B">
        <w:rPr>
          <w:rFonts w:ascii="Arial" w:hAnsi="Arial" w:cs="Arial"/>
          <w:lang w:val="sr-Cyrl-RS"/>
        </w:rPr>
        <w:t>Антића</w:t>
      </w:r>
      <w:r w:rsidRPr="00097A9B">
        <w:rPr>
          <w:rFonts w:ascii="Arial" w:hAnsi="Arial" w:cs="Arial"/>
          <w:lang w:val="sr-Cyrl-RS"/>
        </w:rPr>
        <w:t>.</w:t>
      </w:r>
    </w:p>
    <w:p w:rsidR="00431AC1" w:rsidRPr="00431AC1" w:rsidRDefault="00431AC1" w:rsidP="00431AC1">
      <w:pPr>
        <w:pStyle w:val="ListParagraph"/>
        <w:numPr>
          <w:ilvl w:val="0"/>
          <w:numId w:val="6"/>
        </w:numPr>
        <w:rPr>
          <w:rFonts w:ascii="Arial" w:hAnsi="Arial" w:cs="Arial"/>
          <w:lang w:val="sr-Cyrl-RS"/>
        </w:rPr>
      </w:pPr>
      <w:r>
        <w:rPr>
          <w:rFonts w:ascii="Arial" w:hAnsi="Arial" w:cs="Arial"/>
          <w:lang w:val="sr-Cyrl-RS"/>
        </w:rPr>
        <w:t>Планира се реконструкција постојеће и изградња нове комуналне инфраструктуре у циљу усклађивања свих постојећих траса са планираним објектом и комплетног опремања локације.</w:t>
      </w:r>
    </w:p>
    <w:p w:rsidR="0042022A" w:rsidRPr="00752DC5" w:rsidRDefault="005D3370" w:rsidP="0042022A">
      <w:pPr>
        <w:rPr>
          <w:lang w:val="en-US"/>
        </w:rPr>
      </w:pPr>
      <w:r w:rsidRPr="00752DC5">
        <w:rPr>
          <w:lang w:val="en-US"/>
        </w:rPr>
        <w:t>Грађевинска парцела</w:t>
      </w:r>
      <w:r w:rsidR="0042022A" w:rsidRPr="00752DC5">
        <w:rPr>
          <w:lang w:val="en-US"/>
        </w:rPr>
        <w:t xml:space="preserve"> СА1 </w:t>
      </w:r>
      <w:r w:rsidR="00F84753" w:rsidRPr="00752DC5">
        <w:rPr>
          <w:lang w:val="sr-Cyrl-RS"/>
        </w:rPr>
        <w:t xml:space="preserve">је </w:t>
      </w:r>
      <w:r w:rsidRPr="00752DC5">
        <w:rPr>
          <w:lang w:val="en-US"/>
        </w:rPr>
        <w:t>са потцелином</w:t>
      </w:r>
      <w:r w:rsidR="0042022A" w:rsidRPr="00752DC5">
        <w:rPr>
          <w:lang w:val="en-US"/>
        </w:rPr>
        <w:t xml:space="preserve"> 1.3 </w:t>
      </w:r>
      <w:proofErr w:type="gramStart"/>
      <w:r w:rsidR="0042022A" w:rsidRPr="00752DC5">
        <w:rPr>
          <w:lang w:val="en-US"/>
        </w:rPr>
        <w:t>Линијског  парка</w:t>
      </w:r>
      <w:proofErr w:type="gramEnd"/>
      <w:r w:rsidR="0042022A" w:rsidRPr="00752DC5">
        <w:rPr>
          <w:lang w:val="en-US"/>
        </w:rPr>
        <w:t xml:space="preserve"> концептуално  повезан</w:t>
      </w:r>
      <w:r w:rsidR="00F84753" w:rsidRPr="00752DC5">
        <w:rPr>
          <w:lang w:val="sr-Cyrl-RS"/>
        </w:rPr>
        <w:t>а</w:t>
      </w:r>
      <w:r w:rsidR="0042022A" w:rsidRPr="00752DC5">
        <w:rPr>
          <w:lang w:val="en-US"/>
        </w:rPr>
        <w:t xml:space="preserve"> дијагоналним пешачким  правцем који повезује Доњи град Калемегдана са дунавском обалом. </w:t>
      </w:r>
    </w:p>
    <w:p w:rsidR="0042022A" w:rsidRPr="00752DC5" w:rsidRDefault="00CF499A" w:rsidP="0042022A">
      <w:pPr>
        <w:rPr>
          <w:lang w:val="en-US"/>
        </w:rPr>
      </w:pPr>
      <w:r w:rsidRPr="00752DC5">
        <w:rPr>
          <w:lang w:val="sr-Cyrl-RS"/>
        </w:rPr>
        <w:t>О</w:t>
      </w:r>
      <w:r w:rsidR="005D3370" w:rsidRPr="00752DC5">
        <w:rPr>
          <w:lang w:val="en-US"/>
        </w:rPr>
        <w:t>сновни циљеви</w:t>
      </w:r>
      <w:r w:rsidR="0042022A" w:rsidRPr="00752DC5">
        <w:rPr>
          <w:lang w:val="en-US"/>
        </w:rPr>
        <w:t xml:space="preserve"> решења су:</w:t>
      </w:r>
    </w:p>
    <w:p w:rsidR="0042022A" w:rsidRPr="00752DC5" w:rsidRDefault="0042022A" w:rsidP="0042022A">
      <w:pPr>
        <w:rPr>
          <w:lang w:val="en-US"/>
        </w:rPr>
      </w:pPr>
      <w:r w:rsidRPr="00752DC5">
        <w:rPr>
          <w:lang w:val="en-US"/>
        </w:rPr>
        <w:t xml:space="preserve">- </w:t>
      </w:r>
      <w:proofErr w:type="gramStart"/>
      <w:r w:rsidR="00BF4E87" w:rsidRPr="00752DC5">
        <w:rPr>
          <w:lang w:val="en-US"/>
        </w:rPr>
        <w:t>задовољити</w:t>
      </w:r>
      <w:proofErr w:type="gramEnd"/>
      <w:r w:rsidR="00BF4E87" w:rsidRPr="00752DC5">
        <w:rPr>
          <w:lang w:val="en-US"/>
        </w:rPr>
        <w:t xml:space="preserve"> саобраћајне </w:t>
      </w:r>
      <w:r w:rsidRPr="00752DC5">
        <w:rPr>
          <w:lang w:val="en-US"/>
        </w:rPr>
        <w:t>захт</w:t>
      </w:r>
      <w:r w:rsidR="005E2AD7" w:rsidRPr="00752DC5">
        <w:rPr>
          <w:lang w:val="en-US"/>
        </w:rPr>
        <w:t>ев</w:t>
      </w:r>
      <w:r w:rsidR="00BF4E87" w:rsidRPr="00752DC5">
        <w:rPr>
          <w:lang w:val="sr-Cyrl-RS"/>
        </w:rPr>
        <w:t>е</w:t>
      </w:r>
      <w:r w:rsidR="005E2AD7" w:rsidRPr="00752DC5">
        <w:rPr>
          <w:lang w:val="en-US"/>
        </w:rPr>
        <w:t xml:space="preserve"> који на овој локацији постоје, </w:t>
      </w:r>
      <w:r w:rsidR="00BF4E87" w:rsidRPr="00752DC5">
        <w:rPr>
          <w:lang w:val="sr-Cyrl-RS"/>
        </w:rPr>
        <w:t xml:space="preserve">при томе </w:t>
      </w:r>
      <w:r w:rsidR="005E2AD7" w:rsidRPr="00752DC5">
        <w:rPr>
          <w:lang w:val="en-US"/>
        </w:rPr>
        <w:t>да</w:t>
      </w:r>
      <w:r w:rsidR="00BF4E87" w:rsidRPr="00752DC5">
        <w:rPr>
          <w:lang w:val="sr-Cyrl-RS"/>
        </w:rPr>
        <w:t>ти</w:t>
      </w:r>
      <w:r w:rsidR="005E2AD7" w:rsidRPr="00752DC5">
        <w:rPr>
          <w:lang w:val="en-US"/>
        </w:rPr>
        <w:t xml:space="preserve"> при</w:t>
      </w:r>
      <w:r w:rsidR="00BF4E87" w:rsidRPr="00752DC5">
        <w:rPr>
          <w:lang w:val="sr-Cyrl-RS"/>
        </w:rPr>
        <w:t>о</w:t>
      </w:r>
      <w:r w:rsidR="005E2AD7" w:rsidRPr="00752DC5">
        <w:rPr>
          <w:lang w:val="en-US"/>
        </w:rPr>
        <w:t>ритет</w:t>
      </w:r>
      <w:r w:rsidRPr="00752DC5">
        <w:rPr>
          <w:lang w:val="en-US"/>
        </w:rPr>
        <w:t xml:space="preserve"> пешачком саобраћају и природним амбијентима</w:t>
      </w:r>
    </w:p>
    <w:p w:rsidR="0042022A" w:rsidRPr="00752DC5" w:rsidRDefault="0042022A" w:rsidP="0042022A">
      <w:pPr>
        <w:rPr>
          <w:lang w:val="en-US"/>
        </w:rPr>
      </w:pPr>
      <w:r w:rsidRPr="00752DC5">
        <w:rPr>
          <w:lang w:val="en-US"/>
        </w:rPr>
        <w:t xml:space="preserve">- </w:t>
      </w:r>
      <w:proofErr w:type="gramStart"/>
      <w:r w:rsidRPr="00752DC5">
        <w:rPr>
          <w:lang w:val="en-US"/>
        </w:rPr>
        <w:t>об</w:t>
      </w:r>
      <w:r w:rsidR="005D3370" w:rsidRPr="00752DC5">
        <w:rPr>
          <w:lang w:val="en-US"/>
        </w:rPr>
        <w:t>езбеђење</w:t>
      </w:r>
      <w:proofErr w:type="gramEnd"/>
      <w:r w:rsidR="005D3370" w:rsidRPr="00752DC5">
        <w:rPr>
          <w:lang w:val="en-US"/>
        </w:rPr>
        <w:t xml:space="preserve"> континуитета простора</w:t>
      </w:r>
      <w:r w:rsidR="00BF4E87" w:rsidRPr="00752DC5">
        <w:rPr>
          <w:lang w:val="sr-Cyrl-RS"/>
        </w:rPr>
        <w:t xml:space="preserve"> са потцелином 1.3 Линијског парка</w:t>
      </w:r>
      <w:r w:rsidR="005D3370" w:rsidRPr="00752DC5">
        <w:rPr>
          <w:lang w:val="en-US"/>
        </w:rPr>
        <w:t>;</w:t>
      </w:r>
    </w:p>
    <w:p w:rsidR="0042022A" w:rsidRPr="00752DC5" w:rsidRDefault="0042022A" w:rsidP="0042022A">
      <w:pPr>
        <w:rPr>
          <w:lang w:val="en-US"/>
        </w:rPr>
      </w:pPr>
      <w:r w:rsidRPr="00752DC5">
        <w:rPr>
          <w:lang w:val="en-US"/>
        </w:rPr>
        <w:t xml:space="preserve">- </w:t>
      </w:r>
      <w:proofErr w:type="gramStart"/>
      <w:r w:rsidRPr="00752DC5">
        <w:rPr>
          <w:lang w:val="en-US"/>
        </w:rPr>
        <w:t>стварање</w:t>
      </w:r>
      <w:proofErr w:type="gramEnd"/>
      <w:r w:rsidRPr="00752DC5">
        <w:rPr>
          <w:lang w:val="en-US"/>
        </w:rPr>
        <w:t xml:space="preserve"> простора за све грађане;</w:t>
      </w:r>
    </w:p>
    <w:p w:rsidR="0042022A" w:rsidRPr="0042022A" w:rsidRDefault="0042022A" w:rsidP="0042022A">
      <w:pPr>
        <w:rPr>
          <w:lang w:val="en-US"/>
        </w:rPr>
      </w:pPr>
      <w:r w:rsidRPr="00752DC5">
        <w:rPr>
          <w:lang w:val="en-US"/>
        </w:rPr>
        <w:t xml:space="preserve">- </w:t>
      </w:r>
      <w:proofErr w:type="gramStart"/>
      <w:r w:rsidRPr="00752DC5">
        <w:rPr>
          <w:lang w:val="en-US"/>
        </w:rPr>
        <w:t>остваривање</w:t>
      </w:r>
      <w:proofErr w:type="gramEnd"/>
      <w:r w:rsidRPr="00752DC5">
        <w:rPr>
          <w:lang w:val="en-US"/>
        </w:rPr>
        <w:t xml:space="preserve"> могућности коришћења простора током целог дана у свим годишњим добима</w:t>
      </w:r>
      <w:r w:rsidRPr="0042022A">
        <w:rPr>
          <w:lang w:val="en-US"/>
        </w:rPr>
        <w:t>.</w:t>
      </w:r>
    </w:p>
    <w:p w:rsidR="00CF738D" w:rsidRDefault="00CF738D" w:rsidP="0042022A">
      <w:pPr>
        <w:rPr>
          <w:b/>
          <w:u w:val="single"/>
          <w:lang w:val="sr-Cyrl-RS"/>
        </w:rPr>
      </w:pPr>
    </w:p>
    <w:p w:rsidR="0042022A" w:rsidRDefault="00F931BC" w:rsidP="0042022A">
      <w:pPr>
        <w:rPr>
          <w:b/>
          <w:u w:val="single"/>
          <w:lang w:val="sr-Cyrl-RS"/>
        </w:rPr>
      </w:pPr>
      <w:r w:rsidRPr="00F931BC">
        <w:rPr>
          <w:b/>
          <w:u w:val="single"/>
          <w:lang w:val="sr-Cyrl-RS"/>
        </w:rPr>
        <w:t>Локација и урбани контекст:</w:t>
      </w:r>
    </w:p>
    <w:p w:rsidR="00F931BC" w:rsidRDefault="00F931BC" w:rsidP="0042022A">
      <w:pPr>
        <w:rPr>
          <w:lang w:val="sr-Cyrl-RS"/>
        </w:rPr>
      </w:pPr>
      <w:r>
        <w:rPr>
          <w:lang w:val="sr-Cyrl-RS"/>
        </w:rPr>
        <w:t>Постојеће стање:</w:t>
      </w:r>
    </w:p>
    <w:p w:rsidR="00C476D9" w:rsidRDefault="007C7D33" w:rsidP="0042022A">
      <w:pPr>
        <w:rPr>
          <w:lang w:val="en-US"/>
        </w:rPr>
      </w:pPr>
      <w:r>
        <w:rPr>
          <w:lang w:val="sr-Cyrl-RS"/>
        </w:rPr>
        <w:t xml:space="preserve">Грађевинска парцела </w:t>
      </w:r>
      <w:r w:rsidR="00097A9B">
        <w:rPr>
          <w:lang w:val="en-US"/>
        </w:rPr>
        <w:t>СА1 је лоцирана у непосредној</w:t>
      </w:r>
      <w:r w:rsidR="0042022A" w:rsidRPr="0042022A">
        <w:rPr>
          <w:lang w:val="en-US"/>
        </w:rPr>
        <w:t xml:space="preserve"> близини С</w:t>
      </w:r>
      <w:r>
        <w:rPr>
          <w:lang w:val="sr-Cyrl-RS"/>
        </w:rPr>
        <w:t>портско рекреативног це</w:t>
      </w:r>
      <w:r w:rsidR="00097A9B">
        <w:rPr>
          <w:lang w:val="sr-Cyrl-RS"/>
        </w:rPr>
        <w:t>н</w:t>
      </w:r>
      <w:r>
        <w:rPr>
          <w:lang w:val="sr-Cyrl-RS"/>
        </w:rPr>
        <w:t>тра М</w:t>
      </w:r>
      <w:r w:rsidR="0042022A" w:rsidRPr="0042022A">
        <w:rPr>
          <w:lang w:val="en-US"/>
        </w:rPr>
        <w:t xml:space="preserve">илан Гале Мушкатировић, границе јој још одређују улица Тадеуша Кошћушког на источној страни, </w:t>
      </w:r>
      <w:r w:rsidR="00C476D9">
        <w:rPr>
          <w:lang w:val="en-US"/>
        </w:rPr>
        <w:t>потцелина</w:t>
      </w:r>
      <w:r w:rsidR="0042022A" w:rsidRPr="0042022A">
        <w:rPr>
          <w:lang w:val="en-US"/>
        </w:rPr>
        <w:t xml:space="preserve"> 1.3 </w:t>
      </w:r>
      <w:r w:rsidR="00097A9B">
        <w:rPr>
          <w:lang w:val="sr-Cyrl-RS"/>
        </w:rPr>
        <w:t xml:space="preserve">Линијског парка </w:t>
      </w:r>
      <w:r w:rsidR="0042022A" w:rsidRPr="0042022A">
        <w:rPr>
          <w:lang w:val="en-US"/>
        </w:rPr>
        <w:t>на јужној страни и Тениски</w:t>
      </w:r>
      <w:r w:rsidR="00E45147">
        <w:rPr>
          <w:lang w:val="en-US"/>
        </w:rPr>
        <w:t xml:space="preserve"> центар</w:t>
      </w:r>
      <w:r w:rsidR="0042022A" w:rsidRPr="0042022A">
        <w:rPr>
          <w:lang w:val="en-US"/>
        </w:rPr>
        <w:t xml:space="preserve"> на западној страни. </w:t>
      </w:r>
    </w:p>
    <w:p w:rsidR="0042022A" w:rsidRPr="0042022A" w:rsidRDefault="0042022A" w:rsidP="0042022A">
      <w:pPr>
        <w:rPr>
          <w:lang w:val="en-US"/>
        </w:rPr>
      </w:pPr>
      <w:r w:rsidRPr="0042022A">
        <w:rPr>
          <w:lang w:val="en-US"/>
        </w:rPr>
        <w:t>Лок</w:t>
      </w:r>
      <w:r w:rsidR="00E45147">
        <w:rPr>
          <w:lang w:val="en-US"/>
        </w:rPr>
        <w:t xml:space="preserve">ација се </w:t>
      </w:r>
      <w:r w:rsidRPr="0042022A">
        <w:rPr>
          <w:lang w:val="en-US"/>
        </w:rPr>
        <w:t>налази у зони интегративне заштите Београдске тврђаве и у</w:t>
      </w:r>
      <w:r w:rsidR="00C476D9">
        <w:rPr>
          <w:lang w:val="sr-Cyrl-RS"/>
        </w:rPr>
        <w:t xml:space="preserve"> </w:t>
      </w:r>
      <w:r w:rsidRPr="0042022A">
        <w:rPr>
          <w:lang w:val="en-US"/>
        </w:rPr>
        <w:t>непосредном</w:t>
      </w:r>
      <w:r w:rsidR="00E45147">
        <w:rPr>
          <w:lang w:val="sr-Cyrl-RS"/>
        </w:rPr>
        <w:t xml:space="preserve"> је</w:t>
      </w:r>
      <w:r w:rsidRPr="0042022A">
        <w:rPr>
          <w:lang w:val="en-US"/>
        </w:rPr>
        <w:t xml:space="preserve"> контакту са објектом </w:t>
      </w:r>
      <w:r w:rsidR="00E45147">
        <w:rPr>
          <w:lang w:val="en-US"/>
        </w:rPr>
        <w:t>спортског центра</w:t>
      </w:r>
      <w:r w:rsidRPr="0042022A">
        <w:rPr>
          <w:lang w:val="en-US"/>
        </w:rPr>
        <w:t xml:space="preserve"> Милан Гале Мушкатировић, које се сматра једним од најзначајнији</w:t>
      </w:r>
      <w:r w:rsidR="00E45147">
        <w:rPr>
          <w:lang w:val="en-US"/>
        </w:rPr>
        <w:t xml:space="preserve">х дела </w:t>
      </w:r>
      <w:r w:rsidR="00E45147">
        <w:rPr>
          <w:lang w:val="sr-Cyrl-RS"/>
        </w:rPr>
        <w:t>архитекте</w:t>
      </w:r>
      <w:r w:rsidRPr="0042022A">
        <w:rPr>
          <w:lang w:val="en-US"/>
        </w:rPr>
        <w:t xml:space="preserve"> Ивана Антића. </w:t>
      </w:r>
    </w:p>
    <w:p w:rsidR="0042022A" w:rsidRDefault="0042022A" w:rsidP="0042022A">
      <w:pPr>
        <w:rPr>
          <w:lang w:val="en-US"/>
        </w:rPr>
      </w:pPr>
      <w:r w:rsidRPr="001137D9">
        <w:rPr>
          <w:lang w:val="en-US"/>
        </w:rPr>
        <w:t>Тренутна  намена  локације</w:t>
      </w:r>
      <w:r w:rsidR="001137D9">
        <w:rPr>
          <w:lang w:val="sr-Cyrl-RS"/>
        </w:rPr>
        <w:t xml:space="preserve"> грађевинске парцеле СА-1</w:t>
      </w:r>
      <w:r w:rsidRPr="001137D9">
        <w:rPr>
          <w:lang w:val="en-US"/>
        </w:rPr>
        <w:t xml:space="preserve">  је  </w:t>
      </w:r>
      <w:r w:rsidR="001137D9">
        <w:rPr>
          <w:lang w:val="sr-Cyrl-RS"/>
        </w:rPr>
        <w:t xml:space="preserve">простор </w:t>
      </w:r>
      <w:r w:rsidR="001137D9" w:rsidRPr="001137D9">
        <w:rPr>
          <w:lang w:val="en-US"/>
        </w:rPr>
        <w:t>окретниц</w:t>
      </w:r>
      <w:r w:rsidR="001137D9">
        <w:rPr>
          <w:lang w:val="sr-Cyrl-RS"/>
        </w:rPr>
        <w:t>е</w:t>
      </w:r>
      <w:r w:rsidR="001137D9" w:rsidRPr="001137D9">
        <w:rPr>
          <w:lang w:val="en-US"/>
        </w:rPr>
        <w:t xml:space="preserve"> ј</w:t>
      </w:r>
      <w:r w:rsidR="001137D9" w:rsidRPr="001137D9">
        <w:rPr>
          <w:lang w:val="sr-Cyrl-RS"/>
        </w:rPr>
        <w:t>авног градског превоза терминус „Дорћол“</w:t>
      </w:r>
      <w:r w:rsidR="001137D9" w:rsidRPr="001137D9">
        <w:rPr>
          <w:lang w:val="en-US"/>
        </w:rPr>
        <w:t xml:space="preserve"> на којој окрећу три градске линије аутобуса</w:t>
      </w:r>
      <w:r w:rsidR="001137D9">
        <w:rPr>
          <w:lang w:val="sr-Cyrl-RS"/>
        </w:rPr>
        <w:t>,</w:t>
      </w:r>
      <w:r w:rsidR="001137D9" w:rsidRPr="001137D9">
        <w:rPr>
          <w:lang w:val="en-US"/>
        </w:rPr>
        <w:t xml:space="preserve"> </w:t>
      </w:r>
      <w:r w:rsidRPr="001137D9">
        <w:rPr>
          <w:lang w:val="en-US"/>
        </w:rPr>
        <w:t>паркинг простор</w:t>
      </w:r>
      <w:r w:rsidR="001137D9">
        <w:rPr>
          <w:lang w:val="sr-Cyrl-RS"/>
        </w:rPr>
        <w:t xml:space="preserve"> и </w:t>
      </w:r>
      <w:r w:rsidRPr="001137D9">
        <w:rPr>
          <w:lang w:val="en-US"/>
        </w:rPr>
        <w:t xml:space="preserve"> саобраћајн</w:t>
      </w:r>
      <w:r w:rsidR="001137D9">
        <w:rPr>
          <w:lang w:val="sr-Cyrl-RS"/>
        </w:rPr>
        <w:t xml:space="preserve">ица која се користи за приступ базенима </w:t>
      </w:r>
      <w:r w:rsidRPr="001137D9">
        <w:rPr>
          <w:lang w:val="en-US"/>
        </w:rPr>
        <w:t>С</w:t>
      </w:r>
      <w:r w:rsidR="001137D9">
        <w:rPr>
          <w:lang w:val="sr-Cyrl-RS"/>
        </w:rPr>
        <w:t>портско рекреативног</w:t>
      </w:r>
      <w:r w:rsidR="00C476D9" w:rsidRPr="001137D9">
        <w:rPr>
          <w:lang w:val="sr-Cyrl-RS"/>
        </w:rPr>
        <w:t xml:space="preserve"> центр</w:t>
      </w:r>
      <w:r w:rsidR="001137D9">
        <w:rPr>
          <w:lang w:val="sr-Cyrl-RS"/>
        </w:rPr>
        <w:t>а</w:t>
      </w:r>
      <w:r w:rsidRPr="001137D9">
        <w:rPr>
          <w:lang w:val="en-US"/>
        </w:rPr>
        <w:t xml:space="preserve"> Милан Гале Мушкатировић и Т</w:t>
      </w:r>
      <w:r w:rsidR="00C476D9" w:rsidRPr="001137D9">
        <w:rPr>
          <w:lang w:val="sr-Cyrl-RS"/>
        </w:rPr>
        <w:t>ениск</w:t>
      </w:r>
      <w:r w:rsidR="001137D9">
        <w:rPr>
          <w:lang w:val="sr-Cyrl-RS"/>
        </w:rPr>
        <w:t>ом</w:t>
      </w:r>
      <w:r w:rsidR="00C476D9" w:rsidRPr="001137D9">
        <w:rPr>
          <w:lang w:val="sr-Cyrl-RS"/>
        </w:rPr>
        <w:t xml:space="preserve"> цента</w:t>
      </w:r>
      <w:r w:rsidR="001137D9">
        <w:rPr>
          <w:lang w:val="sr-Cyrl-RS"/>
        </w:rPr>
        <w:t xml:space="preserve">у. </w:t>
      </w:r>
      <w:r w:rsidRPr="001137D9">
        <w:rPr>
          <w:lang w:val="en-US"/>
        </w:rPr>
        <w:t xml:space="preserve">У околном подручју је </w:t>
      </w:r>
      <w:r w:rsidR="009E7F2E" w:rsidRPr="001137D9">
        <w:rPr>
          <w:lang w:val="sr-Cyrl-RS"/>
        </w:rPr>
        <w:t xml:space="preserve">претежно </w:t>
      </w:r>
      <w:r w:rsidR="00C476D9" w:rsidRPr="001137D9">
        <w:rPr>
          <w:lang w:val="en-US"/>
        </w:rPr>
        <w:t>становање.</w:t>
      </w:r>
      <w:r w:rsidR="00C476D9">
        <w:rPr>
          <w:lang w:val="en-US"/>
        </w:rPr>
        <w:t xml:space="preserve"> </w:t>
      </w:r>
      <w:r w:rsidRPr="0042022A">
        <w:rPr>
          <w:lang w:val="en-US"/>
        </w:rPr>
        <w:t xml:space="preserve"> </w:t>
      </w:r>
    </w:p>
    <w:p w:rsidR="00F931BC" w:rsidRPr="00F931BC" w:rsidRDefault="00F931BC" w:rsidP="0042022A">
      <w:pPr>
        <w:rPr>
          <w:lang w:val="sr-Cyrl-RS"/>
        </w:rPr>
      </w:pPr>
      <w:r>
        <w:rPr>
          <w:lang w:val="sr-Cyrl-RS"/>
        </w:rPr>
        <w:lastRenderedPageBreak/>
        <w:t>Планирано стање:</w:t>
      </w:r>
    </w:p>
    <w:p w:rsidR="00F931BC" w:rsidRPr="00F931BC" w:rsidRDefault="00097A9B" w:rsidP="00F931BC">
      <w:pPr>
        <w:rPr>
          <w:lang w:val="sr-Cyrl-RS"/>
        </w:rPr>
      </w:pPr>
      <w:r w:rsidRPr="0087166D">
        <w:rPr>
          <w:lang w:val="sr-Cyrl-RS"/>
        </w:rPr>
        <w:t xml:space="preserve">Идејним решењем је предвиђено уклањање постојећег паркинга и изградња подземне </w:t>
      </w:r>
      <w:r>
        <w:rPr>
          <w:lang w:val="sr-Cyrl-RS"/>
        </w:rPr>
        <w:t xml:space="preserve">јавне </w:t>
      </w:r>
      <w:r w:rsidRPr="0087166D">
        <w:rPr>
          <w:lang w:val="sr-Cyrl-RS"/>
        </w:rPr>
        <w:t xml:space="preserve">гараже. </w:t>
      </w:r>
      <w:r w:rsidR="00F931BC" w:rsidRPr="00F931BC">
        <w:rPr>
          <w:lang w:val="sr-Cyrl-BA"/>
        </w:rPr>
        <w:t>Планом детаљне регулације за Линијски парк дефинисано је да се до реализације јавне подземне гараже на парцели СА-1 наведена локација може користити као јавни паркинг.</w:t>
      </w:r>
    </w:p>
    <w:p w:rsidR="0042022A" w:rsidRDefault="0042022A" w:rsidP="00F931BC">
      <w:pPr>
        <w:rPr>
          <w:lang w:val="sr-Cyrl-RS"/>
        </w:rPr>
      </w:pPr>
      <w:r w:rsidRPr="0042022A">
        <w:rPr>
          <w:lang w:val="en-US"/>
        </w:rPr>
        <w:t xml:space="preserve">Саобраћајни правци који су битни за доступност и функционалност овог подручја и везу са другим градским четвртима: улица Тадеуша Кошћушка која подвожњаком стиже до локације, </w:t>
      </w:r>
      <w:r w:rsidR="00F931BC">
        <w:rPr>
          <w:lang w:val="en-US"/>
        </w:rPr>
        <w:t>Дунавска улица.</w:t>
      </w:r>
      <w:r w:rsidRPr="0042022A">
        <w:rPr>
          <w:lang w:val="en-US"/>
        </w:rPr>
        <w:t xml:space="preserve"> </w:t>
      </w:r>
    </w:p>
    <w:p w:rsidR="00926CE2" w:rsidRPr="0087166D" w:rsidRDefault="00F931BC" w:rsidP="00926CE2">
      <w:pPr>
        <w:rPr>
          <w:lang w:val="sr-Cyrl-RS"/>
        </w:rPr>
      </w:pPr>
      <w:r>
        <w:rPr>
          <w:lang w:val="sr-Cyrl-RS"/>
        </w:rPr>
        <w:t>На п</w:t>
      </w:r>
      <w:r w:rsidR="00926CE2" w:rsidRPr="0087166D">
        <w:rPr>
          <w:lang w:val="sr-Cyrl-RS"/>
        </w:rPr>
        <w:t>редметн</w:t>
      </w:r>
      <w:r>
        <w:rPr>
          <w:lang w:val="sr-Cyrl-RS"/>
        </w:rPr>
        <w:t>ој</w:t>
      </w:r>
      <w:r w:rsidR="00926CE2" w:rsidRPr="0087166D">
        <w:rPr>
          <w:lang w:val="sr-Cyrl-RS"/>
        </w:rPr>
        <w:t xml:space="preserve"> грађевинск</w:t>
      </w:r>
      <w:r>
        <w:rPr>
          <w:lang w:val="sr-Cyrl-RS"/>
        </w:rPr>
        <w:t>ој</w:t>
      </w:r>
      <w:r w:rsidR="00926CE2" w:rsidRPr="0087166D">
        <w:rPr>
          <w:lang w:val="sr-Cyrl-RS"/>
        </w:rPr>
        <w:t xml:space="preserve"> </w:t>
      </w:r>
      <w:r w:rsidR="00C476D9" w:rsidRPr="0087166D">
        <w:rPr>
          <w:lang w:val="sr-Cyrl-RS"/>
        </w:rPr>
        <w:t>парцел</w:t>
      </w:r>
      <w:r>
        <w:rPr>
          <w:lang w:val="sr-Cyrl-RS"/>
        </w:rPr>
        <w:t>и</w:t>
      </w:r>
      <w:r w:rsidR="00926CE2" w:rsidRPr="0087166D">
        <w:rPr>
          <w:lang w:val="sr-Cyrl-RS"/>
        </w:rPr>
        <w:t xml:space="preserve"> </w:t>
      </w:r>
      <w:r w:rsidR="00C476D9" w:rsidRPr="0087166D">
        <w:rPr>
          <w:lang w:val="sr-Cyrl-RS"/>
        </w:rPr>
        <w:t xml:space="preserve">СА-1 </w:t>
      </w:r>
      <w:r>
        <w:rPr>
          <w:lang w:val="sr-Cyrl-RS"/>
        </w:rPr>
        <w:t xml:space="preserve">, планиран је </w:t>
      </w:r>
      <w:r w:rsidR="00926CE2" w:rsidRPr="0087166D">
        <w:rPr>
          <w:lang w:val="sr-Cyrl-RS"/>
        </w:rPr>
        <w:t xml:space="preserve">објекат </w:t>
      </w:r>
      <w:r w:rsidR="00C476D9" w:rsidRPr="0087166D">
        <w:rPr>
          <w:lang w:val="sr-Cyrl-RS"/>
        </w:rPr>
        <w:t>јавне подземне гараже са парковском површином на крову, саобраћајница Нова 1 и терминус јавног градског превоза „Дорћол“.</w:t>
      </w:r>
      <w:r w:rsidR="00926CE2" w:rsidRPr="0087166D">
        <w:rPr>
          <w:lang w:val="sr-Cyrl-RS"/>
        </w:rPr>
        <w:t xml:space="preserve"> </w:t>
      </w:r>
    </w:p>
    <w:p w:rsidR="00926CE2" w:rsidRPr="0087166D" w:rsidRDefault="00926CE2" w:rsidP="00926CE2">
      <w:pPr>
        <w:rPr>
          <w:lang w:val="sr-Cyrl-RS"/>
        </w:rPr>
      </w:pPr>
      <w:r w:rsidRPr="0087166D">
        <w:rPr>
          <w:lang w:val="sr-Cyrl-RS"/>
        </w:rPr>
        <w:t xml:space="preserve">Објекат </w:t>
      </w:r>
      <w:r w:rsidR="00C476D9" w:rsidRPr="0087166D">
        <w:rPr>
          <w:lang w:val="sr-Cyrl-RS"/>
        </w:rPr>
        <w:t>јавне подземне гараже</w:t>
      </w:r>
      <w:r w:rsidRPr="0087166D">
        <w:t xml:space="preserve"> </w:t>
      </w:r>
      <w:r w:rsidR="00F931BC">
        <w:rPr>
          <w:lang w:val="sr-Cyrl-RS"/>
        </w:rPr>
        <w:t>је пројектован</w:t>
      </w:r>
      <w:r w:rsidRPr="0087166D">
        <w:rPr>
          <w:lang w:val="sr-Cyrl-RS"/>
        </w:rPr>
        <w:t xml:space="preserve"> на </w:t>
      </w:r>
      <w:r w:rsidR="00CB2BF8" w:rsidRPr="0087166D">
        <w:rPr>
          <w:lang w:val="sr-Cyrl-RS"/>
        </w:rPr>
        <w:t>грађевинској парцели ГП6 са улаз</w:t>
      </w:r>
      <w:r w:rsidR="00F931BC">
        <w:rPr>
          <w:lang w:val="sr-Cyrl-RS"/>
        </w:rPr>
        <w:t>ним и излазним рампама</w:t>
      </w:r>
      <w:r w:rsidR="00CB2BF8" w:rsidRPr="0087166D">
        <w:rPr>
          <w:lang w:val="sr-Cyrl-RS"/>
        </w:rPr>
        <w:t xml:space="preserve"> из улице Нова 1.</w:t>
      </w:r>
    </w:p>
    <w:p w:rsidR="00926F5D" w:rsidRPr="0087166D" w:rsidRDefault="00CB2BF8" w:rsidP="00AC6BC0">
      <w:pPr>
        <w:spacing w:after="0"/>
        <w:jc w:val="both"/>
        <w:rPr>
          <w:lang w:val="sr-Cyrl-RS"/>
        </w:rPr>
      </w:pPr>
      <w:r w:rsidRPr="0087166D">
        <w:rPr>
          <w:lang w:val="sr-Cyrl-RS"/>
        </w:rPr>
        <w:t xml:space="preserve">Објекат подземне гараже је </w:t>
      </w:r>
      <w:r w:rsidR="00C41567" w:rsidRPr="0087166D">
        <w:rPr>
          <w:lang w:val="sr-Cyrl-RS"/>
        </w:rPr>
        <w:t>постављен на парцели тако да се најефикасније искорист</w:t>
      </w:r>
      <w:r w:rsidR="00DE50F6" w:rsidRPr="0087166D">
        <w:rPr>
          <w:lang w:val="sr-Cyrl-RS"/>
        </w:rPr>
        <w:t xml:space="preserve">и парцела и њена конфигурација, а поштујући </w:t>
      </w:r>
      <w:r w:rsidR="00670FEF" w:rsidRPr="0087166D">
        <w:rPr>
          <w:lang w:val="sr-Cyrl-RS"/>
        </w:rPr>
        <w:t>задате урбанистичке параметре и пројектни задатак.</w:t>
      </w:r>
      <w:r w:rsidR="002922BB" w:rsidRPr="0087166D">
        <w:rPr>
          <w:rFonts w:asciiTheme="minorHAnsi" w:eastAsia="Arial" w:hAnsiTheme="minorHAnsi" w:cstheme="minorHAnsi"/>
        </w:rPr>
        <w:t xml:space="preserve"> </w:t>
      </w:r>
    </w:p>
    <w:p w:rsidR="00035C11" w:rsidRPr="0087166D" w:rsidRDefault="00AC6BC0" w:rsidP="00AC6BC0">
      <w:pPr>
        <w:spacing w:after="0"/>
        <w:jc w:val="both"/>
        <w:rPr>
          <w:lang w:val="sr-Cyrl-RS"/>
        </w:rPr>
      </w:pPr>
      <w:r w:rsidRPr="0087166D">
        <w:rPr>
          <w:lang w:val="sr-Cyrl-RS"/>
        </w:rPr>
        <w:t xml:space="preserve">У источном делу </w:t>
      </w:r>
      <w:r w:rsidR="00AC1A30" w:rsidRPr="0087166D">
        <w:rPr>
          <w:lang w:val="sr-Cyrl-RS"/>
        </w:rPr>
        <w:t xml:space="preserve"> грађевинск</w:t>
      </w:r>
      <w:r w:rsidR="00926CE2" w:rsidRPr="0087166D">
        <w:rPr>
          <w:lang w:val="en-US"/>
        </w:rPr>
        <w:t xml:space="preserve">e </w:t>
      </w:r>
      <w:r w:rsidR="00926CE2" w:rsidRPr="0087166D">
        <w:rPr>
          <w:lang w:val="sr-Cyrl-RS"/>
        </w:rPr>
        <w:t xml:space="preserve">парцеле </w:t>
      </w:r>
      <w:r w:rsidR="00CB2BF8" w:rsidRPr="0087166D">
        <w:rPr>
          <w:lang w:val="sr-Cyrl-RS"/>
        </w:rPr>
        <w:t>ГП6</w:t>
      </w:r>
      <w:r w:rsidR="00AC1A30" w:rsidRPr="0087166D">
        <w:rPr>
          <w:lang w:val="sr-Cyrl-RS"/>
        </w:rPr>
        <w:t xml:space="preserve"> </w:t>
      </w:r>
      <w:r w:rsidR="00E45147">
        <w:rPr>
          <w:lang w:val="sr-Cyrl-RS"/>
        </w:rPr>
        <w:t xml:space="preserve">на крову гараже, </w:t>
      </w:r>
      <w:r w:rsidRPr="0087166D">
        <w:rPr>
          <w:lang w:val="sr-Cyrl-RS"/>
        </w:rPr>
        <w:t>предвиђен</w:t>
      </w:r>
      <w:r w:rsidR="00460641" w:rsidRPr="0087166D">
        <w:rPr>
          <w:lang w:val="sr-Cyrl-RS"/>
        </w:rPr>
        <w:t>и</w:t>
      </w:r>
      <w:r w:rsidR="00AC1A30" w:rsidRPr="0087166D">
        <w:rPr>
          <w:lang w:val="sr-Cyrl-RS"/>
        </w:rPr>
        <w:t xml:space="preserve"> </w:t>
      </w:r>
      <w:r w:rsidR="00460641" w:rsidRPr="0087166D">
        <w:rPr>
          <w:lang w:val="sr-Cyrl-RS"/>
        </w:rPr>
        <w:t>су спортски терени</w:t>
      </w:r>
      <w:r w:rsidRPr="0087166D">
        <w:rPr>
          <w:lang w:val="sr-Cyrl-RS"/>
        </w:rPr>
        <w:t>, који обухвата</w:t>
      </w:r>
      <w:r w:rsidR="00460641" w:rsidRPr="0087166D">
        <w:rPr>
          <w:lang w:val="sr-Cyrl-RS"/>
        </w:rPr>
        <w:t>ју</w:t>
      </w:r>
      <w:r w:rsidR="00AC1A30" w:rsidRPr="0087166D">
        <w:rPr>
          <w:lang w:val="sr-Cyrl-RS"/>
        </w:rPr>
        <w:t xml:space="preserve"> отворене терене за </w:t>
      </w:r>
      <w:r w:rsidR="00CB2BF8" w:rsidRPr="0087166D">
        <w:rPr>
          <w:lang w:val="sr-Cyrl-RS"/>
        </w:rPr>
        <w:t xml:space="preserve">одбојку и </w:t>
      </w:r>
      <w:r w:rsidR="00460641" w:rsidRPr="0087166D">
        <w:rPr>
          <w:lang w:val="sr-Cyrl-RS"/>
        </w:rPr>
        <w:t>кошарку са</w:t>
      </w:r>
      <w:r w:rsidR="00720F88" w:rsidRPr="0087166D">
        <w:rPr>
          <w:lang w:val="sr-Cyrl-RS"/>
        </w:rPr>
        <w:t xml:space="preserve"> пратећим трибинама на отвореном</w:t>
      </w:r>
      <w:r w:rsidR="00460641" w:rsidRPr="0087166D">
        <w:rPr>
          <w:lang w:val="sr-Cyrl-RS"/>
        </w:rPr>
        <w:t>.</w:t>
      </w:r>
    </w:p>
    <w:p w:rsidR="00E123DE" w:rsidRPr="005E65A1" w:rsidRDefault="00E123DE" w:rsidP="00AC6BC0">
      <w:pPr>
        <w:spacing w:after="0"/>
        <w:jc w:val="both"/>
        <w:rPr>
          <w:color w:val="FF0000"/>
          <w:lang w:val="sr-Cyrl-RS"/>
        </w:rPr>
      </w:pPr>
    </w:p>
    <w:p w:rsidR="001641FD" w:rsidRPr="005E65A1" w:rsidRDefault="001641FD" w:rsidP="0030501C">
      <w:pPr>
        <w:spacing w:after="0"/>
        <w:jc w:val="both"/>
        <w:rPr>
          <w:color w:val="FF0000"/>
          <w:lang w:val="sr-Cyrl-RS"/>
        </w:rPr>
      </w:pPr>
    </w:p>
    <w:p w:rsidR="00035C11" w:rsidRDefault="003B3599" w:rsidP="00CF476F">
      <w:pPr>
        <w:pStyle w:val="Heading1"/>
        <w:numPr>
          <w:ilvl w:val="2"/>
          <w:numId w:val="11"/>
        </w:numPr>
        <w:spacing w:before="0" w:after="0"/>
        <w:ind w:left="851" w:hanging="851"/>
        <w:rPr>
          <w:rFonts w:cs="Arial"/>
          <w:sz w:val="24"/>
        </w:rPr>
      </w:pPr>
      <w:r w:rsidRPr="00A463CD">
        <w:rPr>
          <w:rFonts w:cs="Arial"/>
          <w:sz w:val="24"/>
        </w:rPr>
        <w:t>ТЕХНИЧКИ ОПИС АРХИТЕКТОНСКОГ РЕШЕЊА ОБЈЕКТА</w:t>
      </w:r>
    </w:p>
    <w:p w:rsidR="00CF738D" w:rsidRPr="00CF738D" w:rsidRDefault="00CF738D" w:rsidP="00CF738D"/>
    <w:p w:rsidR="00B655CF" w:rsidRPr="00A463CD" w:rsidRDefault="00B655CF" w:rsidP="00B655CF">
      <w:pPr>
        <w:spacing w:before="240" w:after="0" w:line="276" w:lineRule="auto"/>
        <w:jc w:val="both"/>
        <w:rPr>
          <w:b/>
          <w:u w:val="single"/>
          <w:lang w:val="en-US"/>
        </w:rPr>
      </w:pPr>
      <w:r w:rsidRPr="00A463CD">
        <w:rPr>
          <w:b/>
          <w:u w:val="single"/>
          <w:lang w:val="en-US"/>
        </w:rPr>
        <w:t>Локaцијa</w:t>
      </w:r>
    </w:p>
    <w:p w:rsidR="00580E41" w:rsidRPr="00A463CD" w:rsidRDefault="00C55048" w:rsidP="00B655CF">
      <w:pPr>
        <w:jc w:val="both"/>
        <w:rPr>
          <w:rFonts w:cstheme="minorHAnsi"/>
          <w:szCs w:val="20"/>
          <w:lang w:val="sr-Cyrl-RS"/>
        </w:rPr>
      </w:pPr>
      <w:r w:rsidRPr="00A463CD">
        <w:rPr>
          <w:rFonts w:cstheme="minorHAnsi"/>
          <w:szCs w:val="20"/>
        </w:rPr>
        <w:t>Грађевинск</w:t>
      </w:r>
      <w:r w:rsidR="00CB2BF8" w:rsidRPr="00A463CD">
        <w:rPr>
          <w:rFonts w:cstheme="minorHAnsi"/>
          <w:szCs w:val="20"/>
          <w:lang w:val="sr-Cyrl-RS"/>
        </w:rPr>
        <w:t>а</w:t>
      </w:r>
      <w:r w:rsidRPr="00A463CD">
        <w:rPr>
          <w:rFonts w:cstheme="minorHAnsi"/>
          <w:szCs w:val="20"/>
        </w:rPr>
        <w:t xml:space="preserve"> </w:t>
      </w:r>
      <w:r w:rsidR="00CB2BF8" w:rsidRPr="00A463CD">
        <w:rPr>
          <w:rFonts w:cstheme="minorHAnsi"/>
          <w:szCs w:val="20"/>
          <w:lang w:val="sr-Cyrl-RS"/>
        </w:rPr>
        <w:t>парцела СА-1</w:t>
      </w:r>
      <w:r w:rsidRPr="00A463CD">
        <w:rPr>
          <w:rFonts w:cstheme="minorHAnsi"/>
          <w:szCs w:val="20"/>
        </w:rPr>
        <w:t xml:space="preserve"> </w:t>
      </w:r>
      <w:r w:rsidR="00580E41" w:rsidRPr="00A463CD">
        <w:rPr>
          <w:rFonts w:cstheme="minorHAnsi"/>
          <w:szCs w:val="20"/>
        </w:rPr>
        <w:t>се налази</w:t>
      </w:r>
      <w:r w:rsidR="00580E41" w:rsidRPr="00A463CD">
        <w:rPr>
          <w:rFonts w:cstheme="minorHAnsi"/>
          <w:szCs w:val="20"/>
          <w:lang w:val="sr-Cyrl-RS"/>
        </w:rPr>
        <w:t xml:space="preserve"> у оквиру граница дефинисаних П</w:t>
      </w:r>
      <w:r w:rsidR="00CB2BF8" w:rsidRPr="00A463CD">
        <w:rPr>
          <w:rFonts w:cstheme="minorHAnsi"/>
          <w:szCs w:val="20"/>
          <w:lang w:val="sr-Cyrl-RS"/>
        </w:rPr>
        <w:t>ДР-ом</w:t>
      </w:r>
      <w:r w:rsidR="00580E41" w:rsidRPr="00A463CD">
        <w:rPr>
          <w:rFonts w:cstheme="minorHAnsi"/>
          <w:szCs w:val="20"/>
          <w:lang w:val="sr-Cyrl-RS"/>
        </w:rPr>
        <w:t>,</w:t>
      </w:r>
      <w:r w:rsidRPr="00A463CD">
        <w:rPr>
          <w:rFonts w:cstheme="minorHAnsi"/>
          <w:szCs w:val="20"/>
          <w:lang w:val="sr-Cyrl-RS"/>
        </w:rPr>
        <w:t xml:space="preserve">  </w:t>
      </w:r>
      <w:r w:rsidR="00580E41" w:rsidRPr="00A463CD">
        <w:rPr>
          <w:rFonts w:cstheme="minorHAnsi"/>
          <w:szCs w:val="20"/>
          <w:lang w:val="sr-Cyrl-RS"/>
        </w:rPr>
        <w:t xml:space="preserve">и обухвата грађевинске парцеле </w:t>
      </w:r>
      <w:r w:rsidRPr="00A463CD">
        <w:rPr>
          <w:rFonts w:cstheme="minorHAnsi"/>
          <w:szCs w:val="20"/>
          <w:lang w:val="sr-Cyrl-RS"/>
        </w:rPr>
        <w:t>ГП</w:t>
      </w:r>
      <w:r w:rsidR="00CB2BF8" w:rsidRPr="00A463CD">
        <w:rPr>
          <w:rFonts w:cstheme="minorHAnsi"/>
          <w:szCs w:val="20"/>
          <w:lang w:val="sr-Cyrl-RS"/>
        </w:rPr>
        <w:t>5</w:t>
      </w:r>
      <w:r w:rsidRPr="00A463CD">
        <w:rPr>
          <w:rFonts w:cstheme="minorHAnsi"/>
          <w:szCs w:val="20"/>
          <w:lang w:val="sr-Cyrl-RS"/>
        </w:rPr>
        <w:t>, ГП</w:t>
      </w:r>
      <w:r w:rsidR="00CB2BF8" w:rsidRPr="00A463CD">
        <w:rPr>
          <w:rFonts w:cstheme="minorHAnsi"/>
          <w:szCs w:val="20"/>
          <w:lang w:val="sr-Cyrl-RS"/>
        </w:rPr>
        <w:t>6</w:t>
      </w:r>
      <w:r w:rsidRPr="00A463CD">
        <w:rPr>
          <w:rFonts w:cstheme="minorHAnsi"/>
          <w:szCs w:val="20"/>
          <w:lang w:val="sr-Cyrl-RS"/>
        </w:rPr>
        <w:t xml:space="preserve"> и </w:t>
      </w:r>
      <w:r w:rsidR="00CB2BF8" w:rsidRPr="00A463CD">
        <w:rPr>
          <w:rFonts w:cstheme="minorHAnsi"/>
          <w:szCs w:val="20"/>
          <w:lang w:val="sr-Cyrl-RS"/>
        </w:rPr>
        <w:t>ГП7</w:t>
      </w:r>
      <w:r w:rsidR="00B655CF" w:rsidRPr="00A463CD">
        <w:rPr>
          <w:rFonts w:cstheme="minorHAnsi"/>
          <w:szCs w:val="20"/>
        </w:rPr>
        <w:t xml:space="preserve">, </w:t>
      </w:r>
      <w:r w:rsidRPr="00A463CD">
        <w:rPr>
          <w:rFonts w:cstheme="minorHAnsi"/>
          <w:szCs w:val="20"/>
          <w:lang w:val="en-US"/>
        </w:rPr>
        <w:t xml:space="preserve">између </w:t>
      </w:r>
      <w:r w:rsidR="00CB2BF8" w:rsidRPr="00A463CD">
        <w:rPr>
          <w:rFonts w:cstheme="minorHAnsi"/>
          <w:szCs w:val="20"/>
          <w:lang w:val="sr-Cyrl-RS"/>
        </w:rPr>
        <w:t>у</w:t>
      </w:r>
      <w:r w:rsidRPr="00A463CD">
        <w:rPr>
          <w:rFonts w:cstheme="minorHAnsi"/>
          <w:szCs w:val="20"/>
          <w:lang w:val="en-US"/>
        </w:rPr>
        <w:t>лице</w:t>
      </w:r>
      <w:r w:rsidR="00CB2BF8" w:rsidRPr="00A463CD">
        <w:rPr>
          <w:rFonts w:cstheme="minorHAnsi"/>
          <w:szCs w:val="20"/>
          <w:lang w:val="sr-Cyrl-RS"/>
        </w:rPr>
        <w:t xml:space="preserve"> Тадеуша Кошћушка</w:t>
      </w:r>
      <w:r w:rsidRPr="00A463CD">
        <w:rPr>
          <w:rFonts w:cstheme="minorHAnsi"/>
          <w:szCs w:val="20"/>
          <w:lang w:val="en-US"/>
        </w:rPr>
        <w:t xml:space="preserve"> и </w:t>
      </w:r>
      <w:r w:rsidR="00CB2BF8" w:rsidRPr="00A463CD">
        <w:rPr>
          <w:rFonts w:cstheme="minorHAnsi"/>
          <w:szCs w:val="20"/>
          <w:lang w:val="sr-Cyrl-RS"/>
        </w:rPr>
        <w:t>спортско рекреативног центра</w:t>
      </w:r>
      <w:r w:rsidR="00E45147">
        <w:rPr>
          <w:rFonts w:cstheme="minorHAnsi"/>
          <w:szCs w:val="20"/>
          <w:lang w:val="sr-Cyrl-RS"/>
        </w:rPr>
        <w:t xml:space="preserve"> Милан Гале Мушкатировић </w:t>
      </w:r>
      <w:r w:rsidR="00B655CF" w:rsidRPr="00A463CD">
        <w:rPr>
          <w:rFonts w:cstheme="minorHAnsi"/>
          <w:szCs w:val="20"/>
        </w:rPr>
        <w:t>у Београду.</w:t>
      </w:r>
      <w:r w:rsidR="00B655CF" w:rsidRPr="00A463CD">
        <w:rPr>
          <w:rFonts w:cstheme="minorHAnsi"/>
          <w:szCs w:val="20"/>
          <w:lang w:val="sr-Cyrl-RS"/>
        </w:rPr>
        <w:t xml:space="preserve"> </w:t>
      </w:r>
      <w:r w:rsidR="00580E41" w:rsidRPr="00A463CD">
        <w:rPr>
          <w:rFonts w:cstheme="minorHAnsi"/>
          <w:szCs w:val="20"/>
        </w:rPr>
        <w:t xml:space="preserve">Са </w:t>
      </w:r>
      <w:r w:rsidR="006046AA" w:rsidRPr="00A463CD">
        <w:rPr>
          <w:rFonts w:cstheme="minorHAnsi"/>
          <w:szCs w:val="20"/>
          <w:lang w:val="sr-Cyrl-RS"/>
        </w:rPr>
        <w:t>јужне</w:t>
      </w:r>
      <w:r w:rsidR="00580E41" w:rsidRPr="00A463CD">
        <w:rPr>
          <w:rFonts w:cstheme="minorHAnsi"/>
          <w:szCs w:val="20"/>
        </w:rPr>
        <w:t xml:space="preserve"> стране </w:t>
      </w:r>
      <w:r w:rsidR="006046AA" w:rsidRPr="00A463CD">
        <w:rPr>
          <w:rFonts w:cstheme="minorHAnsi"/>
          <w:szCs w:val="20"/>
          <w:lang w:val="sr-Cyrl-RS"/>
        </w:rPr>
        <w:t>предметна локација</w:t>
      </w:r>
      <w:r w:rsidR="00580E41" w:rsidRPr="00A463CD">
        <w:rPr>
          <w:rFonts w:cstheme="minorHAnsi"/>
          <w:szCs w:val="20"/>
        </w:rPr>
        <w:t xml:space="preserve"> се граничи са </w:t>
      </w:r>
      <w:r w:rsidR="006046AA" w:rsidRPr="00A463CD">
        <w:rPr>
          <w:rFonts w:cstheme="minorHAnsi"/>
          <w:szCs w:val="20"/>
          <w:lang w:val="sr-Cyrl-RS"/>
        </w:rPr>
        <w:t>подцелином 1.3 Линијског парка</w:t>
      </w:r>
      <w:r w:rsidR="00580E41" w:rsidRPr="00A463CD">
        <w:rPr>
          <w:rFonts w:cstheme="minorHAnsi"/>
          <w:szCs w:val="20"/>
          <w:lang w:val="sr-Cyrl-RS"/>
        </w:rPr>
        <w:t>.</w:t>
      </w:r>
      <w:r w:rsidR="00580E41" w:rsidRPr="00A463CD">
        <w:rPr>
          <w:rFonts w:cstheme="minorHAnsi"/>
          <w:szCs w:val="20"/>
        </w:rPr>
        <w:t xml:space="preserve">  </w:t>
      </w:r>
    </w:p>
    <w:p w:rsidR="00580E41" w:rsidRPr="00A463CD" w:rsidRDefault="00B655CF" w:rsidP="00B655CF">
      <w:pPr>
        <w:jc w:val="both"/>
        <w:rPr>
          <w:rFonts w:cstheme="minorHAnsi"/>
          <w:szCs w:val="20"/>
          <w:lang w:val="sr-Cyrl-RS"/>
        </w:rPr>
      </w:pPr>
      <w:r w:rsidRPr="00A463CD">
        <w:rPr>
          <w:rFonts w:cstheme="minorHAnsi"/>
          <w:szCs w:val="20"/>
        </w:rPr>
        <w:t>Зона</w:t>
      </w:r>
      <w:r w:rsidR="006046AA" w:rsidRPr="00A463CD">
        <w:rPr>
          <w:rFonts w:cstheme="minorHAnsi"/>
          <w:szCs w:val="20"/>
        </w:rPr>
        <w:t xml:space="preserve"> грађења</w:t>
      </w:r>
      <w:r w:rsidRPr="00A463CD">
        <w:rPr>
          <w:rFonts w:cstheme="minorHAnsi"/>
          <w:szCs w:val="20"/>
          <w:lang w:val="sr-Cyrl-RS"/>
        </w:rPr>
        <w:t xml:space="preserve"> подземног </w:t>
      </w:r>
      <w:r w:rsidRPr="00A463CD">
        <w:rPr>
          <w:rFonts w:cstheme="minorHAnsi"/>
          <w:szCs w:val="20"/>
        </w:rPr>
        <w:t xml:space="preserve">дела објекта </w:t>
      </w:r>
      <w:r w:rsidR="004528CA" w:rsidRPr="00A463CD">
        <w:rPr>
          <w:rFonts w:cstheme="minorHAnsi"/>
          <w:szCs w:val="20"/>
          <w:lang w:val="sr-Cyrl-RS"/>
        </w:rPr>
        <w:t>дефинисана је</w:t>
      </w:r>
      <w:r w:rsidRPr="00A463CD">
        <w:rPr>
          <w:rFonts w:cstheme="minorHAnsi"/>
          <w:szCs w:val="20"/>
          <w:lang w:val="sr-Cyrl-RS"/>
        </w:rPr>
        <w:t xml:space="preserve"> планским документом</w:t>
      </w:r>
      <w:r w:rsidR="004528CA" w:rsidRPr="00A463CD">
        <w:rPr>
          <w:rFonts w:cstheme="minorHAnsi"/>
          <w:szCs w:val="20"/>
          <w:lang w:val="sr-Cyrl-RS"/>
        </w:rPr>
        <w:t xml:space="preserve"> П</w:t>
      </w:r>
      <w:r w:rsidR="006046AA" w:rsidRPr="00A463CD">
        <w:rPr>
          <w:rFonts w:cstheme="minorHAnsi"/>
          <w:szCs w:val="20"/>
          <w:lang w:val="sr-Cyrl-RS"/>
        </w:rPr>
        <w:t>ГР-ом</w:t>
      </w:r>
      <w:r w:rsidRPr="00A463CD">
        <w:rPr>
          <w:rFonts w:cstheme="minorHAnsi"/>
          <w:szCs w:val="20"/>
          <w:lang w:val="sr-Cyrl-RS"/>
        </w:rPr>
        <w:t>.</w:t>
      </w:r>
      <w:r w:rsidRPr="00A463CD">
        <w:rPr>
          <w:rFonts w:cstheme="minorHAnsi"/>
          <w:szCs w:val="20"/>
          <w:lang w:val="en-US"/>
        </w:rPr>
        <w:t xml:space="preserve"> </w:t>
      </w:r>
      <w:r w:rsidR="00C55048" w:rsidRPr="00A463CD">
        <w:rPr>
          <w:rFonts w:cstheme="minorHAnsi"/>
          <w:szCs w:val="20"/>
          <w:lang w:val="sr-Cyrl-RS"/>
        </w:rPr>
        <w:t>Грађевински комплекс</w:t>
      </w:r>
      <w:r w:rsidRPr="00A463CD">
        <w:rPr>
          <w:rFonts w:cstheme="minorHAnsi"/>
          <w:szCs w:val="20"/>
        </w:rPr>
        <w:t xml:space="preserve"> је </w:t>
      </w:r>
      <w:r w:rsidR="008B19DB" w:rsidRPr="00A463CD">
        <w:rPr>
          <w:rFonts w:cstheme="minorHAnsi"/>
          <w:szCs w:val="20"/>
        </w:rPr>
        <w:t>неправилног облика</w:t>
      </w:r>
      <w:r w:rsidR="00AC1A30" w:rsidRPr="00A463CD">
        <w:rPr>
          <w:rFonts w:cstheme="minorHAnsi"/>
          <w:szCs w:val="20"/>
        </w:rPr>
        <w:t xml:space="preserve"> и укупне је </w:t>
      </w:r>
      <w:r w:rsidR="00AC1A30" w:rsidRPr="00397041">
        <w:rPr>
          <w:rFonts w:cstheme="minorHAnsi"/>
          <w:szCs w:val="20"/>
        </w:rPr>
        <w:t xml:space="preserve">површине </w:t>
      </w:r>
      <w:r w:rsidR="00397041" w:rsidRPr="00397041">
        <w:rPr>
          <w:rFonts w:cstheme="minorHAnsi"/>
          <w:b/>
          <w:szCs w:val="20"/>
          <w:lang w:val="sr-Cyrl-RS"/>
        </w:rPr>
        <w:t>16174,00</w:t>
      </w:r>
      <w:r w:rsidRPr="00397041">
        <w:rPr>
          <w:rFonts w:cstheme="minorHAnsi"/>
          <w:b/>
          <w:szCs w:val="20"/>
        </w:rPr>
        <w:t>m².</w:t>
      </w:r>
      <w:r w:rsidRPr="00A463CD">
        <w:rPr>
          <w:rFonts w:cstheme="minorHAnsi"/>
          <w:szCs w:val="20"/>
        </w:rPr>
        <w:t xml:space="preserve"> </w:t>
      </w:r>
      <w:r w:rsidR="00AC1A30" w:rsidRPr="00A463CD">
        <w:rPr>
          <w:rFonts w:cstheme="minorHAnsi"/>
          <w:szCs w:val="20"/>
          <w:lang w:val="sr-Cyrl-RS"/>
        </w:rPr>
        <w:t>Постојећи терен</w:t>
      </w:r>
      <w:r w:rsidRPr="00A463CD">
        <w:rPr>
          <w:rFonts w:cstheme="minorHAnsi"/>
          <w:szCs w:val="20"/>
        </w:rPr>
        <w:t xml:space="preserve"> је у неравномерном паду од</w:t>
      </w:r>
      <w:r w:rsidR="00AC1A30" w:rsidRPr="00A463CD">
        <w:rPr>
          <w:rFonts w:cstheme="minorHAnsi"/>
          <w:szCs w:val="20"/>
        </w:rPr>
        <w:t xml:space="preserve"> </w:t>
      </w:r>
      <w:r w:rsidR="00397041">
        <w:rPr>
          <w:rFonts w:cstheme="minorHAnsi"/>
          <w:szCs w:val="20"/>
        </w:rPr>
        <w:t>75,60</w:t>
      </w:r>
      <w:r w:rsidRPr="00397041">
        <w:rPr>
          <w:rFonts w:cstheme="minorHAnsi"/>
          <w:szCs w:val="20"/>
        </w:rPr>
        <w:t>м</w:t>
      </w:r>
      <w:r w:rsidR="00AC1A30" w:rsidRPr="00397041">
        <w:rPr>
          <w:rFonts w:cstheme="minorHAnsi"/>
          <w:szCs w:val="20"/>
        </w:rPr>
        <w:t>.н.в. до</w:t>
      </w:r>
      <w:r w:rsidR="00397041">
        <w:rPr>
          <w:rFonts w:cstheme="minorHAnsi"/>
          <w:szCs w:val="20"/>
        </w:rPr>
        <w:t xml:space="preserve"> 78,40</w:t>
      </w:r>
      <w:r w:rsidRPr="00397041">
        <w:rPr>
          <w:rFonts w:cstheme="minorHAnsi"/>
          <w:szCs w:val="20"/>
        </w:rPr>
        <w:t>м.н.в</w:t>
      </w:r>
      <w:r w:rsidR="00580E41" w:rsidRPr="00397041">
        <w:rPr>
          <w:rFonts w:cstheme="minorHAnsi"/>
          <w:szCs w:val="20"/>
          <w:lang w:val="sr-Cyrl-RS"/>
        </w:rPr>
        <w:t>.</w:t>
      </w:r>
    </w:p>
    <w:p w:rsidR="00F27E38" w:rsidRDefault="00580E41" w:rsidP="00B655CF">
      <w:pPr>
        <w:jc w:val="both"/>
        <w:rPr>
          <w:rFonts w:cstheme="minorHAnsi"/>
          <w:szCs w:val="20"/>
        </w:rPr>
      </w:pPr>
      <w:r w:rsidRPr="00A463CD">
        <w:rPr>
          <w:rFonts w:cstheme="minorHAnsi"/>
          <w:szCs w:val="20"/>
          <w:lang w:val="sr-Cyrl-RS"/>
        </w:rPr>
        <w:t>Г</w:t>
      </w:r>
      <w:r w:rsidR="00AC1A30" w:rsidRPr="00A463CD">
        <w:rPr>
          <w:rFonts w:cstheme="minorHAnsi"/>
          <w:szCs w:val="20"/>
          <w:lang w:val="sr-Cyrl-RS"/>
        </w:rPr>
        <w:t xml:space="preserve">рађевинском комплексу </w:t>
      </w:r>
      <w:r w:rsidRPr="00A463CD">
        <w:rPr>
          <w:rFonts w:cstheme="minorHAnsi"/>
          <w:szCs w:val="20"/>
          <w:lang w:val="sr-Cyrl-RS"/>
        </w:rPr>
        <w:t>се приступа са околн</w:t>
      </w:r>
      <w:r w:rsidR="006046AA" w:rsidRPr="00A463CD">
        <w:rPr>
          <w:rFonts w:cstheme="minorHAnsi"/>
          <w:szCs w:val="20"/>
          <w:lang w:val="sr-Cyrl-RS"/>
        </w:rPr>
        <w:t>е</w:t>
      </w:r>
      <w:r w:rsidR="00B655CF" w:rsidRPr="00A463CD">
        <w:rPr>
          <w:rFonts w:cstheme="minorHAnsi"/>
          <w:szCs w:val="20"/>
        </w:rPr>
        <w:t xml:space="preserve"> јавн</w:t>
      </w:r>
      <w:r w:rsidR="006046AA" w:rsidRPr="00A463CD">
        <w:rPr>
          <w:rFonts w:cstheme="minorHAnsi"/>
          <w:szCs w:val="20"/>
          <w:lang w:val="sr-Cyrl-RS"/>
        </w:rPr>
        <w:t>е</w:t>
      </w:r>
      <w:r w:rsidR="00B655CF" w:rsidRPr="00A463CD">
        <w:rPr>
          <w:rFonts w:cstheme="minorHAnsi"/>
          <w:szCs w:val="20"/>
        </w:rPr>
        <w:t xml:space="preserve"> саобраћајн</w:t>
      </w:r>
      <w:r w:rsidRPr="00A463CD">
        <w:rPr>
          <w:rFonts w:cstheme="minorHAnsi"/>
          <w:szCs w:val="20"/>
          <w:lang w:val="sr-Cyrl-RS"/>
        </w:rPr>
        <w:t>иц</w:t>
      </w:r>
      <w:r w:rsidR="006046AA" w:rsidRPr="00A463CD">
        <w:rPr>
          <w:rFonts w:cstheme="minorHAnsi"/>
          <w:szCs w:val="20"/>
          <w:lang w:val="sr-Cyrl-RS"/>
        </w:rPr>
        <w:t>е Тадеуша Кошћушка</w:t>
      </w:r>
      <w:r w:rsidR="00B655CF" w:rsidRPr="00A463CD">
        <w:rPr>
          <w:rFonts w:cstheme="minorHAnsi"/>
          <w:szCs w:val="20"/>
        </w:rPr>
        <w:t xml:space="preserve">. </w:t>
      </w:r>
    </w:p>
    <w:p w:rsidR="00B655CF" w:rsidRPr="00A463CD" w:rsidRDefault="00B655CF" w:rsidP="00B655CF">
      <w:pPr>
        <w:spacing w:before="240" w:after="0"/>
        <w:rPr>
          <w:b/>
          <w:u w:val="single"/>
          <w:lang w:val="sr-Cyrl-RS"/>
        </w:rPr>
      </w:pPr>
      <w:r w:rsidRPr="00A463CD">
        <w:rPr>
          <w:b/>
          <w:u w:val="single"/>
          <w:lang w:val="sr-Cyrl-RS"/>
        </w:rPr>
        <w:t>Приступ објекту и паркирање</w:t>
      </w:r>
    </w:p>
    <w:p w:rsidR="006046AA" w:rsidRPr="00A463CD" w:rsidRDefault="006046AA" w:rsidP="00B655CF">
      <w:pPr>
        <w:jc w:val="both"/>
        <w:rPr>
          <w:rFonts w:cstheme="minorHAnsi"/>
          <w:szCs w:val="20"/>
          <w:lang w:val="sr-Cyrl-RS"/>
        </w:rPr>
      </w:pPr>
      <w:r w:rsidRPr="00A463CD">
        <w:rPr>
          <w:rFonts w:cstheme="minorHAnsi"/>
          <w:szCs w:val="20"/>
          <w:lang w:val="sr-Cyrl-RS"/>
        </w:rPr>
        <w:t>П</w:t>
      </w:r>
      <w:r w:rsidR="00B655CF" w:rsidRPr="00A463CD">
        <w:rPr>
          <w:rFonts w:cstheme="minorHAnsi"/>
          <w:szCs w:val="20"/>
          <w:lang w:val="sr-Cyrl-RS"/>
        </w:rPr>
        <w:t xml:space="preserve">ешачки улаз и приступ </w:t>
      </w:r>
      <w:r w:rsidR="008B19DB" w:rsidRPr="00A463CD">
        <w:rPr>
          <w:rFonts w:cstheme="minorHAnsi"/>
          <w:szCs w:val="20"/>
          <w:lang w:val="sr-Cyrl-RS"/>
        </w:rPr>
        <w:t>објекту</w:t>
      </w:r>
      <w:r w:rsidR="00E45147">
        <w:rPr>
          <w:rFonts w:cstheme="minorHAnsi"/>
          <w:szCs w:val="20"/>
          <w:lang w:val="sr-Cyrl-RS"/>
        </w:rPr>
        <w:t xml:space="preserve"> подземне гараже</w:t>
      </w:r>
      <w:r w:rsidR="008B19DB" w:rsidRPr="00A463CD">
        <w:rPr>
          <w:rFonts w:cstheme="minorHAnsi"/>
          <w:szCs w:val="20"/>
          <w:lang w:val="sr-Cyrl-RS"/>
        </w:rPr>
        <w:t xml:space="preserve"> </w:t>
      </w:r>
      <w:r w:rsidR="00B655CF" w:rsidRPr="00A463CD">
        <w:rPr>
          <w:rFonts w:cstheme="minorHAnsi"/>
          <w:szCs w:val="20"/>
          <w:lang w:val="sr-Cyrl-RS"/>
        </w:rPr>
        <w:t>остварује се</w:t>
      </w:r>
      <w:r w:rsidR="00B655CF" w:rsidRPr="00A463CD">
        <w:rPr>
          <w:rFonts w:cstheme="minorHAnsi"/>
          <w:szCs w:val="20"/>
        </w:rPr>
        <w:t xml:space="preserve"> преко </w:t>
      </w:r>
      <w:r w:rsidRPr="00A463CD">
        <w:rPr>
          <w:rFonts w:cstheme="minorHAnsi"/>
          <w:szCs w:val="20"/>
          <w:lang w:val="sr-Cyrl-RS"/>
        </w:rPr>
        <w:t xml:space="preserve">евакуациних </w:t>
      </w:r>
      <w:r w:rsidR="00B655CF" w:rsidRPr="00A463CD">
        <w:rPr>
          <w:rFonts w:cstheme="minorHAnsi"/>
          <w:szCs w:val="20"/>
          <w:lang w:val="sr-Cyrl-RS"/>
        </w:rPr>
        <w:t>степеништа</w:t>
      </w:r>
      <w:r w:rsidRPr="00A463CD">
        <w:rPr>
          <w:rFonts w:cstheme="minorHAnsi"/>
          <w:szCs w:val="20"/>
        </w:rPr>
        <w:t xml:space="preserve"> у</w:t>
      </w:r>
      <w:r w:rsidRPr="00A463CD">
        <w:rPr>
          <w:rFonts w:cstheme="minorHAnsi"/>
          <w:szCs w:val="20"/>
          <w:lang w:val="sr-Cyrl-RS"/>
        </w:rPr>
        <w:t xml:space="preserve"> </w:t>
      </w:r>
      <w:r w:rsidRPr="00A463CD">
        <w:rPr>
          <w:rFonts w:cstheme="minorHAnsi"/>
          <w:szCs w:val="20"/>
        </w:rPr>
        <w:t>парковској површини</w:t>
      </w:r>
      <w:r w:rsidR="00E45147">
        <w:rPr>
          <w:rFonts w:cstheme="minorHAnsi"/>
          <w:szCs w:val="20"/>
          <w:lang w:val="sr-Cyrl-RS"/>
        </w:rPr>
        <w:t xml:space="preserve"> на</w:t>
      </w:r>
      <w:r w:rsidR="00097A9B">
        <w:rPr>
          <w:rFonts w:cstheme="minorHAnsi"/>
          <w:szCs w:val="20"/>
          <w:lang w:val="sr-Cyrl-RS"/>
        </w:rPr>
        <w:t xml:space="preserve"> </w:t>
      </w:r>
      <w:r w:rsidR="00E45147">
        <w:rPr>
          <w:rFonts w:cstheme="minorHAnsi"/>
          <w:szCs w:val="20"/>
          <w:lang w:val="sr-Cyrl-RS"/>
        </w:rPr>
        <w:t>крову гараже</w:t>
      </w:r>
      <w:r w:rsidR="00B655CF" w:rsidRPr="00A463CD">
        <w:rPr>
          <w:rFonts w:cstheme="minorHAnsi"/>
          <w:szCs w:val="20"/>
          <w:lang w:val="sr-Cyrl-RS"/>
        </w:rPr>
        <w:t xml:space="preserve">. </w:t>
      </w:r>
    </w:p>
    <w:p w:rsidR="00B655CF" w:rsidRPr="00A463CD" w:rsidRDefault="00B655CF" w:rsidP="00B655CF">
      <w:pPr>
        <w:jc w:val="both"/>
        <w:rPr>
          <w:rFonts w:cstheme="minorHAnsi"/>
          <w:szCs w:val="20"/>
          <w:lang w:val="sr-Cyrl-RS"/>
        </w:rPr>
      </w:pPr>
      <w:r w:rsidRPr="00A463CD">
        <w:rPr>
          <w:rFonts w:cstheme="minorHAnsi"/>
          <w:szCs w:val="20"/>
          <w:lang w:val="sr-Cyrl-RS"/>
        </w:rPr>
        <w:t xml:space="preserve">За особе са посебним потребама приступ </w:t>
      </w:r>
      <w:r w:rsidR="006046AA" w:rsidRPr="00A463CD">
        <w:rPr>
          <w:rFonts w:cstheme="minorHAnsi"/>
          <w:szCs w:val="20"/>
          <w:lang w:val="sr-Cyrl-RS"/>
        </w:rPr>
        <w:t>подземној гаражи</w:t>
      </w:r>
      <w:r w:rsidR="00A463CD" w:rsidRPr="00A463CD">
        <w:rPr>
          <w:rFonts w:cstheme="minorHAnsi"/>
          <w:szCs w:val="20"/>
          <w:lang w:val="sr-Cyrl-RS"/>
        </w:rPr>
        <w:t xml:space="preserve"> се </w:t>
      </w:r>
      <w:r w:rsidR="007E720F">
        <w:rPr>
          <w:rFonts w:cstheme="minorHAnsi"/>
          <w:szCs w:val="20"/>
          <w:lang w:val="sr-Cyrl-RS"/>
        </w:rPr>
        <w:t>предвиђа</w:t>
      </w:r>
      <w:r w:rsidRPr="00A463CD">
        <w:rPr>
          <w:rFonts w:cstheme="minorHAnsi"/>
          <w:szCs w:val="20"/>
          <w:lang w:val="sr-Cyrl-RS"/>
        </w:rPr>
        <w:t xml:space="preserve"> путничким лифтом.</w:t>
      </w:r>
    </w:p>
    <w:p w:rsidR="00974908" w:rsidRPr="00A463CD" w:rsidRDefault="00B655CF" w:rsidP="00580E41">
      <w:pPr>
        <w:jc w:val="both"/>
        <w:rPr>
          <w:rFonts w:cstheme="minorHAnsi"/>
          <w:szCs w:val="20"/>
          <w:lang w:val="sr-Cyrl-RS"/>
        </w:rPr>
      </w:pPr>
      <w:r w:rsidRPr="00A463CD">
        <w:rPr>
          <w:rFonts w:cstheme="minorHAnsi"/>
          <w:szCs w:val="20"/>
          <w:lang w:val="sr-Cyrl-RS"/>
        </w:rPr>
        <w:t>Колски улаз у објекат</w:t>
      </w:r>
      <w:r w:rsidR="00C95AA1" w:rsidRPr="00A463CD">
        <w:rPr>
          <w:rFonts w:cstheme="minorHAnsi"/>
          <w:szCs w:val="20"/>
        </w:rPr>
        <w:t xml:space="preserve"> </w:t>
      </w:r>
      <w:r w:rsidR="00A463CD" w:rsidRPr="00A463CD">
        <w:rPr>
          <w:rFonts w:cstheme="minorHAnsi"/>
          <w:szCs w:val="20"/>
          <w:lang w:val="sr-Cyrl-RS"/>
        </w:rPr>
        <w:t>подземне гараже</w:t>
      </w:r>
      <w:r w:rsidRPr="00A463CD">
        <w:rPr>
          <w:rFonts w:cstheme="minorHAnsi"/>
          <w:szCs w:val="20"/>
          <w:lang w:val="sr-Cyrl-RS"/>
        </w:rPr>
        <w:t xml:space="preserve"> је </w:t>
      </w:r>
      <w:r w:rsidR="00A463CD" w:rsidRPr="00A463CD">
        <w:rPr>
          <w:rFonts w:cstheme="minorHAnsi"/>
          <w:szCs w:val="20"/>
          <w:lang w:val="sr-Cyrl-RS"/>
        </w:rPr>
        <w:t>са саобраћајнице Нова 1.</w:t>
      </w:r>
      <w:r w:rsidR="00580E41" w:rsidRPr="00A463CD">
        <w:rPr>
          <w:rFonts w:cstheme="minorHAnsi"/>
          <w:szCs w:val="20"/>
          <w:lang w:val="sr-Cyrl-RS"/>
        </w:rPr>
        <w:t xml:space="preserve"> Приступ је контролисан</w:t>
      </w:r>
      <w:r w:rsidRPr="00A463CD">
        <w:rPr>
          <w:rFonts w:cstheme="minorHAnsi"/>
          <w:szCs w:val="20"/>
          <w:lang w:val="sr-Cyrl-RS"/>
        </w:rPr>
        <w:t>.</w:t>
      </w:r>
    </w:p>
    <w:p w:rsidR="00E123DE" w:rsidRDefault="007E720F" w:rsidP="0016746A">
      <w:pPr>
        <w:spacing w:after="0"/>
        <w:rPr>
          <w:rFonts w:cstheme="minorHAnsi"/>
          <w:szCs w:val="20"/>
          <w:lang w:val="sr-Cyrl-RS"/>
        </w:rPr>
      </w:pPr>
      <w:r>
        <w:rPr>
          <w:rFonts w:cstheme="minorHAnsi"/>
          <w:szCs w:val="20"/>
          <w:lang w:val="sr-Cyrl-RS"/>
        </w:rPr>
        <w:t>Број паркинг места је остварен</w:t>
      </w:r>
      <w:r w:rsidR="00B655CF" w:rsidRPr="00A463CD">
        <w:rPr>
          <w:rFonts w:cstheme="minorHAnsi"/>
          <w:szCs w:val="20"/>
          <w:lang w:val="sr-Cyrl-RS"/>
        </w:rPr>
        <w:t xml:space="preserve"> према</w:t>
      </w:r>
      <w:r>
        <w:rPr>
          <w:rFonts w:cstheme="minorHAnsi"/>
          <w:szCs w:val="20"/>
          <w:lang w:val="sr-Cyrl-RS"/>
        </w:rPr>
        <w:t xml:space="preserve"> могућностима локације,</w:t>
      </w:r>
      <w:r w:rsidR="00B655CF" w:rsidRPr="00A463CD">
        <w:rPr>
          <w:rFonts w:cstheme="minorHAnsi"/>
          <w:szCs w:val="20"/>
          <w:lang w:val="sr-Cyrl-RS"/>
        </w:rPr>
        <w:t xml:space="preserve"> </w:t>
      </w:r>
      <w:r w:rsidR="00A463CD" w:rsidRPr="00A463CD">
        <w:rPr>
          <w:rFonts w:cstheme="minorHAnsi"/>
          <w:szCs w:val="20"/>
          <w:lang w:val="sr-Cyrl-RS"/>
        </w:rPr>
        <w:t>План</w:t>
      </w:r>
      <w:r w:rsidR="00A463CD">
        <w:rPr>
          <w:rFonts w:cstheme="minorHAnsi"/>
          <w:szCs w:val="20"/>
          <w:lang w:val="sr-Cyrl-RS"/>
        </w:rPr>
        <w:t>у</w:t>
      </w:r>
      <w:r w:rsidR="00A463CD" w:rsidRPr="00A463CD">
        <w:rPr>
          <w:rFonts w:cstheme="minorHAnsi"/>
          <w:szCs w:val="20"/>
          <w:lang w:val="sr-Cyrl-RS"/>
        </w:rPr>
        <w:t xml:space="preserve"> детаљне регулације за Линијски парк </w:t>
      </w:r>
      <w:r w:rsidR="00A463CD" w:rsidRPr="00A463CD">
        <w:rPr>
          <w:rFonts w:cstheme="minorHAnsi"/>
          <w:szCs w:val="20"/>
          <w:lang w:val="en-US"/>
        </w:rPr>
        <w:t>-</w:t>
      </w:r>
      <w:r w:rsidR="00A463CD" w:rsidRPr="00A463CD">
        <w:rPr>
          <w:rFonts w:cstheme="minorHAnsi"/>
          <w:szCs w:val="20"/>
          <w:lang w:val="sr-Cyrl-RS"/>
        </w:rPr>
        <w:t xml:space="preserve"> Београд, градске општине Стари град и Палилула (</w:t>
      </w:r>
      <w:r w:rsidR="00A463CD" w:rsidRPr="00A463CD">
        <w:rPr>
          <w:rFonts w:cstheme="minorHAnsi"/>
          <w:szCs w:val="20"/>
          <w:lang w:val="ru-RU"/>
        </w:rPr>
        <w:t>ʺ</w:t>
      </w:r>
      <w:r w:rsidR="00A463CD" w:rsidRPr="00A463CD">
        <w:rPr>
          <w:rFonts w:cstheme="minorHAnsi"/>
          <w:szCs w:val="20"/>
          <w:lang w:val="sr-Cyrl-RS"/>
        </w:rPr>
        <w:t>Сл. лист града Београда</w:t>
      </w:r>
      <w:r w:rsidR="00A463CD" w:rsidRPr="00A463CD">
        <w:rPr>
          <w:rFonts w:cstheme="minorHAnsi"/>
          <w:szCs w:val="20"/>
          <w:lang w:val="ru-RU"/>
        </w:rPr>
        <w:t>ʺ</w:t>
      </w:r>
      <w:r w:rsidR="00A463CD" w:rsidRPr="00A463CD">
        <w:rPr>
          <w:rFonts w:cstheme="minorHAnsi"/>
          <w:szCs w:val="20"/>
          <w:lang w:val="sr-Cyrl-RS"/>
        </w:rPr>
        <w:t xml:space="preserve"> бр. 77/21)</w:t>
      </w:r>
      <w:r w:rsidR="00A463CD">
        <w:rPr>
          <w:rFonts w:cstheme="minorHAnsi"/>
          <w:szCs w:val="20"/>
          <w:lang w:val="sr-Cyrl-RS"/>
        </w:rPr>
        <w:t xml:space="preserve"> и Пројектом задатку.</w:t>
      </w:r>
    </w:p>
    <w:p w:rsidR="00E123DE" w:rsidRPr="005E65A1" w:rsidRDefault="00E123DE" w:rsidP="008461C1">
      <w:pPr>
        <w:spacing w:after="0"/>
        <w:jc w:val="both"/>
        <w:rPr>
          <w:rFonts w:cstheme="minorHAnsi"/>
          <w:color w:val="FF0000"/>
          <w:szCs w:val="20"/>
          <w:lang w:val="sr-Cyrl-RS"/>
        </w:rPr>
      </w:pPr>
    </w:p>
    <w:p w:rsidR="002B5569" w:rsidRPr="002B5569" w:rsidRDefault="0042022A" w:rsidP="002B5569">
      <w:pPr>
        <w:jc w:val="both"/>
        <w:rPr>
          <w:rFonts w:cstheme="minorHAnsi"/>
          <w:color w:val="FF0000"/>
          <w:szCs w:val="20"/>
          <w:lang w:val="sr-Cyrl-RS"/>
        </w:rPr>
      </w:pPr>
      <w:r w:rsidRPr="0042022A">
        <w:rPr>
          <w:rFonts w:cstheme="minorHAnsi"/>
          <w:b/>
          <w:szCs w:val="20"/>
          <w:lang w:val="en-US"/>
        </w:rPr>
        <w:t>КОНЦЕПТ ПРОСТОРНЕ ОРГАНИЗАЦИЈЕ</w:t>
      </w:r>
    </w:p>
    <w:p w:rsidR="00744976" w:rsidRPr="00744976" w:rsidRDefault="00744976" w:rsidP="002B5569">
      <w:pPr>
        <w:jc w:val="both"/>
        <w:rPr>
          <w:rFonts w:cstheme="minorHAnsi"/>
          <w:szCs w:val="20"/>
          <w:lang w:val="sr-Cyrl-RS"/>
        </w:rPr>
      </w:pPr>
      <w:r w:rsidRPr="00744976">
        <w:rPr>
          <w:rFonts w:cstheme="minorHAnsi"/>
          <w:szCs w:val="20"/>
          <w:lang w:val="sr-Cyrl-RS"/>
        </w:rPr>
        <w:t>Грађевинска парцела</w:t>
      </w:r>
      <w:r w:rsidR="002B5569" w:rsidRPr="00744976">
        <w:rPr>
          <w:rFonts w:cstheme="minorHAnsi"/>
          <w:szCs w:val="20"/>
          <w:lang w:val="sr-Cyrl-RS"/>
        </w:rPr>
        <w:t xml:space="preserve"> СА1 </w:t>
      </w:r>
      <w:r w:rsidRPr="00744976">
        <w:rPr>
          <w:rFonts w:cstheme="minorHAnsi"/>
          <w:szCs w:val="20"/>
          <w:lang w:val="en-US"/>
        </w:rPr>
        <w:t xml:space="preserve">је </w:t>
      </w:r>
      <w:r w:rsidR="002B5569" w:rsidRPr="00744976">
        <w:rPr>
          <w:rFonts w:cstheme="minorHAnsi"/>
          <w:szCs w:val="20"/>
          <w:lang w:val="sr-Cyrl-RS"/>
        </w:rPr>
        <w:t>у директној вези са потцелином 1.3</w:t>
      </w:r>
      <w:r w:rsidRPr="00744976">
        <w:rPr>
          <w:rFonts w:cstheme="minorHAnsi"/>
          <w:szCs w:val="20"/>
          <w:lang w:val="sr-Cyrl-RS"/>
        </w:rPr>
        <w:t xml:space="preserve"> Линијског парка</w:t>
      </w:r>
      <w:r w:rsidR="002B5569" w:rsidRPr="00744976">
        <w:rPr>
          <w:rFonts w:cstheme="minorHAnsi"/>
          <w:szCs w:val="20"/>
          <w:lang w:val="sr-Cyrl-RS"/>
        </w:rPr>
        <w:t xml:space="preserve"> и представља њен наставак, односно проширен део парка.</w:t>
      </w:r>
      <w:r w:rsidRPr="00744976">
        <w:rPr>
          <w:rFonts w:cstheme="minorHAnsi"/>
          <w:szCs w:val="20"/>
          <w:lang w:val="sr-Cyrl-RS"/>
        </w:rPr>
        <w:t xml:space="preserve"> </w:t>
      </w:r>
      <w:r w:rsidR="002B5569" w:rsidRPr="00744976">
        <w:rPr>
          <w:rFonts w:cstheme="minorHAnsi"/>
          <w:szCs w:val="20"/>
          <w:lang w:val="sr-Cyrl-RS"/>
        </w:rPr>
        <w:t>К</w:t>
      </w:r>
      <w:r w:rsidR="002B5569" w:rsidRPr="00744976">
        <w:rPr>
          <w:rFonts w:cstheme="minorHAnsi"/>
          <w:szCs w:val="20"/>
        </w:rPr>
        <w:t>онцептуално су повезане дијагоналним пешачким  правцем који повезује Доњи град Калемегдана са дунавском обалом.</w:t>
      </w:r>
      <w:r w:rsidR="002B5569" w:rsidRPr="00744976">
        <w:rPr>
          <w:rFonts w:cstheme="minorHAnsi"/>
          <w:szCs w:val="20"/>
          <w:lang w:val="sr-Cyrl-RS"/>
        </w:rPr>
        <w:t xml:space="preserve"> Ову локацију каратерише присуство саобраћаја и колског и јавног градског, те је један од главних изазова раздвајање и мирење саобраћајног</w:t>
      </w:r>
      <w:r w:rsidRPr="00744976">
        <w:rPr>
          <w:rFonts w:cstheme="minorHAnsi"/>
          <w:szCs w:val="20"/>
          <w:lang w:val="sr-Cyrl-RS"/>
        </w:rPr>
        <w:t xml:space="preserve"> и парковског садржаја. Планира</w:t>
      </w:r>
      <w:r w:rsidR="002B5569" w:rsidRPr="00744976">
        <w:rPr>
          <w:rFonts w:cstheme="minorHAnsi"/>
          <w:szCs w:val="20"/>
          <w:lang w:val="sr-Cyrl-RS"/>
        </w:rPr>
        <w:t xml:space="preserve"> се подземна гаража испод површине парка, која додатно усложњава саобраћајно кретање на локацији.</w:t>
      </w:r>
    </w:p>
    <w:p w:rsidR="002B5569" w:rsidRPr="00744976" w:rsidRDefault="002B5569" w:rsidP="002B5569">
      <w:pPr>
        <w:jc w:val="both"/>
        <w:rPr>
          <w:rFonts w:cstheme="minorHAnsi"/>
          <w:szCs w:val="20"/>
          <w:lang w:val="sr-Cyrl-RS"/>
        </w:rPr>
      </w:pPr>
      <w:r w:rsidRPr="00744976">
        <w:rPr>
          <w:rFonts w:cstheme="minorHAnsi"/>
          <w:szCs w:val="20"/>
          <w:lang w:val="sr-Cyrl-RS"/>
        </w:rPr>
        <w:t>Гаража је двоетажна,</w:t>
      </w:r>
      <w:r w:rsidR="00744976">
        <w:rPr>
          <w:rFonts w:cstheme="minorHAnsi"/>
          <w:szCs w:val="20"/>
          <w:lang w:val="sr-Cyrl-RS"/>
        </w:rPr>
        <w:t xml:space="preserve"> велика гаража (површине преко 1500м2)</w:t>
      </w:r>
      <w:r w:rsidRPr="00744976">
        <w:rPr>
          <w:rFonts w:cstheme="minorHAnsi"/>
          <w:szCs w:val="20"/>
          <w:lang w:val="sr-Cyrl-RS"/>
        </w:rPr>
        <w:t xml:space="preserve">. </w:t>
      </w:r>
      <w:r w:rsidR="00744976" w:rsidRPr="00744976">
        <w:rPr>
          <w:rFonts w:cstheme="minorHAnsi"/>
          <w:szCs w:val="20"/>
          <w:lang w:val="sr-Cyrl-RS"/>
        </w:rPr>
        <w:t>У</w:t>
      </w:r>
      <w:r w:rsidRPr="00744976">
        <w:rPr>
          <w:rFonts w:cstheme="minorHAnsi"/>
          <w:szCs w:val="20"/>
          <w:lang w:val="sr-Cyrl-RS"/>
        </w:rPr>
        <w:t xml:space="preserve">лица Нова1 која има </w:t>
      </w:r>
      <w:r w:rsidR="00744976" w:rsidRPr="00744976">
        <w:rPr>
          <w:rFonts w:cstheme="minorHAnsi"/>
          <w:szCs w:val="20"/>
          <w:lang w:val="sr-Cyrl-RS"/>
        </w:rPr>
        <w:t xml:space="preserve">функцију приступне улице за </w:t>
      </w:r>
      <w:r w:rsidRPr="00744976">
        <w:rPr>
          <w:rFonts w:cstheme="minorHAnsi"/>
          <w:szCs w:val="20"/>
          <w:lang w:val="sr-Cyrl-RS"/>
        </w:rPr>
        <w:t xml:space="preserve"> СРЦ „Милан Гале Мушкатировић“, тениск</w:t>
      </w:r>
      <w:r w:rsidR="00744976" w:rsidRPr="00744976">
        <w:rPr>
          <w:rFonts w:cstheme="minorHAnsi"/>
          <w:szCs w:val="20"/>
          <w:lang w:val="sr-Cyrl-RS"/>
        </w:rPr>
        <w:t>и</w:t>
      </w:r>
      <w:r w:rsidRPr="00744976">
        <w:rPr>
          <w:rFonts w:cstheme="minorHAnsi"/>
          <w:szCs w:val="20"/>
          <w:lang w:val="sr-Cyrl-RS"/>
        </w:rPr>
        <w:t xml:space="preserve"> цент</w:t>
      </w:r>
      <w:r w:rsidR="00744976" w:rsidRPr="00744976">
        <w:rPr>
          <w:rFonts w:cstheme="minorHAnsi"/>
          <w:szCs w:val="20"/>
          <w:lang w:val="sr-Cyrl-RS"/>
        </w:rPr>
        <w:t>а</w:t>
      </w:r>
      <w:r w:rsidRPr="00744976">
        <w:rPr>
          <w:rFonts w:cstheme="minorHAnsi"/>
          <w:szCs w:val="20"/>
          <w:lang w:val="sr-Cyrl-RS"/>
        </w:rPr>
        <w:t xml:space="preserve">р и колски приступ </w:t>
      </w:r>
      <w:r w:rsidRPr="00744976">
        <w:rPr>
          <w:rFonts w:cstheme="minorHAnsi"/>
          <w:szCs w:val="20"/>
          <w:lang w:val="sr-Cyrl-RS"/>
        </w:rPr>
        <w:lastRenderedPageBreak/>
        <w:t>подземној гаражи испод површине парка.</w:t>
      </w:r>
      <w:r w:rsidRPr="00744976">
        <w:rPr>
          <w:rFonts w:cstheme="minorHAnsi"/>
          <w:szCs w:val="20"/>
        </w:rPr>
        <w:t xml:space="preserve"> </w:t>
      </w:r>
      <w:r w:rsidR="00744976" w:rsidRPr="00744976">
        <w:rPr>
          <w:rFonts w:cstheme="minorHAnsi"/>
          <w:szCs w:val="20"/>
          <w:lang w:val="sr-Cyrl-RS"/>
        </w:rPr>
        <w:t xml:space="preserve">Уливца је пројектована за </w:t>
      </w:r>
      <w:r w:rsidRPr="00744976">
        <w:rPr>
          <w:rFonts w:cstheme="minorHAnsi"/>
          <w:szCs w:val="20"/>
        </w:rPr>
        <w:t>пролаз путничких возила</w:t>
      </w:r>
      <w:r w:rsidRPr="00744976">
        <w:rPr>
          <w:rFonts w:cstheme="minorHAnsi"/>
          <w:szCs w:val="20"/>
          <w:lang w:val="sr-Cyrl-RS"/>
        </w:rPr>
        <w:t>,</w:t>
      </w:r>
      <w:r w:rsidRPr="00744976">
        <w:rPr>
          <w:rFonts w:cstheme="minorHAnsi"/>
          <w:szCs w:val="20"/>
        </w:rPr>
        <w:t xml:space="preserve">  туристичких аутобуса, </w:t>
      </w:r>
      <w:r w:rsidR="00744976" w:rsidRPr="00744976">
        <w:rPr>
          <w:rFonts w:cstheme="minorHAnsi"/>
          <w:szCs w:val="20"/>
          <w:lang w:val="sr-Cyrl-RS"/>
        </w:rPr>
        <w:t>сервисних возила</w:t>
      </w:r>
      <w:r w:rsidRPr="00744976">
        <w:rPr>
          <w:rFonts w:cstheme="minorHAnsi"/>
          <w:szCs w:val="20"/>
        </w:rPr>
        <w:t xml:space="preserve"> </w:t>
      </w:r>
      <w:r w:rsidR="00744976" w:rsidRPr="00744976">
        <w:rPr>
          <w:rFonts w:cstheme="minorHAnsi"/>
          <w:szCs w:val="20"/>
          <w:lang w:val="sr-Cyrl-RS"/>
        </w:rPr>
        <w:t>и</w:t>
      </w:r>
      <w:r w:rsidRPr="00744976">
        <w:rPr>
          <w:rFonts w:cstheme="minorHAnsi"/>
          <w:szCs w:val="20"/>
        </w:rPr>
        <w:t xml:space="preserve"> пролаз ПП</w:t>
      </w:r>
      <w:r w:rsidRPr="00744976">
        <w:rPr>
          <w:rFonts w:cstheme="minorHAnsi"/>
          <w:szCs w:val="20"/>
          <w:lang w:val="sr-Cyrl-RS"/>
        </w:rPr>
        <w:t xml:space="preserve"> возила</w:t>
      </w:r>
      <w:r w:rsidRPr="00744976">
        <w:rPr>
          <w:rFonts w:cstheme="minorHAnsi"/>
          <w:szCs w:val="20"/>
        </w:rPr>
        <w:t>.</w:t>
      </w:r>
    </w:p>
    <w:p w:rsidR="00744976" w:rsidRPr="004241BE" w:rsidRDefault="002B5569" w:rsidP="002B5569">
      <w:pPr>
        <w:jc w:val="both"/>
        <w:rPr>
          <w:rFonts w:cstheme="minorHAnsi"/>
          <w:b/>
          <w:szCs w:val="20"/>
          <w:lang w:val="sr-Cyrl-RS"/>
        </w:rPr>
      </w:pPr>
      <w:r w:rsidRPr="004241BE">
        <w:rPr>
          <w:rFonts w:cstheme="minorHAnsi"/>
          <w:b/>
          <w:szCs w:val="20"/>
          <w:lang w:val="sr-Cyrl-RS"/>
        </w:rPr>
        <w:t>Основни концепт парка је</w:t>
      </w:r>
      <w:r w:rsidRPr="004241BE">
        <w:rPr>
          <w:rFonts w:cstheme="minorHAnsi"/>
          <w:b/>
          <w:szCs w:val="20"/>
        </w:rPr>
        <w:t xml:space="preserve"> наглашавање пешачког правца "дијагонал</w:t>
      </w:r>
      <w:r w:rsidR="00744976" w:rsidRPr="004241BE">
        <w:rPr>
          <w:rFonts w:cstheme="minorHAnsi"/>
          <w:b/>
          <w:szCs w:val="20"/>
          <w:lang w:val="sr-Cyrl-RS"/>
        </w:rPr>
        <w:t>е</w:t>
      </w:r>
      <w:r w:rsidRPr="004241BE">
        <w:rPr>
          <w:rFonts w:cstheme="minorHAnsi"/>
          <w:b/>
          <w:szCs w:val="20"/>
        </w:rPr>
        <w:t>" са Калемегдана ка Дунаву.</w:t>
      </w:r>
      <w:r w:rsidRPr="004241BE">
        <w:rPr>
          <w:rFonts w:cstheme="minorHAnsi"/>
          <w:b/>
          <w:szCs w:val="20"/>
          <w:lang w:val="sr-Cyrl-RS"/>
        </w:rPr>
        <w:t xml:space="preserve"> Идеја је да тај </w:t>
      </w:r>
      <w:r w:rsidR="004241BE">
        <w:rPr>
          <w:rFonts w:cstheme="minorHAnsi"/>
          <w:b/>
          <w:szCs w:val="20"/>
          <w:lang w:val="sr-Cyrl-RS"/>
        </w:rPr>
        <w:t xml:space="preserve">пешачки </w:t>
      </w:r>
      <w:r w:rsidRPr="004241BE">
        <w:rPr>
          <w:rFonts w:cstheme="minorHAnsi"/>
          <w:b/>
          <w:szCs w:val="20"/>
          <w:lang w:val="sr-Cyrl-RS"/>
        </w:rPr>
        <w:t>правац изађе на дунавску обалу.</w:t>
      </w:r>
    </w:p>
    <w:p w:rsidR="002B5569" w:rsidRPr="004241BE" w:rsidRDefault="002B5569" w:rsidP="002B5569">
      <w:pPr>
        <w:jc w:val="both"/>
        <w:rPr>
          <w:rFonts w:cstheme="minorHAnsi"/>
          <w:szCs w:val="20"/>
        </w:rPr>
      </w:pPr>
      <w:r w:rsidRPr="004241BE">
        <w:rPr>
          <w:rFonts w:cstheme="minorHAnsi"/>
          <w:szCs w:val="20"/>
        </w:rPr>
        <w:t>Кретање на локацији је у више типова саобраћаја и у више праваца кретања. Корисницима ове зоне сматрају се како локални тако и становници целокупног градског подручја. Сама локација је атрактивна и по свом положају уз реку и по архитектонским и историјским квалитетима те зоне, те се сматра да је потреба за великом подземном гаражом</w:t>
      </w:r>
      <w:r w:rsidR="004241BE">
        <w:rPr>
          <w:rFonts w:cstheme="minorHAnsi"/>
          <w:szCs w:val="20"/>
        </w:rPr>
        <w:t xml:space="preserve"> неопходна. Присуство линија ЈЛТ</w:t>
      </w:r>
      <w:r w:rsidR="004241BE">
        <w:rPr>
          <w:rFonts w:cstheme="minorHAnsi"/>
          <w:szCs w:val="20"/>
          <w:lang w:val="sr-Cyrl-RS"/>
        </w:rPr>
        <w:t>-а</w:t>
      </w:r>
      <w:r w:rsidRPr="004241BE">
        <w:rPr>
          <w:rFonts w:cstheme="minorHAnsi"/>
          <w:szCs w:val="20"/>
        </w:rPr>
        <w:t xml:space="preserve"> у непосредној близини се сматра додатном олакшицом за приступ овој зони, али је и мешање типова саобраћаја усложнило идеју да се што више задржи парковски карактер у овом делу приобаља.</w:t>
      </w:r>
    </w:p>
    <w:p w:rsidR="002B5569" w:rsidRPr="004241BE" w:rsidRDefault="002B5569" w:rsidP="002B5569">
      <w:pPr>
        <w:jc w:val="both"/>
        <w:rPr>
          <w:rFonts w:cstheme="minorHAnsi"/>
          <w:szCs w:val="20"/>
        </w:rPr>
      </w:pPr>
      <w:r w:rsidRPr="004241BE">
        <w:rPr>
          <w:rFonts w:cstheme="minorHAnsi"/>
          <w:szCs w:val="20"/>
          <w:lang w:val="sr-Cyrl-RS"/>
        </w:rPr>
        <w:t>Циљ и</w:t>
      </w:r>
      <w:r w:rsidRPr="004241BE">
        <w:rPr>
          <w:rFonts w:cstheme="minorHAnsi"/>
          <w:szCs w:val="20"/>
        </w:rPr>
        <w:t>деј</w:t>
      </w:r>
      <w:r w:rsidRPr="004241BE">
        <w:rPr>
          <w:rFonts w:cstheme="minorHAnsi"/>
          <w:szCs w:val="20"/>
          <w:lang w:val="sr-Cyrl-RS"/>
        </w:rPr>
        <w:t xml:space="preserve">ног </w:t>
      </w:r>
      <w:r w:rsidRPr="004241BE">
        <w:rPr>
          <w:rFonts w:cstheme="minorHAnsi"/>
          <w:szCs w:val="20"/>
        </w:rPr>
        <w:t>решења јесте да у свему помири идентитет, функционал</w:t>
      </w:r>
      <w:r w:rsidR="00744976" w:rsidRPr="004241BE">
        <w:rPr>
          <w:rFonts w:cstheme="minorHAnsi"/>
          <w:szCs w:val="20"/>
        </w:rPr>
        <w:t>ност и просторни распоред грађевинске парцеле</w:t>
      </w:r>
      <w:r w:rsidRPr="004241BE">
        <w:rPr>
          <w:rFonts w:cstheme="minorHAnsi"/>
          <w:szCs w:val="20"/>
        </w:rPr>
        <w:t xml:space="preserve"> СА1 </w:t>
      </w:r>
      <w:r w:rsidRPr="004241BE">
        <w:rPr>
          <w:rFonts w:cstheme="minorHAnsi"/>
          <w:szCs w:val="20"/>
          <w:lang w:val="sr-Cyrl-RS"/>
        </w:rPr>
        <w:t xml:space="preserve">и полазну идеју за концепт простора представљену у победничком </w:t>
      </w:r>
      <w:r w:rsidRPr="004241BE">
        <w:rPr>
          <w:rFonts w:cstheme="minorHAnsi"/>
          <w:b/>
          <w:szCs w:val="20"/>
          <w:lang w:val="sr-Cyrl-RS"/>
        </w:rPr>
        <w:t>конкурсном раду ауторског тима</w:t>
      </w:r>
      <w:r w:rsidRPr="004241BE">
        <w:rPr>
          <w:rFonts w:cstheme="minorHAnsi"/>
          <w:szCs w:val="20"/>
          <w:lang w:val="sr-Cyrl-RS"/>
        </w:rPr>
        <w:t>.</w:t>
      </w:r>
      <w:r w:rsidR="00027370" w:rsidRPr="004241BE">
        <w:rPr>
          <w:rFonts w:cstheme="minorHAnsi"/>
          <w:szCs w:val="20"/>
          <w:lang w:val="sr-Cyrl-RS"/>
        </w:rPr>
        <w:t xml:space="preserve"> Конкурсно решење је представљало основ за израду идејног решења и у највећој могућој мери је имплементирано у пројекат.</w:t>
      </w:r>
    </w:p>
    <w:p w:rsidR="002B5569" w:rsidRPr="004241BE" w:rsidRDefault="002B5569" w:rsidP="002B5569">
      <w:pPr>
        <w:jc w:val="both"/>
        <w:rPr>
          <w:rFonts w:cstheme="minorHAnsi"/>
          <w:szCs w:val="20"/>
        </w:rPr>
      </w:pPr>
      <w:r w:rsidRPr="004241BE">
        <w:rPr>
          <w:rFonts w:cstheme="minorHAnsi"/>
          <w:szCs w:val="20"/>
        </w:rPr>
        <w:t>Саобраћајни правци који залазе у целину и који су битни за доступност и функционалност овог подручја и везу са другим градским четвртима: улица Тадеуша Кошћушка која подвожњаком стиже до локације, Дунавска улица, Булевар војводе Бојовића у непоср</w:t>
      </w:r>
      <w:r w:rsidR="00027370" w:rsidRPr="004241BE">
        <w:rPr>
          <w:rFonts w:cstheme="minorHAnsi"/>
          <w:szCs w:val="20"/>
        </w:rPr>
        <w:t>едној близини. Позиционо, грађевинска парцела</w:t>
      </w:r>
      <w:r w:rsidRPr="004241BE">
        <w:rPr>
          <w:rFonts w:cstheme="minorHAnsi"/>
          <w:szCs w:val="20"/>
        </w:rPr>
        <w:t xml:space="preserve"> СА1 се  ослања на  целину 1.3. за доступност пешацима. </w:t>
      </w:r>
    </w:p>
    <w:p w:rsidR="002B5569" w:rsidRPr="004241BE" w:rsidRDefault="002B5569" w:rsidP="002B5569">
      <w:pPr>
        <w:jc w:val="both"/>
        <w:rPr>
          <w:rFonts w:cstheme="minorHAnsi"/>
          <w:szCs w:val="20"/>
          <w:lang w:val="sr-Cyrl-RS"/>
        </w:rPr>
      </w:pPr>
      <w:r w:rsidRPr="004241BE">
        <w:rPr>
          <w:rFonts w:cstheme="minorHAnsi"/>
          <w:szCs w:val="20"/>
          <w:lang w:val="sr-Cyrl-RS"/>
        </w:rPr>
        <w:t xml:space="preserve">Ово идејно решење </w:t>
      </w:r>
      <w:r w:rsidR="00027370" w:rsidRPr="004241BE">
        <w:rPr>
          <w:rFonts w:cstheme="minorHAnsi"/>
          <w:szCs w:val="20"/>
          <w:lang w:val="sr-Cyrl-RS"/>
        </w:rPr>
        <w:t>делимично</w:t>
      </w:r>
      <w:r w:rsidRPr="004241BE">
        <w:rPr>
          <w:rFonts w:cstheme="minorHAnsi"/>
          <w:szCs w:val="20"/>
          <w:lang w:val="sr-Cyrl-RS"/>
        </w:rPr>
        <w:t xml:space="preserve"> мења приступ суседним садржајима СРЦ</w:t>
      </w:r>
      <w:r w:rsidR="00027370" w:rsidRPr="004241BE">
        <w:rPr>
          <w:rFonts w:cstheme="minorHAnsi"/>
          <w:szCs w:val="20"/>
          <w:lang w:val="sr-Cyrl-RS"/>
        </w:rPr>
        <w:t>-</w:t>
      </w:r>
      <w:r w:rsidRPr="004241BE">
        <w:rPr>
          <w:rFonts w:cstheme="minorHAnsi"/>
          <w:szCs w:val="20"/>
          <w:lang w:val="sr-Cyrl-RS"/>
        </w:rPr>
        <w:t>а „М.Гале Мушкатировић“- сервисном улазу ће се приступати из улице Нова1 која тангира  ту приступну зону и нивелацијски</w:t>
      </w:r>
      <w:r w:rsidR="00027370" w:rsidRPr="004241BE">
        <w:rPr>
          <w:rFonts w:cstheme="minorHAnsi"/>
          <w:szCs w:val="20"/>
          <w:lang w:val="sr-Cyrl-RS"/>
        </w:rPr>
        <w:t xml:space="preserve"> се усклађује</w:t>
      </w:r>
      <w:r w:rsidRPr="004241BE">
        <w:rPr>
          <w:rFonts w:cstheme="minorHAnsi"/>
          <w:szCs w:val="20"/>
          <w:lang w:val="sr-Cyrl-RS"/>
        </w:rPr>
        <w:t xml:space="preserve">. До сада је приступ сервисном улазу био омогућен из засебне приступне улице. </w:t>
      </w:r>
    </w:p>
    <w:p w:rsidR="0042022A" w:rsidRPr="0042022A" w:rsidRDefault="0042022A" w:rsidP="0042022A">
      <w:pPr>
        <w:jc w:val="both"/>
        <w:rPr>
          <w:rFonts w:cstheme="minorHAnsi"/>
          <w:b/>
          <w:szCs w:val="20"/>
          <w:lang w:val="en-US"/>
        </w:rPr>
      </w:pPr>
      <w:r w:rsidRPr="0042022A">
        <w:rPr>
          <w:rFonts w:cstheme="minorHAnsi"/>
          <w:b/>
          <w:szCs w:val="20"/>
          <w:lang w:val="en-US"/>
        </w:rPr>
        <w:t>Концепт површина за комуникацију</w:t>
      </w:r>
    </w:p>
    <w:p w:rsidR="00FA0BDE" w:rsidRDefault="00A463CD" w:rsidP="0042022A">
      <w:pPr>
        <w:jc w:val="both"/>
        <w:rPr>
          <w:rFonts w:cstheme="minorHAnsi"/>
          <w:szCs w:val="20"/>
          <w:lang w:val="en-US"/>
        </w:rPr>
      </w:pPr>
      <w:r>
        <w:rPr>
          <w:rFonts w:cstheme="minorHAnsi"/>
          <w:szCs w:val="20"/>
          <w:lang w:val="sr-Cyrl-RS"/>
        </w:rPr>
        <w:t>П</w:t>
      </w:r>
      <w:r w:rsidR="0042022A" w:rsidRPr="0042022A">
        <w:rPr>
          <w:rFonts w:cstheme="minorHAnsi"/>
          <w:szCs w:val="20"/>
          <w:lang w:val="en-US"/>
        </w:rPr>
        <w:t>редложен</w:t>
      </w:r>
      <w:r w:rsidR="00FA0BDE">
        <w:rPr>
          <w:rFonts w:cstheme="minorHAnsi"/>
          <w:szCs w:val="20"/>
          <w:lang w:val="sr-Cyrl-RS"/>
        </w:rPr>
        <w:t>им</w:t>
      </w:r>
      <w:r w:rsidR="0042022A" w:rsidRPr="0042022A">
        <w:rPr>
          <w:rFonts w:cstheme="minorHAnsi"/>
          <w:szCs w:val="20"/>
          <w:lang w:val="en-US"/>
        </w:rPr>
        <w:t xml:space="preserve"> решење</w:t>
      </w:r>
      <w:r w:rsidR="00FA0BDE">
        <w:rPr>
          <w:rFonts w:cstheme="minorHAnsi"/>
          <w:szCs w:val="20"/>
          <w:lang w:val="sr-Cyrl-RS"/>
        </w:rPr>
        <w:t>м смањује се</w:t>
      </w:r>
      <w:r w:rsidR="0042022A" w:rsidRPr="0042022A">
        <w:rPr>
          <w:rFonts w:cstheme="minorHAnsi"/>
          <w:szCs w:val="20"/>
          <w:lang w:val="en-US"/>
        </w:rPr>
        <w:t xml:space="preserve"> саобраћајн</w:t>
      </w:r>
      <w:r w:rsidR="00FA0BDE">
        <w:rPr>
          <w:rFonts w:cstheme="minorHAnsi"/>
          <w:szCs w:val="20"/>
          <w:lang w:val="sr-Cyrl-RS"/>
        </w:rPr>
        <w:t>и</w:t>
      </w:r>
      <w:r w:rsidR="0042022A" w:rsidRPr="0042022A">
        <w:rPr>
          <w:rFonts w:cstheme="minorHAnsi"/>
          <w:szCs w:val="20"/>
          <w:lang w:val="en-US"/>
        </w:rPr>
        <w:t xml:space="preserve"> карактер ове </w:t>
      </w:r>
      <w:r w:rsidR="00FA0BDE">
        <w:rPr>
          <w:rFonts w:cstheme="minorHAnsi"/>
          <w:szCs w:val="20"/>
          <w:lang w:val="sr-Cyrl-RS"/>
        </w:rPr>
        <w:t>локације</w:t>
      </w:r>
      <w:r w:rsidR="0042022A" w:rsidRPr="0042022A">
        <w:rPr>
          <w:rFonts w:cstheme="minorHAnsi"/>
          <w:szCs w:val="20"/>
          <w:lang w:val="en-US"/>
        </w:rPr>
        <w:t xml:space="preserve"> и да</w:t>
      </w:r>
      <w:r w:rsidR="00FA0BDE">
        <w:rPr>
          <w:rFonts w:cstheme="minorHAnsi"/>
          <w:szCs w:val="20"/>
          <w:lang w:val="sr-Cyrl-RS"/>
        </w:rPr>
        <w:t>је се</w:t>
      </w:r>
      <w:r w:rsidR="0042022A" w:rsidRPr="0042022A">
        <w:rPr>
          <w:rFonts w:cstheme="minorHAnsi"/>
          <w:szCs w:val="20"/>
          <w:lang w:val="en-US"/>
        </w:rPr>
        <w:t xml:space="preserve"> приоритет пешачко</w:t>
      </w:r>
      <w:r w:rsidR="00FA0BDE">
        <w:rPr>
          <w:rFonts w:cstheme="minorHAnsi"/>
          <w:szCs w:val="20"/>
          <w:lang w:val="sr-Cyrl-RS"/>
        </w:rPr>
        <w:t>ј комуникацији</w:t>
      </w:r>
      <w:r w:rsidR="0042022A" w:rsidRPr="0042022A">
        <w:rPr>
          <w:rFonts w:cstheme="minorHAnsi"/>
          <w:szCs w:val="20"/>
          <w:lang w:val="en-US"/>
        </w:rPr>
        <w:t xml:space="preserve"> путем</w:t>
      </w:r>
      <w:r w:rsidR="004241BE">
        <w:rPr>
          <w:rFonts w:cstheme="minorHAnsi"/>
          <w:szCs w:val="20"/>
          <w:lang w:val="sr-Cyrl-RS"/>
        </w:rPr>
        <w:t xml:space="preserve"> пешачке стазе - </w:t>
      </w:r>
      <w:r w:rsidR="0042022A" w:rsidRPr="0042022A">
        <w:rPr>
          <w:rFonts w:cstheme="minorHAnsi"/>
          <w:szCs w:val="20"/>
          <w:lang w:val="en-US"/>
        </w:rPr>
        <w:t xml:space="preserve"> "дијагонале". </w:t>
      </w:r>
    </w:p>
    <w:p w:rsidR="0042022A" w:rsidRPr="0042022A" w:rsidRDefault="00A463CD" w:rsidP="0042022A">
      <w:pPr>
        <w:jc w:val="both"/>
        <w:rPr>
          <w:rFonts w:cstheme="minorHAnsi"/>
          <w:szCs w:val="20"/>
          <w:lang w:val="en-US"/>
        </w:rPr>
      </w:pPr>
      <w:r>
        <w:rPr>
          <w:rFonts w:cstheme="minorHAnsi"/>
          <w:szCs w:val="20"/>
          <w:lang w:val="sr-Cyrl-RS"/>
        </w:rPr>
        <w:t>Грађеви</w:t>
      </w:r>
      <w:r w:rsidR="00FA0BDE">
        <w:rPr>
          <w:rFonts w:cstheme="minorHAnsi"/>
          <w:szCs w:val="20"/>
          <w:lang w:val="sr-Cyrl-RS"/>
        </w:rPr>
        <w:t>нски комплекс је подељен на три међусобно повезане функционалне целине</w:t>
      </w:r>
      <w:r w:rsidR="0042022A" w:rsidRPr="0042022A">
        <w:rPr>
          <w:rFonts w:cstheme="minorHAnsi"/>
          <w:szCs w:val="20"/>
          <w:lang w:val="en-US"/>
        </w:rPr>
        <w:t>:</w:t>
      </w:r>
    </w:p>
    <w:p w:rsidR="0042022A" w:rsidRPr="00E45147" w:rsidRDefault="00E45147" w:rsidP="0042022A">
      <w:pPr>
        <w:jc w:val="both"/>
        <w:rPr>
          <w:rFonts w:cstheme="minorHAnsi"/>
          <w:szCs w:val="20"/>
          <w:lang w:val="sr-Cyrl-RS"/>
        </w:rPr>
      </w:pPr>
      <w:r>
        <w:rPr>
          <w:rFonts w:cstheme="minorHAnsi"/>
          <w:szCs w:val="20"/>
          <w:lang w:val="en-US"/>
        </w:rPr>
        <w:t xml:space="preserve">- </w:t>
      </w:r>
      <w:r>
        <w:rPr>
          <w:rFonts w:cstheme="minorHAnsi"/>
          <w:szCs w:val="20"/>
          <w:lang w:val="sr-Cyrl-RS"/>
        </w:rPr>
        <w:t xml:space="preserve">ГП 7 </w:t>
      </w:r>
      <w:r w:rsidR="00FA0BDE">
        <w:rPr>
          <w:rFonts w:cstheme="minorHAnsi"/>
          <w:szCs w:val="20"/>
          <w:lang w:val="en-US"/>
        </w:rPr>
        <w:t>окретница</w:t>
      </w:r>
      <w:r w:rsidR="0042022A" w:rsidRPr="0042022A">
        <w:rPr>
          <w:rFonts w:cstheme="minorHAnsi"/>
          <w:szCs w:val="20"/>
          <w:lang w:val="en-US"/>
        </w:rPr>
        <w:t xml:space="preserve"> </w:t>
      </w:r>
      <w:r w:rsidR="00FA0BDE">
        <w:rPr>
          <w:rFonts w:cstheme="minorHAnsi"/>
          <w:szCs w:val="20"/>
          <w:lang w:val="sr-Cyrl-RS"/>
        </w:rPr>
        <w:t>г</w:t>
      </w:r>
      <w:r w:rsidR="00A463CD">
        <w:rPr>
          <w:rFonts w:cstheme="minorHAnsi"/>
          <w:szCs w:val="20"/>
          <w:lang w:val="sr-Cyrl-RS"/>
        </w:rPr>
        <w:t xml:space="preserve">радског саобраћајног </w:t>
      </w:r>
      <w:r w:rsidR="00FA0BDE">
        <w:rPr>
          <w:rFonts w:cstheme="minorHAnsi"/>
          <w:szCs w:val="20"/>
          <w:lang w:val="sr-Cyrl-RS"/>
        </w:rPr>
        <w:t xml:space="preserve">јавног </w:t>
      </w:r>
      <w:r w:rsidR="00A463CD">
        <w:rPr>
          <w:rFonts w:cstheme="minorHAnsi"/>
          <w:szCs w:val="20"/>
          <w:lang w:val="sr-Cyrl-RS"/>
        </w:rPr>
        <w:t>превоза – т</w:t>
      </w:r>
      <w:r>
        <w:rPr>
          <w:rFonts w:cstheme="minorHAnsi"/>
          <w:szCs w:val="20"/>
          <w:lang w:val="sr-Cyrl-RS"/>
        </w:rPr>
        <w:t>е</w:t>
      </w:r>
      <w:r w:rsidR="00A463CD">
        <w:rPr>
          <w:rFonts w:cstheme="minorHAnsi"/>
          <w:szCs w:val="20"/>
          <w:lang w:val="sr-Cyrl-RS"/>
        </w:rPr>
        <w:t>рмину</w:t>
      </w:r>
      <w:r>
        <w:rPr>
          <w:rFonts w:cstheme="minorHAnsi"/>
          <w:szCs w:val="20"/>
          <w:lang w:val="sr-Cyrl-RS"/>
        </w:rPr>
        <w:t>с</w:t>
      </w:r>
      <w:r w:rsidR="00A463CD">
        <w:rPr>
          <w:rFonts w:cstheme="minorHAnsi"/>
          <w:szCs w:val="20"/>
          <w:lang w:val="sr-Cyrl-RS"/>
        </w:rPr>
        <w:t xml:space="preserve"> „Дорћол“</w:t>
      </w:r>
    </w:p>
    <w:p w:rsidR="002774CB" w:rsidRDefault="0042022A" w:rsidP="0042022A">
      <w:pPr>
        <w:jc w:val="both"/>
        <w:rPr>
          <w:rFonts w:cstheme="minorHAnsi"/>
          <w:szCs w:val="20"/>
          <w:lang w:val="sr-Cyrl-RS"/>
        </w:rPr>
      </w:pPr>
      <w:r w:rsidRPr="0042022A">
        <w:rPr>
          <w:rFonts w:cstheme="minorHAnsi"/>
          <w:szCs w:val="20"/>
          <w:lang w:val="en-US"/>
        </w:rPr>
        <w:t>-</w:t>
      </w:r>
      <w:r w:rsidR="00E45147">
        <w:rPr>
          <w:rFonts w:cstheme="minorHAnsi"/>
          <w:szCs w:val="20"/>
          <w:lang w:val="sr-Cyrl-RS"/>
        </w:rPr>
        <w:t xml:space="preserve"> ГП6 подземна гаража са парковском површином</w:t>
      </w:r>
      <w:r w:rsidR="002774CB">
        <w:rPr>
          <w:rFonts w:cstheme="minorHAnsi"/>
          <w:szCs w:val="20"/>
          <w:lang w:val="sr-Cyrl-RS"/>
        </w:rPr>
        <w:t xml:space="preserve"> са </w:t>
      </w:r>
      <w:r w:rsidR="002774CB" w:rsidRPr="0042022A">
        <w:rPr>
          <w:rFonts w:cstheme="minorHAnsi"/>
          <w:szCs w:val="20"/>
          <w:lang w:val="en-US"/>
        </w:rPr>
        <w:t>пешачк</w:t>
      </w:r>
      <w:r w:rsidR="002774CB">
        <w:rPr>
          <w:rFonts w:cstheme="minorHAnsi"/>
          <w:szCs w:val="20"/>
          <w:lang w:val="sr-Cyrl-RS"/>
        </w:rPr>
        <w:t>ом</w:t>
      </w:r>
      <w:r w:rsidR="002774CB" w:rsidRPr="0042022A">
        <w:rPr>
          <w:rFonts w:cstheme="minorHAnsi"/>
          <w:szCs w:val="20"/>
          <w:lang w:val="en-US"/>
        </w:rPr>
        <w:t xml:space="preserve"> дијагонал</w:t>
      </w:r>
      <w:r w:rsidR="002774CB">
        <w:rPr>
          <w:rFonts w:cstheme="minorHAnsi"/>
          <w:szCs w:val="20"/>
          <w:lang w:val="sr-Cyrl-RS"/>
        </w:rPr>
        <w:t>ом</w:t>
      </w:r>
      <w:r w:rsidR="002774CB" w:rsidRPr="0042022A">
        <w:rPr>
          <w:rFonts w:cstheme="minorHAnsi"/>
          <w:szCs w:val="20"/>
          <w:lang w:val="en-US"/>
        </w:rPr>
        <w:t xml:space="preserve"> која је главни акценат ове целине, ушушкана у дрвореде и обезбеђена од колског саобраћаја</w:t>
      </w:r>
      <w:r w:rsidR="002774CB">
        <w:rPr>
          <w:rFonts w:cstheme="minorHAnsi"/>
          <w:szCs w:val="20"/>
          <w:lang w:val="sr-Cyrl-RS"/>
        </w:rPr>
        <w:t xml:space="preserve"> са</w:t>
      </w:r>
      <w:r w:rsidR="002774CB" w:rsidRPr="0042022A">
        <w:rPr>
          <w:rFonts w:cstheme="minorHAnsi"/>
          <w:szCs w:val="20"/>
          <w:lang w:val="en-US"/>
        </w:rPr>
        <w:t xml:space="preserve"> смен</w:t>
      </w:r>
      <w:r w:rsidR="002774CB">
        <w:rPr>
          <w:rFonts w:cstheme="minorHAnsi"/>
          <w:szCs w:val="20"/>
          <w:lang w:val="sr-Cyrl-RS"/>
        </w:rPr>
        <w:t xml:space="preserve">ом парковских и спортских </w:t>
      </w:r>
      <w:r w:rsidR="00766182">
        <w:rPr>
          <w:rFonts w:cstheme="minorHAnsi"/>
          <w:szCs w:val="20"/>
          <w:lang w:val="en-US"/>
        </w:rPr>
        <w:t>амбијената</w:t>
      </w:r>
      <w:r w:rsidR="002774CB" w:rsidRPr="0042022A">
        <w:rPr>
          <w:rFonts w:cstheme="minorHAnsi"/>
          <w:szCs w:val="20"/>
          <w:lang w:val="en-US"/>
        </w:rPr>
        <w:t xml:space="preserve"> и водених </w:t>
      </w:r>
      <w:r w:rsidR="00D83E23">
        <w:rPr>
          <w:rFonts w:cstheme="minorHAnsi"/>
          <w:szCs w:val="20"/>
          <w:lang w:val="sr-Cyrl-RS"/>
        </w:rPr>
        <w:t>површина</w:t>
      </w:r>
      <w:r w:rsidR="002774CB" w:rsidRPr="0042022A">
        <w:rPr>
          <w:rFonts w:cstheme="minorHAnsi"/>
          <w:szCs w:val="20"/>
          <w:lang w:val="en-US"/>
        </w:rPr>
        <w:t xml:space="preserve"> уз пешачки правац</w:t>
      </w:r>
      <w:r w:rsidR="002774CB">
        <w:rPr>
          <w:rFonts w:cstheme="minorHAnsi"/>
          <w:szCs w:val="20"/>
          <w:lang w:val="sr-Cyrl-RS"/>
        </w:rPr>
        <w:t xml:space="preserve"> </w:t>
      </w:r>
      <w:r w:rsidR="00E45147">
        <w:rPr>
          <w:rFonts w:cstheme="minorHAnsi"/>
          <w:szCs w:val="20"/>
          <w:lang w:val="sr-Cyrl-RS"/>
        </w:rPr>
        <w:t xml:space="preserve">и </w:t>
      </w:r>
      <w:r w:rsidR="002774CB">
        <w:rPr>
          <w:rFonts w:cstheme="minorHAnsi"/>
          <w:szCs w:val="20"/>
          <w:lang w:val="sr-Cyrl-RS"/>
        </w:rPr>
        <w:t xml:space="preserve">улицом Нова 1 која је јавна саобраћајна површина са које се приступа гаражи и </w:t>
      </w:r>
    </w:p>
    <w:p w:rsidR="002774CB" w:rsidRDefault="002774CB" w:rsidP="0042022A">
      <w:pPr>
        <w:jc w:val="both"/>
        <w:rPr>
          <w:rFonts w:cstheme="minorHAnsi"/>
          <w:szCs w:val="20"/>
          <w:lang w:val="sr-Cyrl-RS"/>
        </w:rPr>
      </w:pPr>
      <w:r>
        <w:rPr>
          <w:rFonts w:cstheme="minorHAnsi"/>
          <w:szCs w:val="20"/>
          <w:lang w:val="sr-Cyrl-RS"/>
        </w:rPr>
        <w:t>- ГП5 зона са улицом Нова 1 којом се приступа базенима спортског центра и тениског центра и зеленилом у директном контакту са тлом</w:t>
      </w:r>
      <w:r w:rsidR="00DB5A33">
        <w:rPr>
          <w:rFonts w:cstheme="minorHAnsi"/>
          <w:szCs w:val="20"/>
          <w:lang w:val="sr-Cyrl-RS"/>
        </w:rPr>
        <w:t>.</w:t>
      </w:r>
    </w:p>
    <w:p w:rsidR="0042022A" w:rsidRPr="0042022A" w:rsidRDefault="0042022A" w:rsidP="0042022A">
      <w:pPr>
        <w:jc w:val="both"/>
        <w:rPr>
          <w:rFonts w:cstheme="minorHAnsi"/>
          <w:b/>
          <w:szCs w:val="20"/>
          <w:lang w:val="en-US"/>
        </w:rPr>
      </w:pPr>
      <w:r w:rsidRPr="0042022A">
        <w:rPr>
          <w:rFonts w:cstheme="minorHAnsi"/>
          <w:b/>
          <w:szCs w:val="20"/>
          <w:lang w:val="en-US"/>
        </w:rPr>
        <w:t>Концепт распореда и планираних садржаја</w:t>
      </w:r>
    </w:p>
    <w:p w:rsidR="0042022A" w:rsidRPr="0042022A" w:rsidRDefault="0042022A" w:rsidP="0042022A">
      <w:pPr>
        <w:jc w:val="both"/>
        <w:rPr>
          <w:rFonts w:cstheme="minorHAnsi"/>
          <w:szCs w:val="20"/>
          <w:lang w:val="en-US"/>
        </w:rPr>
      </w:pPr>
      <w:r w:rsidRPr="0042022A">
        <w:rPr>
          <w:rFonts w:cstheme="minorHAnsi"/>
          <w:szCs w:val="20"/>
          <w:lang w:val="en-US"/>
        </w:rPr>
        <w:t>Основне идеја приликом дефинисања намена простора јесу:</w:t>
      </w:r>
    </w:p>
    <w:p w:rsidR="0042022A" w:rsidRPr="0042022A" w:rsidRDefault="0042022A" w:rsidP="0042022A">
      <w:pPr>
        <w:jc w:val="both"/>
        <w:rPr>
          <w:rFonts w:cstheme="minorHAnsi"/>
          <w:szCs w:val="20"/>
          <w:lang w:val="en-US"/>
        </w:rPr>
      </w:pPr>
      <w:r w:rsidRPr="0042022A">
        <w:rPr>
          <w:rFonts w:cstheme="minorHAnsi"/>
          <w:szCs w:val="20"/>
          <w:lang w:val="en-US"/>
        </w:rPr>
        <w:t xml:space="preserve">- </w:t>
      </w:r>
      <w:proofErr w:type="gramStart"/>
      <w:r w:rsidR="002774CB">
        <w:rPr>
          <w:rFonts w:cstheme="minorHAnsi"/>
          <w:szCs w:val="20"/>
          <w:lang w:val="sr-Cyrl-RS"/>
        </w:rPr>
        <w:t>формирање</w:t>
      </w:r>
      <w:proofErr w:type="gramEnd"/>
      <w:r w:rsidR="00626346">
        <w:rPr>
          <w:rFonts w:cstheme="minorHAnsi"/>
          <w:szCs w:val="20"/>
          <w:lang w:val="sr-Cyrl-RS"/>
        </w:rPr>
        <w:t xml:space="preserve"> </w:t>
      </w:r>
      <w:r w:rsidRPr="0042022A">
        <w:rPr>
          <w:rFonts w:cstheme="minorHAnsi"/>
          <w:szCs w:val="20"/>
          <w:lang w:val="en-US"/>
        </w:rPr>
        <w:t xml:space="preserve">амбијената </w:t>
      </w:r>
      <w:r w:rsidR="00626346" w:rsidRPr="0042022A">
        <w:rPr>
          <w:rFonts w:cstheme="minorHAnsi"/>
          <w:szCs w:val="20"/>
          <w:lang w:val="en-US"/>
        </w:rPr>
        <w:t>тако да што више задрже парковски квалитет и амбијент прилагођ</w:t>
      </w:r>
      <w:r w:rsidR="00C612C2">
        <w:rPr>
          <w:rFonts w:cstheme="minorHAnsi"/>
          <w:szCs w:val="20"/>
          <w:lang w:val="en-US"/>
        </w:rPr>
        <w:t>ен пешацима у слободном кретању</w:t>
      </w:r>
    </w:p>
    <w:p w:rsidR="0042022A" w:rsidRPr="0042022A" w:rsidRDefault="0042022A" w:rsidP="0042022A">
      <w:pPr>
        <w:jc w:val="both"/>
        <w:rPr>
          <w:rFonts w:cstheme="minorHAnsi"/>
          <w:szCs w:val="20"/>
          <w:lang w:val="en-US"/>
        </w:rPr>
      </w:pPr>
      <w:r w:rsidRPr="0042022A">
        <w:rPr>
          <w:rFonts w:cstheme="minorHAnsi"/>
          <w:szCs w:val="20"/>
          <w:lang w:val="en-US"/>
        </w:rPr>
        <w:t xml:space="preserve">- </w:t>
      </w:r>
      <w:proofErr w:type="gramStart"/>
      <w:r w:rsidR="00626346">
        <w:rPr>
          <w:rFonts w:cstheme="minorHAnsi"/>
          <w:szCs w:val="20"/>
          <w:lang w:val="sr-Cyrl-RS"/>
        </w:rPr>
        <w:t>планирани</w:t>
      </w:r>
      <w:proofErr w:type="gramEnd"/>
      <w:r w:rsidR="00626346">
        <w:rPr>
          <w:rFonts w:cstheme="minorHAnsi"/>
          <w:szCs w:val="20"/>
          <w:lang w:val="sr-Cyrl-RS"/>
        </w:rPr>
        <w:t xml:space="preserve"> садржаји представљају</w:t>
      </w:r>
      <w:r w:rsidRPr="0042022A">
        <w:rPr>
          <w:rFonts w:cstheme="minorHAnsi"/>
          <w:szCs w:val="20"/>
          <w:lang w:val="en-US"/>
        </w:rPr>
        <w:t xml:space="preserve"> вишенаменске</w:t>
      </w:r>
      <w:r w:rsidR="00626346">
        <w:rPr>
          <w:rFonts w:cstheme="minorHAnsi"/>
          <w:szCs w:val="20"/>
          <w:lang w:val="en-US"/>
        </w:rPr>
        <w:t xml:space="preserve">  просторе планиране</w:t>
      </w:r>
      <w:r w:rsidRPr="0042022A">
        <w:rPr>
          <w:rFonts w:cstheme="minorHAnsi"/>
          <w:szCs w:val="20"/>
          <w:lang w:val="en-US"/>
        </w:rPr>
        <w:t xml:space="preserve"> на о</w:t>
      </w:r>
      <w:r w:rsidR="00626346">
        <w:rPr>
          <w:rFonts w:cstheme="minorHAnsi"/>
          <w:szCs w:val="20"/>
          <w:lang w:val="en-US"/>
        </w:rPr>
        <w:t>твореном  за спонтано коришћење,</w:t>
      </w:r>
      <w:r w:rsidRPr="0042022A">
        <w:rPr>
          <w:rFonts w:cstheme="minorHAnsi"/>
          <w:szCs w:val="20"/>
          <w:lang w:val="en-US"/>
        </w:rPr>
        <w:t xml:space="preserve"> игру деце, пикник, уживање у зеленилу;</w:t>
      </w:r>
    </w:p>
    <w:p w:rsidR="0042022A" w:rsidRPr="0042022A" w:rsidRDefault="0042022A" w:rsidP="0042022A">
      <w:pPr>
        <w:jc w:val="both"/>
        <w:rPr>
          <w:rFonts w:cstheme="minorHAnsi"/>
          <w:szCs w:val="20"/>
          <w:lang w:val="en-US"/>
        </w:rPr>
      </w:pPr>
      <w:r w:rsidRPr="0042022A">
        <w:rPr>
          <w:rFonts w:cstheme="minorHAnsi"/>
          <w:szCs w:val="20"/>
          <w:lang w:val="en-US"/>
        </w:rPr>
        <w:t xml:space="preserve">- </w:t>
      </w:r>
      <w:proofErr w:type="gramStart"/>
      <w:r w:rsidRPr="0042022A">
        <w:rPr>
          <w:rFonts w:cstheme="minorHAnsi"/>
          <w:szCs w:val="20"/>
          <w:lang w:val="en-US"/>
        </w:rPr>
        <w:t>стимулисање</w:t>
      </w:r>
      <w:proofErr w:type="gramEnd"/>
      <w:r w:rsidRPr="0042022A">
        <w:rPr>
          <w:rFonts w:cstheme="minorHAnsi"/>
          <w:szCs w:val="20"/>
          <w:lang w:val="en-US"/>
        </w:rPr>
        <w:t xml:space="preserve"> људи да чешће и дуже бораве на отвореним просторима и у шетњи, </w:t>
      </w:r>
      <w:r w:rsidR="00626346">
        <w:rPr>
          <w:rFonts w:cstheme="minorHAnsi"/>
          <w:szCs w:val="20"/>
          <w:lang w:val="sr-Cyrl-RS"/>
        </w:rPr>
        <w:t>да</w:t>
      </w:r>
      <w:r w:rsidRPr="0042022A">
        <w:rPr>
          <w:rFonts w:cstheme="minorHAnsi"/>
          <w:szCs w:val="20"/>
          <w:lang w:val="en-US"/>
        </w:rPr>
        <w:t xml:space="preserve"> свакодневно науче да уживају у одмору,  релаксацији, рекреацији на јавним просторима, читању, раду, учењу, дружењу.</w:t>
      </w:r>
    </w:p>
    <w:p w:rsidR="0042022A" w:rsidRPr="0042022A" w:rsidRDefault="0042022A" w:rsidP="0042022A">
      <w:pPr>
        <w:jc w:val="both"/>
        <w:rPr>
          <w:rFonts w:cstheme="minorHAnsi"/>
          <w:szCs w:val="20"/>
          <w:lang w:val="en-US"/>
        </w:rPr>
      </w:pPr>
      <w:r w:rsidRPr="0042022A">
        <w:rPr>
          <w:rFonts w:cstheme="minorHAnsi"/>
          <w:b/>
          <w:szCs w:val="20"/>
          <w:lang w:val="en-US"/>
        </w:rPr>
        <w:t>Концепт еколошких вредности</w:t>
      </w:r>
    </w:p>
    <w:p w:rsidR="0042022A" w:rsidRDefault="00DB5A33" w:rsidP="0042022A">
      <w:pPr>
        <w:jc w:val="both"/>
        <w:rPr>
          <w:rFonts w:cstheme="minorHAnsi"/>
          <w:szCs w:val="20"/>
          <w:lang w:val="en-US"/>
        </w:rPr>
      </w:pPr>
      <w:r>
        <w:rPr>
          <w:rFonts w:cstheme="minorHAnsi"/>
          <w:szCs w:val="20"/>
          <w:lang w:val="sr-Cyrl-RS"/>
        </w:rPr>
        <w:t xml:space="preserve">Основна идеја је </w:t>
      </w:r>
      <w:r w:rsidR="0042022A" w:rsidRPr="0042022A">
        <w:rPr>
          <w:rFonts w:cstheme="minorHAnsi"/>
          <w:szCs w:val="20"/>
          <w:lang w:val="en-US"/>
        </w:rPr>
        <w:t>стварање природног амбијента, активност у</w:t>
      </w:r>
      <w:r w:rsidR="00766182">
        <w:rPr>
          <w:rFonts w:cstheme="minorHAnsi"/>
          <w:szCs w:val="20"/>
          <w:lang w:val="en-US"/>
        </w:rPr>
        <w:t xml:space="preserve">рбане заједнице и </w:t>
      </w:r>
      <w:r w:rsidR="0042022A" w:rsidRPr="0042022A">
        <w:rPr>
          <w:rFonts w:cstheme="minorHAnsi"/>
          <w:szCs w:val="20"/>
          <w:lang w:val="en-US"/>
        </w:rPr>
        <w:t xml:space="preserve"> артикулаци</w:t>
      </w:r>
      <w:r w:rsidR="00464229">
        <w:rPr>
          <w:rFonts w:cstheme="minorHAnsi"/>
          <w:szCs w:val="20"/>
          <w:lang w:val="en-US"/>
        </w:rPr>
        <w:t>ја водених површина</w:t>
      </w:r>
      <w:r w:rsidR="00626346">
        <w:rPr>
          <w:rFonts w:cstheme="minorHAnsi"/>
          <w:szCs w:val="20"/>
          <w:lang w:val="en-US"/>
        </w:rPr>
        <w:t xml:space="preserve"> у партеру и</w:t>
      </w:r>
      <w:r w:rsidR="0042022A" w:rsidRPr="0042022A">
        <w:rPr>
          <w:rFonts w:cstheme="minorHAnsi"/>
          <w:szCs w:val="20"/>
          <w:lang w:val="en-US"/>
        </w:rPr>
        <w:t xml:space="preserve"> упућивање ка рекама.</w:t>
      </w:r>
    </w:p>
    <w:p w:rsidR="00626346" w:rsidRPr="0042022A" w:rsidRDefault="00626346" w:rsidP="0042022A">
      <w:pPr>
        <w:jc w:val="both"/>
        <w:rPr>
          <w:rFonts w:cstheme="minorHAnsi"/>
          <w:szCs w:val="20"/>
          <w:lang w:val="en-US"/>
        </w:rPr>
      </w:pPr>
    </w:p>
    <w:p w:rsidR="0042022A" w:rsidRPr="0042022A" w:rsidRDefault="0042022A" w:rsidP="0042022A">
      <w:pPr>
        <w:jc w:val="both"/>
        <w:rPr>
          <w:rFonts w:cstheme="minorHAnsi"/>
          <w:b/>
          <w:szCs w:val="20"/>
          <w:lang w:val="en-US"/>
        </w:rPr>
      </w:pPr>
      <w:r w:rsidRPr="0042022A">
        <w:rPr>
          <w:rFonts w:cstheme="minorHAnsi"/>
          <w:b/>
          <w:szCs w:val="20"/>
          <w:lang w:val="en-US"/>
        </w:rPr>
        <w:lastRenderedPageBreak/>
        <w:t>КОНЦЕПТ ОБЛИКОВАЊА И ВИЗУЕЛНИ ИДЕНТИТЕТ ПРОСТОРА</w:t>
      </w:r>
    </w:p>
    <w:p w:rsidR="0042022A" w:rsidRDefault="0042022A" w:rsidP="0042022A">
      <w:pPr>
        <w:jc w:val="both"/>
        <w:rPr>
          <w:rFonts w:cstheme="minorHAnsi"/>
          <w:szCs w:val="20"/>
          <w:lang w:val="en-US"/>
        </w:rPr>
      </w:pPr>
      <w:r w:rsidRPr="0042022A">
        <w:rPr>
          <w:rFonts w:cstheme="minorHAnsi"/>
          <w:szCs w:val="20"/>
          <w:lang w:val="en-US"/>
        </w:rPr>
        <w:t>Главна визуелна карактеристика ове целине је продор пешака ка реци</w:t>
      </w:r>
      <w:r w:rsidR="00B96654">
        <w:rPr>
          <w:rFonts w:cstheme="minorHAnsi"/>
          <w:szCs w:val="20"/>
          <w:lang w:val="sr-Cyrl-RS"/>
        </w:rPr>
        <w:t>.</w:t>
      </w:r>
      <w:r w:rsidRPr="0042022A">
        <w:rPr>
          <w:rFonts w:cstheme="minorHAnsi"/>
          <w:szCs w:val="20"/>
          <w:lang w:val="en-US"/>
        </w:rPr>
        <w:t xml:space="preserve"> Јак пешачки правац који повезује значајне симболе на нивоу целог града</w:t>
      </w:r>
      <w:r w:rsidR="00B96654">
        <w:rPr>
          <w:rFonts w:cstheme="minorHAnsi"/>
          <w:szCs w:val="20"/>
          <w:lang w:val="sr-Cyrl-RS"/>
        </w:rPr>
        <w:t xml:space="preserve"> </w:t>
      </w:r>
      <w:r w:rsidRPr="0042022A">
        <w:rPr>
          <w:rFonts w:cstheme="minorHAnsi"/>
          <w:szCs w:val="20"/>
          <w:lang w:val="en-US"/>
        </w:rPr>
        <w:t>- Калемегдан и реку Дунав уз стварање пријатне пропратне атмосфере за све који се ту нађу.  Омогућавање безбедне, еколошки квалитетне, приступачне и човекомерне градске зоне доступне у свако доба свим корисницима.</w:t>
      </w:r>
    </w:p>
    <w:p w:rsidR="002922BB" w:rsidRPr="00626346" w:rsidRDefault="002D4F3E" w:rsidP="002D4F3E">
      <w:r w:rsidRPr="00626346">
        <w:t xml:space="preserve">Према пројектом задатку </w:t>
      </w:r>
      <w:r w:rsidRPr="00626346">
        <w:rPr>
          <w:lang w:val="sr-Cyrl-RS"/>
        </w:rPr>
        <w:t>и</w:t>
      </w:r>
      <w:r w:rsidRPr="00626346">
        <w:t xml:space="preserve"> планском основу израђено је идејно решење за</w:t>
      </w:r>
      <w:r w:rsidR="007A2368" w:rsidRPr="00626346">
        <w:rPr>
          <w:lang w:val="sr-Cyrl-RS"/>
        </w:rPr>
        <w:t xml:space="preserve"> </w:t>
      </w:r>
      <w:r w:rsidR="00715BE5" w:rsidRPr="00626346">
        <w:rPr>
          <w:lang w:val="sr-Cyrl-RS"/>
        </w:rPr>
        <w:t>подземну гараж</w:t>
      </w:r>
      <w:r w:rsidRPr="00626346">
        <w:t xml:space="preserve">у </w:t>
      </w:r>
      <w:r w:rsidR="00715BE5" w:rsidRPr="00626346">
        <w:rPr>
          <w:lang w:val="sr-Cyrl-RS"/>
        </w:rPr>
        <w:t xml:space="preserve">у </w:t>
      </w:r>
      <w:r w:rsidRPr="00626346">
        <w:t xml:space="preserve">оквиру </w:t>
      </w:r>
      <w:r w:rsidR="00A87131" w:rsidRPr="00626346">
        <w:rPr>
          <w:lang w:val="sr-Cyrl-BA"/>
        </w:rPr>
        <w:t>ГП</w:t>
      </w:r>
      <w:r w:rsidR="00715BE5" w:rsidRPr="00626346">
        <w:rPr>
          <w:lang w:val="sr-Cyrl-RS"/>
        </w:rPr>
        <w:t>6</w:t>
      </w:r>
      <w:r w:rsidR="00455B58" w:rsidRPr="00626346">
        <w:t>.</w:t>
      </w:r>
    </w:p>
    <w:p w:rsidR="002D4F3E" w:rsidRPr="00626346" w:rsidRDefault="002D4F3E" w:rsidP="002D4F3E">
      <w:r w:rsidRPr="00626346">
        <w:t>Позиционирање објекта испоштовало је урбанистичке захтеве о димензионирању простора према предвиђеним наменама</w:t>
      </w:r>
      <w:r w:rsidR="00455B58" w:rsidRPr="00626346">
        <w:t>,</w:t>
      </w:r>
      <w:r w:rsidRPr="00626346">
        <w:t xml:space="preserve"> физичкој структури и организацији простора с обзиром на функционалне захтеве, као и о економичности решења, иновативности и планираној одрживости пројектованих објеката.</w:t>
      </w:r>
    </w:p>
    <w:p w:rsidR="002D4F3E" w:rsidRPr="00DB5A33" w:rsidRDefault="00C63C27" w:rsidP="002D4F3E">
      <w:pPr>
        <w:rPr>
          <w:lang w:val="nb-NO"/>
        </w:rPr>
      </w:pPr>
      <w:r w:rsidRPr="00DB5A33">
        <w:rPr>
          <w:lang w:val="nb-NO"/>
        </w:rPr>
        <w:t>Објек</w:t>
      </w:r>
      <w:r w:rsidR="00F200BC" w:rsidRPr="00DB5A33">
        <w:rPr>
          <w:lang w:val="sr-Cyrl-RS"/>
        </w:rPr>
        <w:t>а</w:t>
      </w:r>
      <w:r w:rsidRPr="00DB5A33">
        <w:rPr>
          <w:lang w:val="nb-NO"/>
        </w:rPr>
        <w:t xml:space="preserve">т </w:t>
      </w:r>
      <w:r w:rsidR="00F200BC" w:rsidRPr="00DB5A33">
        <w:rPr>
          <w:lang w:val="sr-Cyrl-RS"/>
        </w:rPr>
        <w:t>је</w:t>
      </w:r>
      <w:r w:rsidRPr="00DB5A33">
        <w:rPr>
          <w:lang w:val="nb-NO"/>
        </w:rPr>
        <w:t xml:space="preserve"> </w:t>
      </w:r>
      <w:r w:rsidRPr="00DB5A33">
        <w:rPr>
          <w:lang w:val="sr-Cyrl-RS"/>
        </w:rPr>
        <w:t>слободностојећи</w:t>
      </w:r>
      <w:r w:rsidR="00F200BC" w:rsidRPr="00DB5A33">
        <w:rPr>
          <w:lang w:val="nb-NO"/>
        </w:rPr>
        <w:t>.</w:t>
      </w:r>
    </w:p>
    <w:p w:rsidR="00A56439" w:rsidRPr="000B361D" w:rsidRDefault="00A56439" w:rsidP="00657B61">
      <w:pPr>
        <w:jc w:val="both"/>
        <w:rPr>
          <w:rFonts w:cstheme="minorHAnsi"/>
          <w:szCs w:val="20"/>
          <w:lang w:val="en-US"/>
        </w:rPr>
      </w:pPr>
      <w:r w:rsidRPr="000B361D">
        <w:rPr>
          <w:rFonts w:cstheme="minorHAnsi"/>
          <w:szCs w:val="20"/>
          <w:lang w:val="en-US"/>
        </w:rPr>
        <w:t>Овим идејним решењем, предвиђ</w:t>
      </w:r>
      <w:r w:rsidR="00657B61" w:rsidRPr="000B361D">
        <w:rPr>
          <w:rFonts w:cstheme="minorHAnsi"/>
          <w:szCs w:val="20"/>
          <w:lang w:val="en-US"/>
        </w:rPr>
        <w:t>ено је уклањање постојеће</w:t>
      </w:r>
      <w:r w:rsidR="00F200BC" w:rsidRPr="000B361D">
        <w:rPr>
          <w:rFonts w:cstheme="minorHAnsi"/>
          <w:szCs w:val="20"/>
          <w:lang w:val="sr-Cyrl-RS"/>
        </w:rPr>
        <w:t>г паркинга</w:t>
      </w:r>
      <w:r w:rsidR="00657B61" w:rsidRPr="000B361D">
        <w:rPr>
          <w:rFonts w:cstheme="minorHAnsi"/>
          <w:szCs w:val="20"/>
          <w:lang w:val="en-US"/>
        </w:rPr>
        <w:t xml:space="preserve"> и изградња </w:t>
      </w:r>
      <w:r w:rsidR="0087166D" w:rsidRPr="000B361D">
        <w:rPr>
          <w:rFonts w:cstheme="minorHAnsi"/>
          <w:szCs w:val="20"/>
          <w:lang w:val="sr-Cyrl-RS"/>
        </w:rPr>
        <w:t>д</w:t>
      </w:r>
      <w:r w:rsidR="00F200BC" w:rsidRPr="000B361D">
        <w:rPr>
          <w:rFonts w:cstheme="minorHAnsi"/>
          <w:szCs w:val="20"/>
          <w:lang w:val="sr-Cyrl-RS"/>
        </w:rPr>
        <w:t>воетажне подземне гараже</w:t>
      </w:r>
      <w:r w:rsidR="00657B61" w:rsidRPr="000B361D">
        <w:rPr>
          <w:rFonts w:cstheme="minorHAnsi"/>
          <w:szCs w:val="20"/>
          <w:lang w:val="en-US"/>
        </w:rPr>
        <w:t xml:space="preserve"> са идејом да се изврши </w:t>
      </w:r>
      <w:r w:rsidR="00F200BC" w:rsidRPr="000B361D">
        <w:rPr>
          <w:rFonts w:cstheme="minorHAnsi"/>
          <w:szCs w:val="20"/>
          <w:lang w:val="sr-Cyrl-RS"/>
        </w:rPr>
        <w:t xml:space="preserve">повезивање партера са </w:t>
      </w:r>
      <w:r w:rsidR="009E7F2E" w:rsidRPr="000B361D">
        <w:rPr>
          <w:rFonts w:cstheme="minorHAnsi"/>
          <w:szCs w:val="20"/>
          <w:lang w:val="sr-Cyrl-RS"/>
        </w:rPr>
        <w:t xml:space="preserve">парковском површином подцелине 1.3. </w:t>
      </w:r>
      <w:r w:rsidRPr="000B361D">
        <w:rPr>
          <w:rFonts w:cstheme="minorHAnsi"/>
          <w:szCs w:val="20"/>
          <w:lang w:val="en-US"/>
        </w:rPr>
        <w:t>Унутрашњи простор је прилагођ</w:t>
      </w:r>
      <w:r w:rsidR="00657B61" w:rsidRPr="000B361D">
        <w:rPr>
          <w:rFonts w:cstheme="minorHAnsi"/>
          <w:szCs w:val="20"/>
          <w:lang w:val="en-US"/>
        </w:rPr>
        <w:t>ен новој намени, као и конструкција условљена новом функцијом и савременом технологијом изградње.</w:t>
      </w:r>
    </w:p>
    <w:p w:rsidR="00D35220" w:rsidRPr="000B361D" w:rsidRDefault="00954C20" w:rsidP="0076233C">
      <w:pPr>
        <w:jc w:val="both"/>
        <w:rPr>
          <w:rFonts w:cstheme="minorHAnsi"/>
          <w:szCs w:val="20"/>
          <w:lang w:val="sr-Cyrl-RS"/>
        </w:rPr>
      </w:pPr>
      <w:r w:rsidRPr="000B361D">
        <w:rPr>
          <w:rFonts w:cstheme="minorHAnsi"/>
          <w:szCs w:val="20"/>
          <w:lang w:val="sr-Cyrl-RS"/>
        </w:rPr>
        <w:t>Објекат</w:t>
      </w:r>
      <w:r w:rsidRPr="000B361D">
        <w:rPr>
          <w:rFonts w:cstheme="minorHAnsi"/>
          <w:szCs w:val="20"/>
          <w:lang w:val="en-US"/>
        </w:rPr>
        <w:t xml:space="preserve"> је пројектован</w:t>
      </w:r>
      <w:r w:rsidR="00657B61" w:rsidRPr="000B361D">
        <w:rPr>
          <w:rFonts w:cstheme="minorHAnsi"/>
          <w:szCs w:val="20"/>
          <w:lang w:val="en-US"/>
        </w:rPr>
        <w:t xml:space="preserve"> као низ простора за потребе </w:t>
      </w:r>
      <w:r w:rsidR="009E7F2E" w:rsidRPr="000B361D">
        <w:rPr>
          <w:rFonts w:cstheme="minorHAnsi"/>
          <w:szCs w:val="20"/>
          <w:lang w:val="sr-Cyrl-RS"/>
        </w:rPr>
        <w:t>паркирања возила</w:t>
      </w:r>
      <w:r w:rsidR="009B62E8">
        <w:rPr>
          <w:rFonts w:cstheme="minorHAnsi"/>
          <w:szCs w:val="20"/>
          <w:lang w:val="sr-Cyrl-RS"/>
        </w:rPr>
        <w:t xml:space="preserve"> и паркирање бицикала</w:t>
      </w:r>
      <w:r w:rsidR="009E7F2E" w:rsidRPr="000B361D">
        <w:rPr>
          <w:rFonts w:cstheme="minorHAnsi"/>
          <w:szCs w:val="20"/>
          <w:lang w:val="sr-Cyrl-RS"/>
        </w:rPr>
        <w:t xml:space="preserve"> </w:t>
      </w:r>
      <w:r w:rsidR="00657B61" w:rsidRPr="000B361D">
        <w:rPr>
          <w:rFonts w:cstheme="minorHAnsi"/>
          <w:szCs w:val="20"/>
          <w:lang w:val="en-US"/>
        </w:rPr>
        <w:t>(</w:t>
      </w:r>
      <w:r w:rsidR="009B62E8">
        <w:rPr>
          <w:rFonts w:cstheme="minorHAnsi"/>
          <w:szCs w:val="20"/>
          <w:lang w:val="sr-Cyrl-RS"/>
        </w:rPr>
        <w:t xml:space="preserve">са </w:t>
      </w:r>
      <w:r w:rsidR="009E7F2E" w:rsidRPr="000B361D">
        <w:rPr>
          <w:rFonts w:cstheme="minorHAnsi"/>
          <w:szCs w:val="20"/>
          <w:lang w:val="sr-Cyrl-RS"/>
        </w:rPr>
        <w:t>електро пуњачи</w:t>
      </w:r>
      <w:r w:rsidR="009B62E8">
        <w:rPr>
          <w:rFonts w:cstheme="minorHAnsi"/>
          <w:szCs w:val="20"/>
          <w:lang w:val="sr-Cyrl-RS"/>
        </w:rPr>
        <w:t>ма</w:t>
      </w:r>
      <w:r w:rsidR="00A56439" w:rsidRPr="000B361D">
        <w:rPr>
          <w:rFonts w:cstheme="minorHAnsi"/>
          <w:szCs w:val="20"/>
          <w:lang w:val="en-US"/>
        </w:rPr>
        <w:t>, и сл.). У објекту су предвиђ</w:t>
      </w:r>
      <w:r w:rsidR="00657B61" w:rsidRPr="000B361D">
        <w:rPr>
          <w:rFonts w:cstheme="minorHAnsi"/>
          <w:szCs w:val="20"/>
          <w:lang w:val="en-US"/>
        </w:rPr>
        <w:t xml:space="preserve">ени и простори за техничке и санитарне просторије, како би објекат имао сву потребну технолошку подршку за функционисање овакве врсте објекта.  </w:t>
      </w:r>
    </w:p>
    <w:p w:rsidR="0076233C" w:rsidRDefault="009E7F2E" w:rsidP="0076233C">
      <w:pPr>
        <w:jc w:val="both"/>
        <w:rPr>
          <w:rFonts w:cstheme="minorHAnsi"/>
          <w:szCs w:val="20"/>
          <w:lang w:val="sr-Cyrl-RS"/>
        </w:rPr>
      </w:pPr>
      <w:r w:rsidRPr="000B361D">
        <w:rPr>
          <w:rFonts w:cstheme="minorHAnsi"/>
          <w:szCs w:val="20"/>
          <w:lang w:val="sr-Cyrl-RS"/>
        </w:rPr>
        <w:t>О</w:t>
      </w:r>
      <w:r w:rsidR="0076233C" w:rsidRPr="000B361D">
        <w:rPr>
          <w:rFonts w:cstheme="minorHAnsi"/>
          <w:szCs w:val="20"/>
          <w:lang w:val="sr-Cyrl-RS"/>
        </w:rPr>
        <w:t xml:space="preserve">бјекат је спратности </w:t>
      </w:r>
      <w:r w:rsidRPr="009B62E8">
        <w:rPr>
          <w:rFonts w:cstheme="minorHAnsi"/>
          <w:b/>
          <w:szCs w:val="20"/>
          <w:lang w:val="sr-Cyrl-RS"/>
        </w:rPr>
        <w:t>2</w:t>
      </w:r>
      <w:r w:rsidR="000323F0" w:rsidRPr="009B62E8">
        <w:rPr>
          <w:rFonts w:cstheme="minorHAnsi"/>
          <w:b/>
          <w:szCs w:val="20"/>
          <w:lang w:val="sr-Cyrl-RS"/>
        </w:rPr>
        <w:t>По+П</w:t>
      </w:r>
      <w:r w:rsidR="0076233C" w:rsidRPr="000B361D">
        <w:rPr>
          <w:rFonts w:cstheme="minorHAnsi"/>
          <w:b/>
          <w:szCs w:val="20"/>
          <w:lang w:val="sr-Cyrl-RS"/>
        </w:rPr>
        <w:t>.</w:t>
      </w:r>
      <w:r w:rsidR="0076233C" w:rsidRPr="000B361D">
        <w:rPr>
          <w:rFonts w:cstheme="minorHAnsi"/>
          <w:szCs w:val="20"/>
          <w:lang w:val="sr-Cyrl-RS"/>
        </w:rPr>
        <w:t xml:space="preserve"> Усвојена кота приземља је </w:t>
      </w:r>
      <w:r w:rsidR="0076233C" w:rsidRPr="009B62E8">
        <w:rPr>
          <w:rFonts w:cstheme="minorHAnsi"/>
          <w:szCs w:val="20"/>
          <w:lang w:val="sr-Cyrl-RS"/>
        </w:rPr>
        <w:t xml:space="preserve">± 0.00 = </w:t>
      </w:r>
      <w:r w:rsidR="009B62E8" w:rsidRPr="009B62E8">
        <w:rPr>
          <w:rFonts w:cstheme="minorHAnsi"/>
          <w:szCs w:val="20"/>
          <w:lang w:val="sr-Cyrl-RS"/>
        </w:rPr>
        <w:t>76.30</w:t>
      </w:r>
      <w:r w:rsidR="0076233C" w:rsidRPr="009B62E8">
        <w:rPr>
          <w:rFonts w:cstheme="minorHAnsi"/>
          <w:szCs w:val="20"/>
          <w:lang w:val="sr-Cyrl-RS"/>
        </w:rPr>
        <w:t xml:space="preserve"> мнв. </w:t>
      </w:r>
      <w:r w:rsidR="0076233C" w:rsidRPr="000B361D">
        <w:rPr>
          <w:rFonts w:cstheme="minorHAnsi"/>
          <w:szCs w:val="20"/>
          <w:lang w:val="sr-Cyrl-RS"/>
        </w:rPr>
        <w:t>Кота највише тачке венца</w:t>
      </w:r>
      <w:r w:rsidR="0076233C" w:rsidRPr="000B361D">
        <w:rPr>
          <w:rFonts w:cstheme="minorHAnsi"/>
          <w:color w:val="FF0000"/>
          <w:szCs w:val="20"/>
          <w:lang w:val="sr-Cyrl-RS"/>
        </w:rPr>
        <w:t xml:space="preserve"> </w:t>
      </w:r>
      <w:r w:rsidR="000B361D" w:rsidRPr="009B62E8">
        <w:rPr>
          <w:rFonts w:cstheme="minorHAnsi"/>
          <w:szCs w:val="20"/>
          <w:lang w:val="sr-Cyrl-RS"/>
        </w:rPr>
        <w:t>надстрешнице</w:t>
      </w:r>
      <w:r w:rsidR="0076233C" w:rsidRPr="000B361D">
        <w:rPr>
          <w:rFonts w:cstheme="minorHAnsi"/>
          <w:szCs w:val="20"/>
          <w:lang w:val="sr-Cyrl-RS"/>
        </w:rPr>
        <w:t xml:space="preserve"> п</w:t>
      </w:r>
      <w:r w:rsidR="000B361D">
        <w:rPr>
          <w:rFonts w:cstheme="minorHAnsi"/>
          <w:szCs w:val="20"/>
          <w:lang w:val="sr-Cyrl-RS"/>
        </w:rPr>
        <w:t>оред</w:t>
      </w:r>
      <w:r w:rsidR="0076233C" w:rsidRPr="000B361D">
        <w:rPr>
          <w:rFonts w:cstheme="minorHAnsi"/>
          <w:szCs w:val="20"/>
          <w:lang w:val="sr-Cyrl-RS"/>
        </w:rPr>
        <w:t xml:space="preserve"> </w:t>
      </w:r>
      <w:r w:rsidR="000B361D">
        <w:rPr>
          <w:rFonts w:cstheme="minorHAnsi"/>
          <w:szCs w:val="20"/>
          <w:lang w:val="sr-Cyrl-RS"/>
        </w:rPr>
        <w:t>терминуса</w:t>
      </w:r>
      <w:r w:rsidR="0076233C" w:rsidRPr="000B361D">
        <w:rPr>
          <w:rFonts w:cstheme="minorHAnsi"/>
          <w:szCs w:val="20"/>
          <w:lang w:val="sr-Cyrl-RS"/>
        </w:rPr>
        <w:t xml:space="preserve"> је +</w:t>
      </w:r>
      <w:r w:rsidR="00C612C2">
        <w:rPr>
          <w:rFonts w:cstheme="minorHAnsi"/>
          <w:szCs w:val="20"/>
        </w:rPr>
        <w:t>4.50</w:t>
      </w:r>
      <w:r w:rsidR="0076233C" w:rsidRPr="000B361D">
        <w:rPr>
          <w:rFonts w:cstheme="minorHAnsi"/>
          <w:szCs w:val="20"/>
          <w:lang w:val="sr-Cyrl-RS"/>
        </w:rPr>
        <w:t xml:space="preserve"> =</w:t>
      </w:r>
      <w:r w:rsidR="00346D7F">
        <w:rPr>
          <w:rFonts w:cstheme="minorHAnsi"/>
          <w:szCs w:val="20"/>
          <w:lang w:val="sr-Cyrl-RS"/>
        </w:rPr>
        <w:t>8</w:t>
      </w:r>
      <w:r w:rsidR="00C612C2">
        <w:rPr>
          <w:rFonts w:cstheme="minorHAnsi"/>
          <w:szCs w:val="20"/>
        </w:rPr>
        <w:t>0.80</w:t>
      </w:r>
      <w:r w:rsidR="00346D7F">
        <w:rPr>
          <w:rFonts w:cstheme="minorHAnsi"/>
          <w:szCs w:val="20"/>
          <w:lang w:val="sr-Cyrl-RS"/>
        </w:rPr>
        <w:t xml:space="preserve"> </w:t>
      </w:r>
      <w:r w:rsidR="0076233C" w:rsidRPr="000B361D">
        <w:rPr>
          <w:rFonts w:cstheme="minorHAnsi"/>
          <w:szCs w:val="20"/>
          <w:lang w:val="sr-Cyrl-RS"/>
        </w:rPr>
        <w:t>мнв.</w:t>
      </w:r>
    </w:p>
    <w:p w:rsidR="00FA0BDE" w:rsidRPr="00346D7F" w:rsidRDefault="00FA0BDE" w:rsidP="0076233C">
      <w:pPr>
        <w:jc w:val="both"/>
        <w:rPr>
          <w:rFonts w:cstheme="minorHAnsi"/>
          <w:szCs w:val="20"/>
          <w:lang w:val="sr-Cyrl-RS"/>
        </w:rPr>
      </w:pPr>
      <w:r>
        <w:rPr>
          <w:rFonts w:cstheme="minorHAnsi"/>
          <w:szCs w:val="20"/>
          <w:lang w:val="sr-Cyrl-RS"/>
        </w:rPr>
        <w:t xml:space="preserve">Укупни капацитет гараже </w:t>
      </w:r>
      <w:r w:rsidRPr="00C73CA7">
        <w:rPr>
          <w:rFonts w:cstheme="minorHAnsi"/>
          <w:szCs w:val="20"/>
          <w:lang w:val="sr-Cyrl-RS"/>
        </w:rPr>
        <w:t xml:space="preserve">износи </w:t>
      </w:r>
      <w:r w:rsidR="005B1A14">
        <w:rPr>
          <w:rFonts w:cstheme="minorHAnsi"/>
          <w:b/>
          <w:szCs w:val="20"/>
          <w:lang w:val="en-US"/>
        </w:rPr>
        <w:t>517</w:t>
      </w:r>
      <w:r w:rsidR="00780B6E" w:rsidRPr="00C73CA7">
        <w:rPr>
          <w:rFonts w:cstheme="minorHAnsi"/>
          <w:szCs w:val="20"/>
          <w:lang w:val="en-US"/>
        </w:rPr>
        <w:t xml:space="preserve"> </w:t>
      </w:r>
      <w:r w:rsidRPr="00C73CA7">
        <w:rPr>
          <w:rFonts w:cstheme="minorHAnsi"/>
          <w:szCs w:val="20"/>
          <w:lang w:val="sr-Cyrl-RS"/>
        </w:rPr>
        <w:t>паркинг</w:t>
      </w:r>
      <w:r w:rsidRPr="00346D7F">
        <w:rPr>
          <w:rFonts w:cstheme="minorHAnsi"/>
          <w:szCs w:val="20"/>
          <w:lang w:val="sr-Cyrl-RS"/>
        </w:rPr>
        <w:t xml:space="preserve"> место</w:t>
      </w:r>
      <w:r w:rsidR="00DE3814" w:rsidRPr="00346D7F">
        <w:rPr>
          <w:rFonts w:cstheme="minorHAnsi"/>
          <w:szCs w:val="20"/>
          <w:lang w:val="sr-Cyrl-RS"/>
        </w:rPr>
        <w:t>, од чега је за потребе паркирања особа са инвалидетом планирано</w:t>
      </w:r>
      <w:r w:rsidR="00C73CA7">
        <w:rPr>
          <w:rFonts w:cstheme="minorHAnsi"/>
          <w:szCs w:val="20"/>
          <w:lang w:val="en-US"/>
        </w:rPr>
        <w:t xml:space="preserve">  </w:t>
      </w:r>
      <w:r w:rsidR="00C73CA7" w:rsidRPr="00C73CA7">
        <w:rPr>
          <w:rFonts w:cstheme="minorHAnsi"/>
          <w:b/>
          <w:szCs w:val="20"/>
          <w:lang w:val="en-US"/>
        </w:rPr>
        <w:t>26</w:t>
      </w:r>
      <w:r w:rsidR="00780B6E" w:rsidRPr="00346D7F">
        <w:rPr>
          <w:rFonts w:cstheme="minorHAnsi"/>
          <w:szCs w:val="20"/>
          <w:lang w:val="en-US"/>
        </w:rPr>
        <w:t xml:space="preserve"> </w:t>
      </w:r>
      <w:r w:rsidR="00DE3814" w:rsidRPr="00346D7F">
        <w:rPr>
          <w:rFonts w:cstheme="minorHAnsi"/>
          <w:szCs w:val="20"/>
          <w:lang w:val="sr-Cyrl-RS"/>
        </w:rPr>
        <w:t>паркинг места (5%). Према корисној површини спада у велике гараже ( више од 1500м2).</w:t>
      </w:r>
    </w:p>
    <w:p w:rsidR="00DE3814" w:rsidRDefault="00DE3814" w:rsidP="0076233C">
      <w:pPr>
        <w:jc w:val="both"/>
        <w:rPr>
          <w:rFonts w:cstheme="minorHAnsi"/>
          <w:szCs w:val="20"/>
          <w:lang w:val="sr-Cyrl-RS"/>
        </w:rPr>
      </w:pPr>
      <w:r>
        <w:rPr>
          <w:rFonts w:cstheme="minorHAnsi"/>
          <w:szCs w:val="20"/>
          <w:lang w:val="sr-Cyrl-RS"/>
        </w:rPr>
        <w:t>Колски приступи гаражи се остварују преко одвојених двоструких правих</w:t>
      </w:r>
      <w:r w:rsidR="00D17FB0">
        <w:rPr>
          <w:rFonts w:cstheme="minorHAnsi"/>
          <w:szCs w:val="20"/>
          <w:lang w:val="sr-Cyrl-RS"/>
        </w:rPr>
        <w:t xml:space="preserve"> грејаних</w:t>
      </w:r>
      <w:r>
        <w:rPr>
          <w:rFonts w:cstheme="minorHAnsi"/>
          <w:szCs w:val="20"/>
          <w:lang w:val="sr-Cyrl-RS"/>
        </w:rPr>
        <w:t xml:space="preserve"> рампи, </w:t>
      </w:r>
      <w:r w:rsidR="00D17FB0" w:rsidRPr="00D17FB0">
        <w:rPr>
          <w:rFonts w:cstheme="minorHAnsi"/>
          <w:szCs w:val="20"/>
          <w:lang w:val="sr-Cyrl-RS"/>
        </w:rPr>
        <w:t>ширине 6,0</w:t>
      </w:r>
      <w:r w:rsidR="00D17FB0" w:rsidRPr="00D17FB0">
        <w:rPr>
          <w:rFonts w:cstheme="minorHAnsi"/>
          <w:szCs w:val="20"/>
        </w:rPr>
        <w:t>m</w:t>
      </w:r>
      <w:r w:rsidRPr="00D17FB0">
        <w:rPr>
          <w:rFonts w:cstheme="minorHAnsi"/>
          <w:szCs w:val="20"/>
          <w:lang w:val="sr-Cyrl-RS"/>
        </w:rPr>
        <w:t xml:space="preserve"> </w:t>
      </w:r>
      <w:r w:rsidR="00D17FB0" w:rsidRPr="00D17FB0">
        <w:rPr>
          <w:rFonts w:cstheme="minorHAnsi"/>
          <w:szCs w:val="20"/>
          <w:lang w:val="sr-Cyrl-RS"/>
        </w:rPr>
        <w:t xml:space="preserve">и нагиба </w:t>
      </w:r>
      <w:r w:rsidR="00D17FB0">
        <w:rPr>
          <w:rFonts w:cstheme="minorHAnsi"/>
          <w:szCs w:val="20"/>
          <w:lang w:val="sr-Cyrl-RS"/>
        </w:rPr>
        <w:t>15</w:t>
      </w:r>
      <w:r>
        <w:rPr>
          <w:rFonts w:cstheme="minorHAnsi"/>
          <w:szCs w:val="20"/>
          <w:lang w:val="sr-Cyrl-RS"/>
        </w:rPr>
        <w:t>%. Улазна и излазна рампа планиране су према улици Нова 1.</w:t>
      </w:r>
    </w:p>
    <w:p w:rsidR="00DE3814" w:rsidRDefault="00DE3814" w:rsidP="0076233C">
      <w:pPr>
        <w:jc w:val="both"/>
        <w:rPr>
          <w:rFonts w:cstheme="minorHAnsi"/>
          <w:szCs w:val="20"/>
          <w:lang w:val="sr-Cyrl-RS"/>
        </w:rPr>
      </w:pPr>
      <w:r>
        <w:rPr>
          <w:rFonts w:cstheme="minorHAnsi"/>
          <w:szCs w:val="20"/>
          <w:lang w:val="sr-Cyrl-RS"/>
        </w:rPr>
        <w:t xml:space="preserve">Вертикалне </w:t>
      </w:r>
      <w:r w:rsidR="00525E87">
        <w:rPr>
          <w:rFonts w:cstheme="minorHAnsi"/>
          <w:szCs w:val="20"/>
          <w:lang w:val="sr-Cyrl-RS"/>
        </w:rPr>
        <w:t xml:space="preserve">пешачке комуникације у гаражи остварене су преко </w:t>
      </w:r>
      <w:r w:rsidR="00C73CA7">
        <w:rPr>
          <w:rFonts w:cstheme="minorHAnsi"/>
          <w:szCs w:val="20"/>
          <w:lang w:val="sr-Cyrl-RS"/>
        </w:rPr>
        <w:t>пет евакуационих</w:t>
      </w:r>
      <w:r w:rsidR="00525E87">
        <w:rPr>
          <w:rFonts w:cstheme="minorHAnsi"/>
          <w:szCs w:val="20"/>
          <w:lang w:val="sr-Cyrl-RS"/>
        </w:rPr>
        <w:t xml:space="preserve"> степеништа</w:t>
      </w:r>
      <w:r w:rsidR="00C73CA7">
        <w:rPr>
          <w:rFonts w:cstheme="minorHAnsi"/>
          <w:szCs w:val="20"/>
          <w:lang w:val="sr-Cyrl-RS"/>
        </w:rPr>
        <w:t xml:space="preserve"> (од којих је једно намењено ватрогасној бригади)</w:t>
      </w:r>
      <w:r w:rsidR="00525E87">
        <w:rPr>
          <w:rFonts w:cstheme="minorHAnsi"/>
          <w:szCs w:val="20"/>
          <w:lang w:val="sr-Cyrl-RS"/>
        </w:rPr>
        <w:t xml:space="preserve"> и једног лифта, чије су димензије прилагођене и кретању особа са инвалидитетом. Диспозиција вертикалних комуникација усклађена је са целокупним уређењем слободних површина на озелењеном крову гараже.</w:t>
      </w:r>
    </w:p>
    <w:p w:rsidR="00525E87" w:rsidRPr="008745EC" w:rsidRDefault="00525E87" w:rsidP="0076233C">
      <w:pPr>
        <w:jc w:val="both"/>
        <w:rPr>
          <w:rFonts w:cstheme="minorHAnsi"/>
          <w:color w:val="FF0000"/>
          <w:szCs w:val="20"/>
          <w:lang w:val="sr-Cyrl-RS"/>
        </w:rPr>
      </w:pPr>
      <w:r>
        <w:rPr>
          <w:rFonts w:cstheme="minorHAnsi"/>
          <w:szCs w:val="20"/>
          <w:lang w:val="sr-Cyrl-RS"/>
        </w:rPr>
        <w:t xml:space="preserve">У оквиру планиране гараже две подземне етаже су намењене паркирању возила. У објекту су планиране помоћне техничке и санитарне просторије. </w:t>
      </w:r>
      <w:r w:rsidRPr="00346D7F">
        <w:rPr>
          <w:rFonts w:cstheme="minorHAnsi"/>
          <w:szCs w:val="20"/>
          <w:lang w:val="sr-Cyrl-RS"/>
        </w:rPr>
        <w:t>На нивоу приземља у зони улаза и излаза, планирани су и простори у функцији наплате, конт</w:t>
      </w:r>
      <w:r w:rsidR="000A7339" w:rsidRPr="00346D7F">
        <w:rPr>
          <w:rFonts w:cstheme="minorHAnsi"/>
          <w:szCs w:val="20"/>
          <w:lang w:val="sr-Cyrl-RS"/>
        </w:rPr>
        <w:t>р</w:t>
      </w:r>
      <w:r w:rsidRPr="00346D7F">
        <w:rPr>
          <w:rFonts w:cstheme="minorHAnsi"/>
          <w:szCs w:val="20"/>
          <w:lang w:val="sr-Cyrl-RS"/>
        </w:rPr>
        <w:t>оле и обезбеђ</w:t>
      </w:r>
      <w:r w:rsidR="000A7339" w:rsidRPr="00346D7F">
        <w:rPr>
          <w:rFonts w:cstheme="minorHAnsi"/>
          <w:szCs w:val="20"/>
          <w:lang w:val="sr-Cyrl-RS"/>
        </w:rPr>
        <w:t>ења.</w:t>
      </w:r>
      <w:r w:rsidRPr="00346D7F">
        <w:rPr>
          <w:rFonts w:cstheme="minorHAnsi"/>
          <w:szCs w:val="20"/>
          <w:lang w:val="sr-Cyrl-RS"/>
        </w:rPr>
        <w:t xml:space="preserve"> </w:t>
      </w:r>
    </w:p>
    <w:p w:rsidR="000A7339" w:rsidRDefault="000A7339" w:rsidP="0076233C">
      <w:pPr>
        <w:jc w:val="both"/>
        <w:rPr>
          <w:rFonts w:cstheme="minorHAnsi"/>
          <w:szCs w:val="20"/>
          <w:lang w:val="sr-Cyrl-RS"/>
        </w:rPr>
      </w:pPr>
      <w:r>
        <w:rPr>
          <w:rFonts w:cstheme="minorHAnsi"/>
          <w:szCs w:val="20"/>
          <w:lang w:val="sr-Cyrl-RS"/>
        </w:rPr>
        <w:t>Функција и капацитети планираног објекта по етажама и урбанистички параметри остварени идејним архитектонски решењем приказани су табеларно:</w:t>
      </w:r>
    </w:p>
    <w:p w:rsidR="00BF2966" w:rsidRDefault="00C612C2" w:rsidP="0076233C">
      <w:pPr>
        <w:jc w:val="both"/>
        <w:rPr>
          <w:rFonts w:cstheme="minorHAnsi"/>
          <w:szCs w:val="20"/>
          <w:lang w:val="sr-Cyrl-RS"/>
        </w:rPr>
      </w:pPr>
      <w:r w:rsidRPr="00C612C2">
        <w:rPr>
          <w:rFonts w:cstheme="minorHAnsi"/>
          <w:noProof/>
          <w:szCs w:val="20"/>
          <w:lang w:val="en-US"/>
        </w:rPr>
        <w:lastRenderedPageBreak/>
        <w:drawing>
          <wp:inline distT="0" distB="0" distL="0" distR="0" wp14:anchorId="36198EED" wp14:editId="57096D04">
            <wp:extent cx="6119495" cy="49561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19495" cy="4956175"/>
                    </a:xfrm>
                    <a:prstGeom prst="rect">
                      <a:avLst/>
                    </a:prstGeom>
                  </pic:spPr>
                </pic:pic>
              </a:graphicData>
            </a:graphic>
          </wp:inline>
        </w:drawing>
      </w:r>
    </w:p>
    <w:p w:rsidR="002B5569" w:rsidRPr="00BF2966" w:rsidRDefault="002B5569" w:rsidP="002B5569">
      <w:pPr>
        <w:jc w:val="both"/>
        <w:rPr>
          <w:rFonts w:cstheme="minorHAnsi"/>
          <w:szCs w:val="20"/>
          <w:lang w:val="sr-Cyrl-RS"/>
        </w:rPr>
      </w:pPr>
      <w:r w:rsidRPr="00BF2966">
        <w:rPr>
          <w:rFonts w:cstheme="minorHAnsi"/>
          <w:szCs w:val="20"/>
          <w:lang w:val="sr-Cyrl-RS"/>
        </w:rPr>
        <w:t>Сама локација пројектована је у неколико функционалних зона:</w:t>
      </w:r>
    </w:p>
    <w:p w:rsidR="002B5569" w:rsidRPr="00BF2966" w:rsidRDefault="002B5569" w:rsidP="002B5569">
      <w:pPr>
        <w:jc w:val="both"/>
        <w:rPr>
          <w:rFonts w:cstheme="minorHAnsi"/>
          <w:szCs w:val="20"/>
          <w:lang w:val="sr-Cyrl-RS"/>
        </w:rPr>
      </w:pPr>
      <w:r w:rsidRPr="00BF2966">
        <w:rPr>
          <w:rFonts w:cstheme="minorHAnsi"/>
          <w:szCs w:val="20"/>
          <w:lang w:val="sr-Cyrl-RS"/>
        </w:rPr>
        <w:t>- з</w:t>
      </w:r>
      <w:r w:rsidR="00BF2966">
        <w:rPr>
          <w:rFonts w:cstheme="minorHAnsi"/>
          <w:szCs w:val="20"/>
          <w:lang w:val="sr-Cyrl-RS"/>
        </w:rPr>
        <w:t>она ГСП окретнице – препројектована</w:t>
      </w:r>
      <w:r w:rsidRPr="00BF2966">
        <w:rPr>
          <w:rFonts w:cstheme="minorHAnsi"/>
          <w:szCs w:val="20"/>
          <w:lang w:val="sr-Cyrl-RS"/>
        </w:rPr>
        <w:t xml:space="preserve"> да боље одговори капацитету и учесталости саобраћаја</w:t>
      </w:r>
    </w:p>
    <w:p w:rsidR="002B5569" w:rsidRPr="00BF2966" w:rsidRDefault="002B5569" w:rsidP="002B5569">
      <w:pPr>
        <w:jc w:val="both"/>
        <w:rPr>
          <w:rFonts w:cstheme="minorHAnsi"/>
          <w:szCs w:val="20"/>
          <w:lang w:val="sr-Cyrl-RS"/>
        </w:rPr>
      </w:pPr>
      <w:r w:rsidRPr="00BF2966">
        <w:rPr>
          <w:rFonts w:cstheme="minorHAnsi"/>
          <w:szCs w:val="20"/>
          <w:lang w:val="sr-Cyrl-RS"/>
        </w:rPr>
        <w:t>- улазно/излазни пункт за подземну гаражу са лифтом и степеништима, продајом карата, јавним тоалетом</w:t>
      </w:r>
    </w:p>
    <w:p w:rsidR="002B5569" w:rsidRPr="00BF2966" w:rsidRDefault="002B5569" w:rsidP="002B5569">
      <w:pPr>
        <w:jc w:val="both"/>
        <w:rPr>
          <w:rFonts w:cstheme="minorHAnsi"/>
          <w:szCs w:val="20"/>
          <w:lang w:val="sr-Cyrl-RS"/>
        </w:rPr>
      </w:pPr>
      <w:r w:rsidRPr="00BF2966">
        <w:rPr>
          <w:rFonts w:cstheme="minorHAnsi"/>
          <w:szCs w:val="20"/>
          <w:lang w:val="sr-Cyrl-RS"/>
        </w:rPr>
        <w:t>- улица Нова 1-  приступна улица  за подземну гаражу и спровођење саобраћаја даље ка СРЦ „Ми</w:t>
      </w:r>
      <w:r w:rsidR="008745EC" w:rsidRPr="00BF2966">
        <w:rPr>
          <w:rFonts w:cstheme="minorHAnsi"/>
          <w:szCs w:val="20"/>
          <w:lang w:val="sr-Cyrl-RS"/>
        </w:rPr>
        <w:t>лан Гале Мушкатировић“ и тениском</w:t>
      </w:r>
      <w:r w:rsidRPr="00BF2966">
        <w:rPr>
          <w:rFonts w:cstheme="minorHAnsi"/>
          <w:szCs w:val="20"/>
          <w:lang w:val="sr-Cyrl-RS"/>
        </w:rPr>
        <w:t xml:space="preserve"> центр</w:t>
      </w:r>
      <w:r w:rsidR="008745EC" w:rsidRPr="00BF2966">
        <w:rPr>
          <w:rFonts w:cstheme="minorHAnsi"/>
          <w:szCs w:val="20"/>
          <w:lang w:val="sr-Cyrl-RS"/>
        </w:rPr>
        <w:t>у;</w:t>
      </w:r>
      <w:r w:rsidRPr="00BF2966">
        <w:rPr>
          <w:rFonts w:cstheme="minorHAnsi"/>
          <w:szCs w:val="20"/>
          <w:lang w:val="sr-Cyrl-RS"/>
        </w:rPr>
        <w:t xml:space="preserve"> </w:t>
      </w:r>
    </w:p>
    <w:p w:rsidR="002B5569" w:rsidRPr="00BF2966" w:rsidRDefault="002B5569" w:rsidP="002B5569">
      <w:pPr>
        <w:jc w:val="both"/>
        <w:rPr>
          <w:rFonts w:cstheme="minorHAnsi"/>
          <w:szCs w:val="20"/>
          <w:lang w:val="sr-Cyrl-RS"/>
        </w:rPr>
      </w:pPr>
      <w:r w:rsidRPr="00BF2966">
        <w:rPr>
          <w:rFonts w:cstheme="minorHAnsi"/>
          <w:szCs w:val="20"/>
          <w:lang w:val="sr-Cyrl-RS"/>
        </w:rPr>
        <w:t xml:space="preserve">- пешачка </w:t>
      </w:r>
      <w:r w:rsidR="008745EC" w:rsidRPr="00BF2966">
        <w:rPr>
          <w:rFonts w:cstheme="minorHAnsi"/>
          <w:szCs w:val="20"/>
          <w:lang w:val="sr-Cyrl-RS"/>
        </w:rPr>
        <w:t>„</w:t>
      </w:r>
      <w:r w:rsidRPr="00BF2966">
        <w:rPr>
          <w:rFonts w:cstheme="minorHAnsi"/>
          <w:szCs w:val="20"/>
          <w:lang w:val="sr-Cyrl-RS"/>
        </w:rPr>
        <w:t>дијагонала</w:t>
      </w:r>
      <w:r w:rsidR="008745EC" w:rsidRPr="00BF2966">
        <w:rPr>
          <w:rFonts w:cstheme="minorHAnsi"/>
          <w:szCs w:val="20"/>
          <w:lang w:val="sr-Cyrl-RS"/>
        </w:rPr>
        <w:t>“ на озелењеном крову гараже</w:t>
      </w:r>
      <w:r w:rsidRPr="00BF2966">
        <w:rPr>
          <w:rFonts w:cstheme="minorHAnsi"/>
          <w:szCs w:val="20"/>
          <w:lang w:val="sr-Cyrl-RS"/>
        </w:rPr>
        <w:t xml:space="preserve"> која је главни акценат ове целине, наглашена дрворедом и сменом  амбијената "арома башти" и водених површина</w:t>
      </w:r>
    </w:p>
    <w:p w:rsidR="002B5569" w:rsidRPr="00BF2966" w:rsidRDefault="002B5569" w:rsidP="002B5569">
      <w:pPr>
        <w:jc w:val="both"/>
        <w:rPr>
          <w:rFonts w:cstheme="minorHAnsi"/>
          <w:szCs w:val="20"/>
          <w:lang w:val="sr-Cyrl-RS"/>
        </w:rPr>
      </w:pPr>
      <w:r w:rsidRPr="00BF2966">
        <w:rPr>
          <w:rFonts w:cstheme="minorHAnsi"/>
          <w:szCs w:val="20"/>
          <w:lang w:val="sr-Cyrl-RS"/>
        </w:rPr>
        <w:t>- зелена зона између окретнице и дијагонале са тереном за боћање</w:t>
      </w:r>
    </w:p>
    <w:p w:rsidR="002B5569" w:rsidRPr="00BF2966" w:rsidRDefault="002B5569" w:rsidP="002B5569">
      <w:pPr>
        <w:jc w:val="both"/>
        <w:rPr>
          <w:rFonts w:cstheme="minorHAnsi"/>
          <w:szCs w:val="20"/>
          <w:lang w:val="sr-Cyrl-RS"/>
        </w:rPr>
      </w:pPr>
      <w:r w:rsidRPr="00BF2966">
        <w:rPr>
          <w:rFonts w:cstheme="minorHAnsi"/>
          <w:szCs w:val="20"/>
          <w:lang w:val="sr-Cyrl-RS"/>
        </w:rPr>
        <w:t>- зелена зона између  СРЦ „Милан Гале Мушкатировић“ и дијагонале, са теренима за баскет три на три и одбојку.</w:t>
      </w:r>
    </w:p>
    <w:p w:rsidR="002B5569" w:rsidRPr="00BF2966" w:rsidRDefault="002B5569" w:rsidP="002B5569">
      <w:pPr>
        <w:jc w:val="both"/>
        <w:rPr>
          <w:rFonts w:cstheme="minorHAnsi"/>
          <w:szCs w:val="20"/>
          <w:lang w:val="sr-Cyrl-RS"/>
        </w:rPr>
      </w:pPr>
      <w:r w:rsidRPr="00BF2966">
        <w:rPr>
          <w:rFonts w:cstheme="minorHAnsi"/>
          <w:szCs w:val="20"/>
          <w:lang w:val="sr-Cyrl-RS"/>
        </w:rPr>
        <w:t>- зона техничког блока уз излазну рампу са објектом трафостанице и дизел агрегатом</w:t>
      </w:r>
    </w:p>
    <w:p w:rsidR="002B5569" w:rsidRPr="00BF2966" w:rsidRDefault="002B5569" w:rsidP="002B5569">
      <w:pPr>
        <w:jc w:val="both"/>
        <w:rPr>
          <w:rFonts w:cstheme="minorHAnsi"/>
          <w:szCs w:val="20"/>
          <w:lang w:val="sr-Cyrl-RS"/>
        </w:rPr>
      </w:pPr>
      <w:r w:rsidRPr="00BF2966">
        <w:rPr>
          <w:rFonts w:cstheme="minorHAnsi"/>
          <w:szCs w:val="20"/>
          <w:lang w:val="sr-Cyrl-RS"/>
        </w:rPr>
        <w:t>- зона прилаза Т</w:t>
      </w:r>
      <w:r w:rsidR="00BF2966">
        <w:rPr>
          <w:rFonts w:cstheme="minorHAnsi"/>
          <w:szCs w:val="20"/>
          <w:lang w:val="sr-Cyrl-RS"/>
        </w:rPr>
        <w:t>ениског центра</w:t>
      </w:r>
      <w:r w:rsidRPr="00BF2966">
        <w:rPr>
          <w:rFonts w:cstheme="minorHAnsi"/>
          <w:szCs w:val="20"/>
          <w:lang w:val="sr-Cyrl-RS"/>
        </w:rPr>
        <w:t xml:space="preserve"> и спољним базенима</w:t>
      </w:r>
      <w:r w:rsidR="00BF2966">
        <w:rPr>
          <w:rFonts w:cstheme="minorHAnsi"/>
          <w:szCs w:val="20"/>
          <w:lang w:val="sr-Cyrl-RS"/>
        </w:rPr>
        <w:t xml:space="preserve"> </w:t>
      </w:r>
      <w:r w:rsidRPr="00BF2966">
        <w:rPr>
          <w:rFonts w:cstheme="minorHAnsi"/>
          <w:szCs w:val="20"/>
          <w:lang w:val="sr-Cyrl-RS"/>
        </w:rPr>
        <w:t>- функционално саобраћајна са обезбеђеном окретницом</w:t>
      </w:r>
    </w:p>
    <w:p w:rsidR="002B5569" w:rsidRPr="002B5569" w:rsidRDefault="002B5569" w:rsidP="002B5569">
      <w:pPr>
        <w:jc w:val="both"/>
        <w:rPr>
          <w:rFonts w:cstheme="minorHAnsi"/>
          <w:color w:val="FF0000"/>
          <w:szCs w:val="20"/>
          <w:lang w:val="sr-Cyrl-RS"/>
        </w:rPr>
      </w:pPr>
    </w:p>
    <w:p w:rsidR="002B5569" w:rsidRPr="00BF2966" w:rsidRDefault="002B5569" w:rsidP="002B5569">
      <w:pPr>
        <w:jc w:val="both"/>
        <w:rPr>
          <w:rFonts w:cstheme="minorHAnsi"/>
          <w:szCs w:val="20"/>
          <w:lang w:val="sr-Cyrl-RS"/>
        </w:rPr>
      </w:pPr>
      <w:r w:rsidRPr="00BF2966">
        <w:rPr>
          <w:rFonts w:cstheme="minorHAnsi"/>
          <w:szCs w:val="20"/>
          <w:lang w:val="sr-Cyrl-RS"/>
        </w:rPr>
        <w:t>Основне идеја приликом дефинисања намена простора јесу:</w:t>
      </w:r>
    </w:p>
    <w:p w:rsidR="002B5569" w:rsidRPr="00BF2966" w:rsidRDefault="002B5569" w:rsidP="002B5569">
      <w:pPr>
        <w:jc w:val="both"/>
        <w:rPr>
          <w:rFonts w:cstheme="minorHAnsi"/>
          <w:szCs w:val="20"/>
          <w:lang w:val="sr-Cyrl-RS"/>
        </w:rPr>
      </w:pPr>
      <w:r w:rsidRPr="00BF2966">
        <w:rPr>
          <w:rFonts w:cstheme="minorHAnsi"/>
          <w:szCs w:val="20"/>
          <w:lang w:val="sr-Cyrl-RS"/>
        </w:rPr>
        <w:t xml:space="preserve">- обогаћење амбијената тако да што више задрже парковски квалитет и амбијент прилагођен пешацима у слободном кретању упркос присуству окретнице </w:t>
      </w:r>
      <w:r w:rsidR="00BF2966">
        <w:rPr>
          <w:rFonts w:cstheme="minorHAnsi"/>
          <w:szCs w:val="20"/>
          <w:lang w:val="sr-Cyrl-RS"/>
        </w:rPr>
        <w:t>ЈЛП-а</w:t>
      </w:r>
      <w:r w:rsidRPr="00BF2966">
        <w:rPr>
          <w:rFonts w:cstheme="minorHAnsi"/>
          <w:szCs w:val="20"/>
          <w:lang w:val="sr-Cyrl-RS"/>
        </w:rPr>
        <w:t xml:space="preserve"> и саобраћајне улице Нова1 </w:t>
      </w:r>
    </w:p>
    <w:p w:rsidR="002B5569" w:rsidRPr="00BF2966" w:rsidRDefault="002B5569" w:rsidP="002B5569">
      <w:pPr>
        <w:jc w:val="both"/>
        <w:rPr>
          <w:rFonts w:cstheme="minorHAnsi"/>
          <w:szCs w:val="20"/>
          <w:lang w:val="sr-Cyrl-RS"/>
        </w:rPr>
      </w:pPr>
      <w:r w:rsidRPr="00BF2966">
        <w:rPr>
          <w:rFonts w:cstheme="minorHAnsi"/>
          <w:szCs w:val="20"/>
          <w:lang w:val="sr-Cyrl-RS"/>
        </w:rPr>
        <w:lastRenderedPageBreak/>
        <w:t>- вишенаменски  простори слободно успостављени на отвореном  за спонтано коришћење , а препоручене за седење на трави или обликованом мобилијару , игру деце, пикник, уживање у зеленилу;</w:t>
      </w:r>
    </w:p>
    <w:p w:rsidR="002B5569" w:rsidRPr="00BF2966" w:rsidRDefault="002B5569" w:rsidP="002B5569">
      <w:pPr>
        <w:jc w:val="both"/>
        <w:rPr>
          <w:rFonts w:cstheme="minorHAnsi"/>
          <w:szCs w:val="20"/>
          <w:lang w:val="sr-Cyrl-RS"/>
        </w:rPr>
      </w:pPr>
      <w:r w:rsidRPr="00BF2966">
        <w:rPr>
          <w:rFonts w:cstheme="minorHAnsi"/>
          <w:szCs w:val="20"/>
          <w:lang w:val="sr-Cyrl-RS"/>
        </w:rPr>
        <w:t>- стимулисање људи да чешће и дуже бораве на отвореним просторима и у шетњи поред реке, те свакодневно науче да уживају у одмору,  релаксацији, рекреацији на јавним просторима, читању, раду, учењу, дружењу.</w:t>
      </w:r>
    </w:p>
    <w:p w:rsidR="002B5569" w:rsidRPr="00BF2966" w:rsidRDefault="002B5569" w:rsidP="002B5569">
      <w:pPr>
        <w:jc w:val="both"/>
        <w:rPr>
          <w:rFonts w:cstheme="minorHAnsi"/>
          <w:szCs w:val="20"/>
          <w:lang w:val="sr-Cyrl-RS"/>
        </w:rPr>
      </w:pPr>
      <w:r w:rsidRPr="00BF2966">
        <w:rPr>
          <w:rFonts w:cstheme="minorHAnsi"/>
          <w:szCs w:val="20"/>
          <w:lang w:val="sr-Cyrl-RS"/>
        </w:rPr>
        <w:t>- стварање природног амбијента, биоклиматска одговорност, еколошка рециклажа, активност урбане заједнице и очување идеје урбаних башти, водене површине које упућују и најављују излазак на реку.</w:t>
      </w:r>
    </w:p>
    <w:p w:rsidR="002B5569" w:rsidRPr="00BF2966" w:rsidRDefault="002B5569" w:rsidP="002B5569">
      <w:pPr>
        <w:jc w:val="both"/>
        <w:rPr>
          <w:rFonts w:cstheme="minorHAnsi"/>
          <w:szCs w:val="20"/>
          <w:lang w:val="sr-Cyrl-RS"/>
        </w:rPr>
      </w:pPr>
      <w:r w:rsidRPr="00BF2966">
        <w:rPr>
          <w:rFonts w:cstheme="minorHAnsi"/>
          <w:szCs w:val="20"/>
          <w:lang w:val="sr-Cyrl-RS"/>
        </w:rPr>
        <w:t>„Главна визуелна карактеристика ове целине је продор пешака ка реци што и име говори - "Линк парк". Јак пешачки правац који повезује значајне симболе на нивоу целог града- Калемегдан и реку Дунав уз стварање пријатне пропратне атмосфере за све који се ту нађу.  Омогућавање безбедне, еколошки квалитетне, приступачне и човекомерне градске зоне доступне у свако доба свим корисницима.“ (Аутори конкурсног решења)</w:t>
      </w:r>
    </w:p>
    <w:p w:rsidR="002B5569" w:rsidRPr="002B5569" w:rsidRDefault="002B5569" w:rsidP="002B5569">
      <w:pPr>
        <w:spacing w:after="60"/>
        <w:jc w:val="both"/>
        <w:rPr>
          <w:noProof/>
          <w:lang w:val="en-US"/>
        </w:rPr>
      </w:pPr>
      <w:r w:rsidRPr="002B5569">
        <w:rPr>
          <w:noProof/>
          <w:lang w:val="sr-Cyrl-RS"/>
        </w:rPr>
        <w:t>Подземни објекат гараже је предвиђен у оквиру ГП6 грађевинском линијом подземних етажа и то на 2 нивоа, планирана је као</w:t>
      </w:r>
      <w:r w:rsidR="008745EC">
        <w:rPr>
          <w:noProof/>
          <w:lang w:val="sr-Cyrl-RS"/>
        </w:rPr>
        <w:t xml:space="preserve"> гаража великог капацитета ( </w:t>
      </w:r>
      <w:r w:rsidR="005B1A14">
        <w:rPr>
          <w:noProof/>
          <w:lang w:val="sr-Cyrl-RS"/>
        </w:rPr>
        <w:t>517</w:t>
      </w:r>
      <w:r w:rsidR="00423AD4">
        <w:rPr>
          <w:noProof/>
          <w:lang w:val="sr-Cyrl-RS"/>
        </w:rPr>
        <w:t xml:space="preserve"> </w:t>
      </w:r>
      <w:r w:rsidRPr="002B5569">
        <w:rPr>
          <w:noProof/>
          <w:lang w:val="sr-Cyrl-RS"/>
        </w:rPr>
        <w:t xml:space="preserve">паркинг места). У постојећем стању овај простор се већ увелико користи као организовани паркинг простор. Изградњом подземне гараже површина би била ослобођена паркираних возила и постала би квалитетан озелењен простор парковског карактера који се као такав надовезује и припаја </w:t>
      </w:r>
      <w:r w:rsidR="008745EC">
        <w:rPr>
          <w:noProof/>
          <w:lang w:val="sr-Cyrl-RS"/>
        </w:rPr>
        <w:t>пот</w:t>
      </w:r>
      <w:r w:rsidRPr="002B5569">
        <w:rPr>
          <w:noProof/>
          <w:lang w:val="sr-Cyrl-RS"/>
        </w:rPr>
        <w:t>целини 1</w:t>
      </w:r>
      <w:r w:rsidR="008745EC">
        <w:rPr>
          <w:noProof/>
          <w:lang w:val="sr-Cyrl-RS"/>
        </w:rPr>
        <w:t>.3</w:t>
      </w:r>
      <w:r w:rsidRPr="002B5569">
        <w:rPr>
          <w:noProof/>
          <w:lang w:val="sr-Cyrl-RS"/>
        </w:rPr>
        <w:t xml:space="preserve"> Линијског парка. У нивоу партера кровна површина гараже се третира као ниво партерног уређења комплекса, за зеленило, поплочане површине, пешачке зоне.</w:t>
      </w:r>
    </w:p>
    <w:p w:rsidR="002B5569" w:rsidRPr="002B5569" w:rsidRDefault="002B5569" w:rsidP="002B5569">
      <w:pPr>
        <w:spacing w:after="60"/>
        <w:jc w:val="both"/>
        <w:rPr>
          <w:noProof/>
          <w:lang w:val="sr-Cyrl-RS"/>
        </w:rPr>
      </w:pPr>
    </w:p>
    <w:p w:rsidR="002B5569" w:rsidRPr="002B5569" w:rsidRDefault="002B5569" w:rsidP="002B5569">
      <w:pPr>
        <w:spacing w:after="60"/>
        <w:jc w:val="both"/>
        <w:rPr>
          <w:noProof/>
          <w:lang w:val="sr-Cyrl-RS"/>
        </w:rPr>
      </w:pPr>
      <w:r w:rsidRPr="002B5569">
        <w:rPr>
          <w:noProof/>
          <w:lang w:val="sr-Cyrl-RS"/>
        </w:rPr>
        <w:t>Основни габарит објекта је неправилног облика</w:t>
      </w:r>
      <w:r w:rsidRPr="002B5569">
        <w:rPr>
          <w:noProof/>
        </w:rPr>
        <w:t>,</w:t>
      </w:r>
      <w:r w:rsidRPr="002B5569">
        <w:rPr>
          <w:noProof/>
          <w:lang w:val="sr-Cyrl-RS"/>
        </w:rPr>
        <w:t>пратећи облик задате подземне грађевинске линије,   који највише подсећа на комбинацију два паралелограм</w:t>
      </w:r>
      <w:r w:rsidR="008745EC">
        <w:rPr>
          <w:noProof/>
          <w:lang w:val="sr-Cyrl-RS"/>
        </w:rPr>
        <w:t xml:space="preserve">а- већи и мањи, димензија </w:t>
      </w:r>
      <w:r w:rsidRPr="002B5569">
        <w:rPr>
          <w:noProof/>
          <w:lang w:val="sr-Cyrl-RS"/>
        </w:rPr>
        <w:t xml:space="preserve"> 150</w:t>
      </w:r>
      <w:r w:rsidRPr="002B5569">
        <w:rPr>
          <w:noProof/>
        </w:rPr>
        <w:t>x45m + 62x23m.</w:t>
      </w:r>
      <w:r w:rsidRPr="002B5569">
        <w:rPr>
          <w:noProof/>
          <w:lang w:val="sr-Cyrl-RS"/>
        </w:rPr>
        <w:t xml:space="preserve"> </w:t>
      </w:r>
    </w:p>
    <w:p w:rsidR="00BF2966" w:rsidRPr="00BF2966" w:rsidRDefault="002B5569" w:rsidP="00BF2966">
      <w:pPr>
        <w:spacing w:after="60"/>
        <w:jc w:val="both"/>
        <w:rPr>
          <w:noProof/>
          <w:lang w:val="sr-Cyrl-RS"/>
        </w:rPr>
      </w:pPr>
      <w:r w:rsidRPr="00BF2966">
        <w:rPr>
          <w:noProof/>
          <w:lang w:val="sr-Cyrl-RS"/>
        </w:rPr>
        <w:t>Остварена површина гараже заједно са припадајућим садржајима на партеру је:</w:t>
      </w:r>
      <w:r w:rsidR="00BC12CB" w:rsidRPr="00BF2966">
        <w:rPr>
          <w:noProof/>
          <w:lang w:val="sr-Cyrl-RS"/>
        </w:rPr>
        <w:t xml:space="preserve"> надземна БРГП</w:t>
      </w:r>
      <w:r w:rsidR="00BF2966" w:rsidRPr="00BF2966">
        <w:rPr>
          <w:noProof/>
          <w:lang w:val="sr-Cyrl-RS"/>
        </w:rPr>
        <w:t xml:space="preserve"> 251.87 </w:t>
      </w:r>
      <w:r w:rsidR="00BF2966" w:rsidRPr="00BF2966">
        <w:rPr>
          <w:noProof/>
        </w:rPr>
        <w:t>m</w:t>
      </w:r>
      <w:r w:rsidR="00BF2966" w:rsidRPr="00BF2966">
        <w:rPr>
          <w:rFonts w:ascii="Calibri" w:hAnsi="Calibri" w:cs="Calibri"/>
          <w:noProof/>
        </w:rPr>
        <w:t>²</w:t>
      </w:r>
      <w:r w:rsidR="00BF2966" w:rsidRPr="00BF2966">
        <w:rPr>
          <w:noProof/>
        </w:rPr>
        <w:t xml:space="preserve"> </w:t>
      </w:r>
      <w:r w:rsidR="00BC12CB" w:rsidRPr="00BF2966">
        <w:rPr>
          <w:noProof/>
          <w:lang w:val="sr-Cyrl-RS"/>
        </w:rPr>
        <w:t xml:space="preserve"> </w:t>
      </w:r>
      <w:r w:rsidR="00BF2966" w:rsidRPr="00BF2966">
        <w:rPr>
          <w:noProof/>
          <w:lang w:val="sr-Cyrl-BA"/>
        </w:rPr>
        <w:t xml:space="preserve">( надземно + подземно </w:t>
      </w:r>
      <w:r w:rsidR="00BF2966" w:rsidRPr="00BF2966">
        <w:rPr>
          <w:noProof/>
          <w:lang w:val="sr-Cyrl-RS"/>
        </w:rPr>
        <w:t>бруто 16276.05м2).</w:t>
      </w:r>
    </w:p>
    <w:p w:rsidR="00AE6648" w:rsidRDefault="00A75355" w:rsidP="002B5569">
      <w:pPr>
        <w:spacing w:after="60"/>
        <w:jc w:val="both"/>
        <w:rPr>
          <w:noProof/>
          <w:lang w:val="sr-Cyrl-RS"/>
        </w:rPr>
      </w:pPr>
      <w:r>
        <w:rPr>
          <w:noProof/>
          <w:lang w:val="sr-Cyrl-RS"/>
        </w:rPr>
        <w:t>Један од главних принципа</w:t>
      </w:r>
      <w:r w:rsidR="002B5569" w:rsidRPr="002B5569">
        <w:rPr>
          <w:noProof/>
          <w:lang w:val="sr-Cyrl-RS"/>
        </w:rPr>
        <w:t xml:space="preserve"> за концепцију гараже</w:t>
      </w:r>
      <w:r>
        <w:rPr>
          <w:noProof/>
          <w:lang w:val="sr-Cyrl-RS"/>
        </w:rPr>
        <w:t xml:space="preserve"> </w:t>
      </w:r>
      <w:r w:rsidR="002B5569" w:rsidRPr="002B5569">
        <w:rPr>
          <w:noProof/>
          <w:lang w:val="sr-Cyrl-RS"/>
        </w:rPr>
        <w:t xml:space="preserve">је поставка улице Нова1 тако да се та два ентитета </w:t>
      </w:r>
      <w:r w:rsidR="002B5569" w:rsidRPr="002B5569">
        <w:rPr>
          <w:b/>
          <w:noProof/>
          <w:lang w:val="sr-Cyrl-RS"/>
        </w:rPr>
        <w:t>не преклапају</w:t>
      </w:r>
      <w:r>
        <w:rPr>
          <w:noProof/>
          <w:lang w:val="sr-Cyrl-RS"/>
        </w:rPr>
        <w:t>. П</w:t>
      </w:r>
      <w:r w:rsidR="002B5569" w:rsidRPr="002B5569">
        <w:rPr>
          <w:noProof/>
          <w:lang w:val="sr-Cyrl-RS"/>
        </w:rPr>
        <w:t xml:space="preserve">остојећи коридори инсталација </w:t>
      </w:r>
      <w:r>
        <w:rPr>
          <w:noProof/>
          <w:lang w:val="sr-Cyrl-RS"/>
        </w:rPr>
        <w:t>планирани су да буду</w:t>
      </w:r>
      <w:r w:rsidR="002B5569" w:rsidRPr="002B5569">
        <w:rPr>
          <w:noProof/>
          <w:lang w:val="sr-Cyrl-RS"/>
        </w:rPr>
        <w:t xml:space="preserve"> </w:t>
      </w:r>
      <w:r w:rsidR="00AE6648">
        <w:rPr>
          <w:noProof/>
          <w:lang w:val="sr-Cyrl-RS"/>
        </w:rPr>
        <w:t>измештени тако да</w:t>
      </w:r>
      <w:r w:rsidR="002B5569" w:rsidRPr="002B5569">
        <w:rPr>
          <w:noProof/>
          <w:lang w:val="sr-Cyrl-RS"/>
        </w:rPr>
        <w:t xml:space="preserve"> објекти</w:t>
      </w:r>
      <w:r w:rsidR="00AE6648">
        <w:rPr>
          <w:noProof/>
          <w:lang w:val="sr-Cyrl-RS"/>
        </w:rPr>
        <w:t xml:space="preserve"> </w:t>
      </w:r>
      <w:r w:rsidR="00AE6648" w:rsidRPr="002B5569">
        <w:rPr>
          <w:noProof/>
          <w:lang w:val="sr-Cyrl-RS"/>
        </w:rPr>
        <w:t>СРЦ Милан Гале Мушкатировић</w:t>
      </w:r>
      <w:r w:rsidR="002B5569" w:rsidRPr="002B5569">
        <w:rPr>
          <w:noProof/>
          <w:lang w:val="sr-Cyrl-RS"/>
        </w:rPr>
        <w:t xml:space="preserve"> не буду угрожени у свом функционисању</w:t>
      </w:r>
      <w:r w:rsidR="00AE6648">
        <w:rPr>
          <w:noProof/>
          <w:lang w:val="sr-Cyrl-RS"/>
        </w:rPr>
        <w:t>.</w:t>
      </w:r>
    </w:p>
    <w:p w:rsidR="002B5569" w:rsidRPr="002B5569" w:rsidRDefault="00A75355" w:rsidP="002B5569">
      <w:pPr>
        <w:spacing w:after="60"/>
        <w:jc w:val="both"/>
        <w:rPr>
          <w:noProof/>
          <w:lang w:val="sr-Cyrl-RS"/>
        </w:rPr>
      </w:pPr>
      <w:r>
        <w:rPr>
          <w:noProof/>
          <w:lang w:val="sr-Cyrl-RS"/>
        </w:rPr>
        <w:t>К</w:t>
      </w:r>
      <w:r w:rsidR="002B5569" w:rsidRPr="002B5569">
        <w:rPr>
          <w:noProof/>
          <w:lang w:val="sr-Cyrl-RS"/>
        </w:rPr>
        <w:t>олск</w:t>
      </w:r>
      <w:r w:rsidR="00780B6E">
        <w:rPr>
          <w:noProof/>
          <w:lang w:val="sr-Cyrl-RS"/>
        </w:rPr>
        <w:t>е</w:t>
      </w:r>
      <w:r w:rsidR="002B5569" w:rsidRPr="002B5569">
        <w:rPr>
          <w:noProof/>
          <w:lang w:val="sr-Cyrl-RS"/>
        </w:rPr>
        <w:t xml:space="preserve"> рампи за улаз и излаз из гараже, пешачки улази (степеништа и лифт)</w:t>
      </w:r>
      <w:r w:rsidR="00780B6E">
        <w:rPr>
          <w:noProof/>
          <w:lang w:val="sr-Cyrl-RS"/>
        </w:rPr>
        <w:t xml:space="preserve"> уклопљени су </w:t>
      </w:r>
      <w:r w:rsidR="002B5569" w:rsidRPr="002B5569">
        <w:rPr>
          <w:noProof/>
          <w:lang w:val="sr-Cyrl-RS"/>
        </w:rPr>
        <w:t xml:space="preserve"> с</w:t>
      </w:r>
      <w:r w:rsidR="00780B6E">
        <w:rPr>
          <w:noProof/>
          <w:lang w:val="sr-Cyrl-RS"/>
        </w:rPr>
        <w:t>а јавним простором изнад гараже</w:t>
      </w:r>
      <w:r w:rsidR="002B5569" w:rsidRPr="002B5569">
        <w:rPr>
          <w:noProof/>
          <w:lang w:val="sr-Cyrl-RS"/>
        </w:rPr>
        <w:t>.</w:t>
      </w:r>
    </w:p>
    <w:p w:rsidR="002B5569" w:rsidRPr="002B5569" w:rsidRDefault="002B5569" w:rsidP="002B5569">
      <w:pPr>
        <w:spacing w:after="60"/>
        <w:jc w:val="both"/>
        <w:rPr>
          <w:noProof/>
          <w:lang w:val="sr-Cyrl-RS"/>
        </w:rPr>
      </w:pPr>
      <w:r w:rsidRPr="002B5569">
        <w:rPr>
          <w:noProof/>
          <w:lang w:val="sr-Cyrl-RS"/>
        </w:rPr>
        <w:t>Гаража има приступ п</w:t>
      </w:r>
      <w:r w:rsidR="00C612C2">
        <w:rPr>
          <w:noProof/>
          <w:lang w:val="sr-Cyrl-RS"/>
        </w:rPr>
        <w:t>реко једно</w:t>
      </w:r>
      <w:r w:rsidRPr="002B5569">
        <w:rPr>
          <w:noProof/>
          <w:lang w:val="sr-Cyrl-RS"/>
        </w:rPr>
        <w:t xml:space="preserve">мерних рампи из новопројектоване улице Нова1. Рампе су једносмерне, имају по две траке, раздвојене </w:t>
      </w:r>
      <w:r w:rsidR="00780B6E">
        <w:rPr>
          <w:noProof/>
          <w:lang w:val="sr-Cyrl-RS"/>
        </w:rPr>
        <w:t>једна</w:t>
      </w:r>
      <w:r w:rsidRPr="002B5569">
        <w:rPr>
          <w:noProof/>
          <w:lang w:val="sr-Cyrl-RS"/>
        </w:rPr>
        <w:t xml:space="preserve"> је улазна</w:t>
      </w:r>
      <w:r w:rsidR="00780B6E">
        <w:rPr>
          <w:noProof/>
          <w:lang w:val="sr-Cyrl-RS"/>
        </w:rPr>
        <w:t xml:space="preserve">, друга </w:t>
      </w:r>
      <w:r w:rsidRPr="002B5569">
        <w:rPr>
          <w:noProof/>
          <w:lang w:val="sr-Cyrl-RS"/>
        </w:rPr>
        <w:t>излазна рампа.</w:t>
      </w:r>
      <w:r w:rsidRPr="002B5569">
        <w:rPr>
          <w:noProof/>
        </w:rPr>
        <w:t xml:space="preserve"> </w:t>
      </w:r>
      <w:r w:rsidRPr="002B5569">
        <w:rPr>
          <w:noProof/>
          <w:lang w:val="sr-Cyrl-RS"/>
        </w:rPr>
        <w:t>Колски улази/излази пројектовани су тако да задовољавају услове проходности за меродавно возило и удаљени су у односу на раскрснице</w:t>
      </w:r>
      <w:r w:rsidR="00780B6E">
        <w:rPr>
          <w:noProof/>
          <w:lang w:val="sr-Cyrl-RS"/>
        </w:rPr>
        <w:t xml:space="preserve"> (више од 15</w:t>
      </w:r>
      <w:r w:rsidR="00780B6E">
        <w:rPr>
          <w:noProof/>
        </w:rPr>
        <w:t>m</w:t>
      </w:r>
      <w:r w:rsidR="00780B6E">
        <w:rPr>
          <w:noProof/>
          <w:lang w:val="sr-Cyrl-RS"/>
        </w:rPr>
        <w:t>)</w:t>
      </w:r>
      <w:r w:rsidRPr="002B5569">
        <w:rPr>
          <w:noProof/>
          <w:lang w:val="sr-Cyrl-RS"/>
        </w:rPr>
        <w:t xml:space="preserve">, </w:t>
      </w:r>
      <w:r w:rsidR="00780B6E">
        <w:rPr>
          <w:noProof/>
          <w:lang w:val="sr-Cyrl-RS"/>
        </w:rPr>
        <w:t xml:space="preserve">и од </w:t>
      </w:r>
      <w:r w:rsidRPr="002B5569">
        <w:rPr>
          <w:noProof/>
          <w:lang w:val="sr-Cyrl-RS"/>
        </w:rPr>
        <w:t>позиције пешачких прелаза</w:t>
      </w:r>
      <w:r w:rsidR="00780B6E">
        <w:rPr>
          <w:noProof/>
          <w:lang w:val="sr-Cyrl-RS"/>
        </w:rPr>
        <w:t>.</w:t>
      </w:r>
    </w:p>
    <w:p w:rsidR="002B5569" w:rsidRPr="002B5569" w:rsidRDefault="002B5569" w:rsidP="002B5569">
      <w:pPr>
        <w:spacing w:after="60"/>
        <w:jc w:val="both"/>
        <w:rPr>
          <w:noProof/>
          <w:lang w:val="sr-Cyrl-RS"/>
        </w:rPr>
      </w:pPr>
      <w:r w:rsidRPr="002B5569">
        <w:rPr>
          <w:noProof/>
          <w:lang w:val="sr-Cyrl-RS"/>
        </w:rPr>
        <w:t xml:space="preserve">Веза првог и другог нивоа се остварује преко две унутрашње колске рампе, такође једносмерне. Гаража је у већем делу пројектована са једносмерним кретањем. Спољне рампе су грејане и нагиба до 15%. </w:t>
      </w:r>
    </w:p>
    <w:p w:rsidR="002B5569" w:rsidRPr="002B5569" w:rsidRDefault="002B5569" w:rsidP="002B5569">
      <w:pPr>
        <w:spacing w:after="60"/>
        <w:jc w:val="both"/>
        <w:rPr>
          <w:noProof/>
        </w:rPr>
      </w:pPr>
      <w:r w:rsidRPr="002B5569">
        <w:rPr>
          <w:noProof/>
          <w:lang w:val="sr-Cyrl-RS"/>
        </w:rPr>
        <w:t xml:space="preserve">Евакуационих излаза у виду двокраких </w:t>
      </w:r>
      <w:r w:rsidR="00806954">
        <w:rPr>
          <w:noProof/>
          <w:lang w:val="sr-Cyrl-RS"/>
        </w:rPr>
        <w:t>натривених</w:t>
      </w:r>
      <w:r w:rsidRPr="002B5569">
        <w:rPr>
          <w:noProof/>
          <w:lang w:val="sr-Cyrl-RS"/>
        </w:rPr>
        <w:t xml:space="preserve"> степеништа има </w:t>
      </w:r>
      <w:r w:rsidR="00C612C2">
        <w:rPr>
          <w:noProof/>
          <w:lang w:val="sr-Cyrl-RS"/>
        </w:rPr>
        <w:t>четири и једно ватрогасно степениште</w:t>
      </w:r>
      <w:r w:rsidRPr="002B5569">
        <w:rPr>
          <w:noProof/>
          <w:lang w:val="sr-Cyrl-RS"/>
        </w:rPr>
        <w:t>, у складу са захтеваним растојањима и пр</w:t>
      </w:r>
      <w:r w:rsidR="00780B6E">
        <w:rPr>
          <w:noProof/>
          <w:lang w:val="sr-Cyrl-RS"/>
        </w:rPr>
        <w:t>отивпожарним условима. Предвиђен је један</w:t>
      </w:r>
      <w:r w:rsidRPr="002B5569">
        <w:rPr>
          <w:noProof/>
          <w:lang w:val="sr-Cyrl-RS"/>
        </w:rPr>
        <w:t xml:space="preserve"> лифт. </w:t>
      </w:r>
      <w:r w:rsidR="00780B6E">
        <w:rPr>
          <w:noProof/>
          <w:lang w:val="sr-Cyrl-RS"/>
        </w:rPr>
        <w:t>М</w:t>
      </w:r>
      <w:r w:rsidRPr="002B5569">
        <w:rPr>
          <w:noProof/>
          <w:lang w:val="sr-Cyrl-RS"/>
        </w:rPr>
        <w:t>есто изласка лифта и евакуационог степеништа</w:t>
      </w:r>
      <w:r w:rsidR="00780B6E">
        <w:rPr>
          <w:noProof/>
          <w:lang w:val="sr-Cyrl-RS"/>
        </w:rPr>
        <w:t xml:space="preserve"> на приземљу гараже</w:t>
      </w:r>
      <w:r w:rsidRPr="002B5569">
        <w:rPr>
          <w:noProof/>
          <w:lang w:val="sr-Cyrl-RS"/>
        </w:rPr>
        <w:t xml:space="preserve">  је груписано заједно са наплатном станицом и </w:t>
      </w:r>
      <w:r w:rsidR="00780B6E">
        <w:rPr>
          <w:noProof/>
          <w:lang w:val="sr-Cyrl-RS"/>
        </w:rPr>
        <w:t>тако да формира</w:t>
      </w:r>
      <w:r w:rsidRPr="002B5569">
        <w:rPr>
          <w:noProof/>
          <w:lang w:val="sr-Cyrl-RS"/>
        </w:rPr>
        <w:t xml:space="preserve"> главни пешачки улаз из партера. Налази се непосредно уз станицу ЈГП на терминусу и степенишне вертикале за ватрогасну бригаду. </w:t>
      </w:r>
      <w:r w:rsidR="00780B6E">
        <w:rPr>
          <w:noProof/>
          <w:lang w:val="sr-Cyrl-RS"/>
        </w:rPr>
        <w:t>Е</w:t>
      </w:r>
      <w:r w:rsidRPr="002B5569">
        <w:rPr>
          <w:noProof/>
          <w:lang w:val="sr-Cyrl-RS"/>
        </w:rPr>
        <w:t>вакуациона степеништа излазе из гараже у зону парка, у спољашњу среди</w:t>
      </w:r>
      <w:r w:rsidR="00806954">
        <w:rPr>
          <w:noProof/>
          <w:lang w:val="sr-Cyrl-RS"/>
        </w:rPr>
        <w:t xml:space="preserve">ну. Степеништа су </w:t>
      </w:r>
      <w:r w:rsidRPr="002B5569">
        <w:rPr>
          <w:noProof/>
          <w:lang w:val="sr-Cyrl-RS"/>
        </w:rPr>
        <w:t>наткривена и природно се проветравају.</w:t>
      </w:r>
    </w:p>
    <w:p w:rsidR="002B5569" w:rsidRPr="002B5569" w:rsidRDefault="002B5569" w:rsidP="002B5569">
      <w:pPr>
        <w:spacing w:after="60"/>
        <w:jc w:val="both"/>
        <w:rPr>
          <w:noProof/>
          <w:lang w:val="sr-Cyrl-RS"/>
        </w:rPr>
      </w:pPr>
      <w:r w:rsidRPr="002B5569">
        <w:rPr>
          <w:noProof/>
          <w:lang w:val="en-US"/>
        </w:rPr>
        <w:t>Te</w:t>
      </w:r>
      <w:r w:rsidRPr="002B5569">
        <w:rPr>
          <w:noProof/>
          <w:lang w:val="sr-Cyrl-RS"/>
        </w:rPr>
        <w:t>хничке просторије у оквиру гараже планиране су на одговарајућим позицијама у односу на одабрани систем инсталација: техничке просторије за инсталације јаке и слабе струје, машинске инсталације, инсталације водовода и канализације, спринклер и фонтанску технику.</w:t>
      </w:r>
      <w:r w:rsidRPr="002B5569">
        <w:rPr>
          <w:noProof/>
          <w:lang w:val="en-US"/>
        </w:rPr>
        <w:t xml:space="preserve"> </w:t>
      </w:r>
      <w:r w:rsidRPr="002B5569">
        <w:rPr>
          <w:noProof/>
          <w:lang w:val="sr-Cyrl-RS"/>
        </w:rPr>
        <w:t xml:space="preserve">Све просторије имају приступ из простора гараже. Осим техничких, постоје и просторије јавног тоалета на </w:t>
      </w:r>
      <w:r w:rsidR="00780B6E">
        <w:rPr>
          <w:noProof/>
          <w:lang w:val="sr-Cyrl-RS"/>
        </w:rPr>
        <w:t xml:space="preserve">првом подземном нивоу - </w:t>
      </w:r>
      <w:r w:rsidRPr="002B5569">
        <w:rPr>
          <w:noProof/>
          <w:lang w:val="sr-Cyrl-RS"/>
        </w:rPr>
        <w:t xml:space="preserve"> Г1 као и просторија за наплату паркирања, мониторинг и БМС систем у којој седе запослени пуно радно време. У оквиру гараже налазе се и аутомати </w:t>
      </w:r>
      <w:r w:rsidRPr="002B5569">
        <w:rPr>
          <w:noProof/>
          <w:lang w:val="sr-Cyrl-RS"/>
        </w:rPr>
        <w:lastRenderedPageBreak/>
        <w:t xml:space="preserve">за наплату паркирања. Технички блок који се састоји из трафостанице и просторије за дизел агрегат се налази у оквиру партерног уређења парка у непосредној близини излазне рампе. Има обезбеђен приступ са саобраћајнице Нова1. </w:t>
      </w:r>
    </w:p>
    <w:p w:rsidR="002B5569" w:rsidRPr="002B5569" w:rsidRDefault="002B5569" w:rsidP="002B5569">
      <w:pPr>
        <w:spacing w:after="60"/>
        <w:jc w:val="both"/>
        <w:rPr>
          <w:noProof/>
          <w:lang w:val="sr-Cyrl-RS"/>
        </w:rPr>
      </w:pPr>
      <w:r w:rsidRPr="002B5569">
        <w:rPr>
          <w:b/>
          <w:noProof/>
          <w:lang w:val="sr-Cyrl-RS"/>
        </w:rPr>
        <w:t>Гар</w:t>
      </w:r>
      <w:r w:rsidR="005B1A14">
        <w:rPr>
          <w:b/>
          <w:noProof/>
          <w:lang w:val="sr-Cyrl-RS"/>
        </w:rPr>
        <w:t>ажа је укупног капацитета за 517</w:t>
      </w:r>
      <w:r w:rsidR="005C5A53">
        <w:rPr>
          <w:b/>
          <w:noProof/>
          <w:lang w:val="sr-Cyrl-RS"/>
        </w:rPr>
        <w:t xml:space="preserve"> возила</w:t>
      </w:r>
      <w:r w:rsidRPr="002B5569">
        <w:rPr>
          <w:b/>
          <w:noProof/>
          <w:lang w:val="sr-Cyrl-RS"/>
        </w:rPr>
        <w:t xml:space="preserve"> </w:t>
      </w:r>
      <w:r w:rsidR="00423AD4">
        <w:rPr>
          <w:b/>
          <w:noProof/>
          <w:lang w:val="sr-Cyrl-RS"/>
        </w:rPr>
        <w:t>од чега су 26</w:t>
      </w:r>
      <w:r w:rsidRPr="002B5569">
        <w:rPr>
          <w:b/>
          <w:noProof/>
          <w:lang w:val="sr-Cyrl-RS"/>
        </w:rPr>
        <w:t xml:space="preserve"> места планирана за паркирање особа са инвалидитетом што износи око 5% .</w:t>
      </w:r>
      <w:r w:rsidRPr="002B5569">
        <w:rPr>
          <w:noProof/>
          <w:lang w:val="sr-Cyrl-RS"/>
        </w:rPr>
        <w:t xml:space="preserve"> Висина чисте етаже је </w:t>
      </w:r>
      <w:r w:rsidR="00C612C2">
        <w:rPr>
          <w:noProof/>
          <w:lang w:val="sr-Cyrl-RS"/>
        </w:rPr>
        <w:t xml:space="preserve">300 и </w:t>
      </w:r>
      <w:r w:rsidRPr="002B5569">
        <w:rPr>
          <w:noProof/>
          <w:lang w:val="sr-Cyrl-RS"/>
        </w:rPr>
        <w:t>350</w:t>
      </w:r>
      <w:r w:rsidR="00780B6E">
        <w:rPr>
          <w:noProof/>
          <w:lang w:val="en-US"/>
        </w:rPr>
        <w:t>cm</w:t>
      </w:r>
      <w:r w:rsidRPr="002B5569">
        <w:rPr>
          <w:noProof/>
          <w:lang w:val="sr-Cyrl-RS"/>
        </w:rPr>
        <w:t>, од чега захтевани минимум испод зоне инсталација мора бити 230</w:t>
      </w:r>
      <w:r w:rsidR="00780B6E">
        <w:rPr>
          <w:noProof/>
          <w:lang w:val="en-US"/>
        </w:rPr>
        <w:t>cm</w:t>
      </w:r>
      <w:r w:rsidRPr="002B5569">
        <w:rPr>
          <w:noProof/>
          <w:lang w:val="sr-Cyrl-RS"/>
        </w:rPr>
        <w:t xml:space="preserve">. </w:t>
      </w:r>
    </w:p>
    <w:p w:rsidR="002B5569" w:rsidRDefault="002B5569" w:rsidP="002B5569">
      <w:pPr>
        <w:spacing w:after="60"/>
        <w:jc w:val="both"/>
        <w:rPr>
          <w:noProof/>
          <w:lang w:val="en-US"/>
        </w:rPr>
      </w:pPr>
      <w:r w:rsidRPr="002B5569">
        <w:rPr>
          <w:b/>
          <w:noProof/>
          <w:lang w:val="sr-Cyrl-RS"/>
        </w:rPr>
        <w:t>Материјализација</w:t>
      </w:r>
      <w:r w:rsidRPr="002B5569">
        <w:rPr>
          <w:noProof/>
          <w:lang w:val="sr-Cyrl-RS"/>
        </w:rPr>
        <w:t>: у подземној гаражи на саобраћајним површинама планирана је подна облога</w:t>
      </w:r>
      <w:r w:rsidR="005C5A53">
        <w:rPr>
          <w:noProof/>
          <w:lang w:val="sr-Cyrl-RS"/>
        </w:rPr>
        <w:t xml:space="preserve"> </w:t>
      </w:r>
      <w:r w:rsidRPr="002B5569">
        <w:rPr>
          <w:noProof/>
          <w:lang w:val="sr-Cyrl-RS"/>
        </w:rPr>
        <w:t>- ливени епоксид</w:t>
      </w:r>
      <w:r w:rsidR="004D42ED">
        <w:rPr>
          <w:noProof/>
          <w:lang w:val="sr-Cyrl-RS"/>
        </w:rPr>
        <w:t>,</w:t>
      </w:r>
      <w:r w:rsidRPr="002B5569">
        <w:rPr>
          <w:noProof/>
          <w:lang w:val="sr-Cyrl-RS"/>
        </w:rPr>
        <w:t xml:space="preserve"> систем погодан за велика механичка саобраћајна оптерећења и заштиту површина које нису изложене директним спољашњим утицајима и великим температурним променама. У техничким просторијама </w:t>
      </w:r>
      <w:r w:rsidR="004D42ED">
        <w:rPr>
          <w:noProof/>
          <w:lang w:val="sr-Cyrl-RS"/>
        </w:rPr>
        <w:t xml:space="preserve">планирана </w:t>
      </w:r>
      <w:r w:rsidRPr="002B5569">
        <w:rPr>
          <w:noProof/>
          <w:lang w:val="sr-Cyrl-RS"/>
        </w:rPr>
        <w:t>завршна обрада пода је цементна кошуљица глачана до црног сјаја и/или керамичке плочице у мокрим техничким просторијама.</w:t>
      </w:r>
      <w:r w:rsidR="004D42ED">
        <w:rPr>
          <w:noProof/>
          <w:lang w:val="sr-Cyrl-RS"/>
        </w:rPr>
        <w:t xml:space="preserve"> Планирана з</w:t>
      </w:r>
      <w:r w:rsidRPr="002B5569">
        <w:rPr>
          <w:noProof/>
          <w:lang w:val="sr-Cyrl-RS"/>
        </w:rPr>
        <w:t>авршна подна обрада степенишних простора је гранитна керамика / штампани бетон.</w:t>
      </w:r>
      <w:r w:rsidR="004D42ED">
        <w:rPr>
          <w:noProof/>
          <w:lang w:val="sr-Cyrl-RS"/>
        </w:rPr>
        <w:t xml:space="preserve"> </w:t>
      </w:r>
      <w:r w:rsidRPr="002B5569">
        <w:rPr>
          <w:noProof/>
          <w:lang w:val="sr-Cyrl-RS"/>
        </w:rPr>
        <w:t>Плафони су</w:t>
      </w:r>
      <w:r w:rsidR="004D42ED">
        <w:rPr>
          <w:noProof/>
          <w:lang w:val="sr-Cyrl-RS"/>
        </w:rPr>
        <w:t xml:space="preserve"> предвиђени</w:t>
      </w:r>
      <w:r w:rsidRPr="002B5569">
        <w:rPr>
          <w:noProof/>
          <w:lang w:val="sr-Cyrl-RS"/>
        </w:rPr>
        <w:t xml:space="preserve"> у натур бетону</w:t>
      </w:r>
      <w:r w:rsidR="00780B6E">
        <w:rPr>
          <w:noProof/>
          <w:lang w:val="en-US"/>
        </w:rPr>
        <w:t>.</w:t>
      </w:r>
    </w:p>
    <w:p w:rsidR="007E0E02" w:rsidRDefault="007E0E02" w:rsidP="007E0E02">
      <w:pPr>
        <w:rPr>
          <w:rFonts w:eastAsia="Times New Roman"/>
          <w:b/>
          <w:szCs w:val="20"/>
          <w:lang w:val="sr-Cyrl-RS"/>
        </w:rPr>
      </w:pPr>
    </w:p>
    <w:p w:rsidR="007E0E02" w:rsidRPr="002B5569" w:rsidRDefault="007E0E02" w:rsidP="007E0E02">
      <w:pPr>
        <w:rPr>
          <w:rFonts w:eastAsia="Times New Roman"/>
          <w:b/>
          <w:szCs w:val="20"/>
          <w:lang w:val="sr-Cyrl-RS"/>
        </w:rPr>
      </w:pPr>
      <w:r w:rsidRPr="002B5569">
        <w:rPr>
          <w:rFonts w:eastAsia="Times New Roman"/>
          <w:b/>
          <w:szCs w:val="20"/>
          <w:lang w:val="sr-Cyrl-RS"/>
        </w:rPr>
        <w:t>Систем за гашење пожара</w:t>
      </w:r>
    </w:p>
    <w:p w:rsidR="007E0E02" w:rsidRPr="002B5569" w:rsidRDefault="007E0E02" w:rsidP="007E0E02">
      <w:pPr>
        <w:rPr>
          <w:rFonts w:eastAsia="Times New Roman"/>
          <w:szCs w:val="20"/>
          <w:lang w:val="sr-Cyrl-RS"/>
        </w:rPr>
      </w:pPr>
      <w:r w:rsidRPr="002B5569">
        <w:rPr>
          <w:rFonts w:eastAsia="Times New Roman"/>
          <w:szCs w:val="20"/>
          <w:lang w:val="sr-Cyrl-RS"/>
        </w:rPr>
        <w:t>Према захтевима Пројектног задатака и Елабората заштите од пожара, стабилни систем за гашење пожара водом (нископритисна водена магла) предвиђа се у подземној гаражи на оба нивоа.</w:t>
      </w:r>
    </w:p>
    <w:p w:rsidR="007E0E02" w:rsidRPr="002B5569" w:rsidRDefault="007E0E02" w:rsidP="007E0E02">
      <w:pPr>
        <w:rPr>
          <w:rFonts w:eastAsia="Times New Roman"/>
          <w:szCs w:val="20"/>
          <w:lang w:val="sr-Cyrl-RS"/>
        </w:rPr>
      </w:pPr>
      <w:r w:rsidRPr="002B5569">
        <w:rPr>
          <w:rFonts w:eastAsia="Times New Roman"/>
          <w:szCs w:val="20"/>
          <w:lang w:val="sr-Cyrl-RS"/>
        </w:rPr>
        <w:t>Пошто у објекту постоји могућност мржњења инсталације изабран је суви систем. Према упутству произвођача максимална површина гараже која може да се штити сувим секцијским вентилом је 12000 м². Запремина цевовода после сувог секцијског вентила не сме бити већа од 1 м³. Ова вредност је дата као референца, одлучујућа вредност је време пуњења цевовода које не сме прекорачити 60 секунди.</w:t>
      </w:r>
    </w:p>
    <w:p w:rsidR="007E0E02" w:rsidRPr="00780B6E" w:rsidRDefault="007E0E02" w:rsidP="007E0E02">
      <w:pPr>
        <w:spacing w:after="60"/>
        <w:jc w:val="both"/>
        <w:rPr>
          <w:noProof/>
          <w:lang w:val="en-US"/>
        </w:rPr>
      </w:pPr>
      <w:r w:rsidRPr="002B5569">
        <w:rPr>
          <w:rFonts w:eastAsia="Times New Roman"/>
          <w:szCs w:val="20"/>
          <w:lang w:val="sr-Cyrl-RS"/>
        </w:rPr>
        <w:t>Као извор воде користи се вода из новопројектованог бетонског резервоара. Вода из градске мреже се претходно филтрира и складишти у бетонском танку. За обезбеђење хидрауличких параметара система (проток, притисак) користи се новопројектовано пумпно постројење.</w:t>
      </w:r>
    </w:p>
    <w:p w:rsidR="002B5569" w:rsidRPr="002B5569" w:rsidRDefault="002B5569" w:rsidP="002B5569">
      <w:pPr>
        <w:spacing w:after="60"/>
        <w:jc w:val="both"/>
        <w:rPr>
          <w:noProof/>
          <w:lang w:val="sr-Cyrl-RS"/>
        </w:rPr>
      </w:pPr>
    </w:p>
    <w:p w:rsidR="002B5569" w:rsidRPr="00BF2966" w:rsidRDefault="002B5569" w:rsidP="002B5569">
      <w:pPr>
        <w:spacing w:after="60"/>
        <w:jc w:val="both"/>
        <w:rPr>
          <w:noProof/>
          <w:szCs w:val="24"/>
          <w:lang w:val="sr-Latn-CS"/>
        </w:rPr>
      </w:pPr>
      <w:r w:rsidRPr="00BF2966">
        <w:rPr>
          <w:b/>
          <w:noProof/>
          <w:szCs w:val="24"/>
          <w:lang w:val="sr-Latn-CS"/>
        </w:rPr>
        <w:t>Конструкција гараже</w:t>
      </w:r>
      <w:r w:rsidRPr="00BF2966">
        <w:rPr>
          <w:noProof/>
          <w:szCs w:val="24"/>
          <w:lang w:val="sr-Latn-CS"/>
        </w:rPr>
        <w:t xml:space="preserve"> је пројектована као скелетна, армирано бетонска, ливена на лицу места. </w:t>
      </w:r>
    </w:p>
    <w:p w:rsidR="002B5569" w:rsidRPr="00BF2966" w:rsidRDefault="002B5569" w:rsidP="002B5569">
      <w:pPr>
        <w:spacing w:after="60"/>
        <w:jc w:val="both"/>
        <w:rPr>
          <w:noProof/>
          <w:szCs w:val="24"/>
          <w:lang w:val="sr-Cyrl-RS"/>
        </w:rPr>
      </w:pPr>
      <w:r w:rsidRPr="00BF2966">
        <w:rPr>
          <w:noProof/>
          <w:szCs w:val="24"/>
          <w:lang w:val="sr-Cyrl-RS"/>
        </w:rPr>
        <w:t>П</w:t>
      </w:r>
      <w:r w:rsidRPr="00BF2966">
        <w:rPr>
          <w:noProof/>
          <w:szCs w:val="24"/>
          <w:lang w:val="sr-Latn-CS"/>
        </w:rPr>
        <w:t>ројектовани су капители испод плоче приземља и плоче гараже на нивоу Г -1. Тачне димензије капитела биће одређене из детаљнијег статичког прорачуна.</w:t>
      </w:r>
      <w:r w:rsidRPr="00BF2966">
        <w:rPr>
          <w:noProof/>
          <w:szCs w:val="24"/>
          <w:lang w:val="sr-Cyrl-RS"/>
        </w:rPr>
        <w:t xml:space="preserve"> Због димензија</w:t>
      </w:r>
      <w:r w:rsidR="00BF2966">
        <w:rPr>
          <w:noProof/>
          <w:szCs w:val="24"/>
        </w:rPr>
        <w:t>,</w:t>
      </w:r>
      <w:r w:rsidR="00BF2966">
        <w:rPr>
          <w:noProof/>
          <w:szCs w:val="24"/>
          <w:lang w:val="sr-Cyrl-RS"/>
        </w:rPr>
        <w:t xml:space="preserve"> габарит се дилатира на два</w:t>
      </w:r>
      <w:r w:rsidRPr="00BF2966">
        <w:rPr>
          <w:noProof/>
          <w:szCs w:val="24"/>
          <w:lang w:val="sr-Cyrl-RS"/>
        </w:rPr>
        <w:t xml:space="preserve"> места у оквиру ободног зида на првој подземној етажи и плоче партера</w:t>
      </w:r>
      <w:r w:rsidR="00BF2966">
        <w:rPr>
          <w:noProof/>
          <w:szCs w:val="24"/>
          <w:lang w:val="sr-Cyrl-RS"/>
        </w:rPr>
        <w:t xml:space="preserve"> </w:t>
      </w:r>
      <w:r w:rsidRPr="00BF2966">
        <w:rPr>
          <w:noProof/>
          <w:szCs w:val="24"/>
          <w:lang w:val="sr-Cyrl-RS"/>
        </w:rPr>
        <w:t>(приземља), темељна плоча  и међуспратна плоче се не дилатирају.</w:t>
      </w:r>
    </w:p>
    <w:p w:rsidR="002B5569" w:rsidRPr="00BF2966" w:rsidRDefault="002B5569" w:rsidP="002B5569">
      <w:pPr>
        <w:spacing w:after="60"/>
        <w:jc w:val="both"/>
        <w:rPr>
          <w:noProof/>
          <w:szCs w:val="24"/>
          <w:lang w:val="sr-Cyrl-RS"/>
        </w:rPr>
      </w:pPr>
      <w:r w:rsidRPr="00BF2966">
        <w:rPr>
          <w:noProof/>
          <w:szCs w:val="24"/>
          <w:lang w:val="sr-Latn-CS"/>
        </w:rPr>
        <w:t>Распоред и димензије свих</w:t>
      </w:r>
      <w:r w:rsidR="00BF2966">
        <w:rPr>
          <w:noProof/>
          <w:szCs w:val="24"/>
          <w:lang w:val="sr-Cyrl-RS"/>
        </w:rPr>
        <w:t xml:space="preserve"> армиранобетонских</w:t>
      </w:r>
      <w:r w:rsidRPr="00BF2966">
        <w:rPr>
          <w:noProof/>
          <w:szCs w:val="24"/>
          <w:lang w:val="sr-Latn-CS"/>
        </w:rPr>
        <w:t xml:space="preserve"> елемената конструкције биће дати у статичком прорачуну и плановима оплате</w:t>
      </w:r>
      <w:r w:rsidRPr="00BF2966">
        <w:rPr>
          <w:noProof/>
          <w:szCs w:val="24"/>
          <w:lang w:val="sr-Cyrl-RS"/>
        </w:rPr>
        <w:t>.</w:t>
      </w:r>
    </w:p>
    <w:p w:rsidR="00470590" w:rsidRDefault="002B5569" w:rsidP="00BF2966">
      <w:pPr>
        <w:spacing w:after="60"/>
        <w:jc w:val="both"/>
        <w:rPr>
          <w:rFonts w:cstheme="minorHAnsi"/>
          <w:szCs w:val="20"/>
          <w:lang w:val="sr-Cyrl-RS"/>
        </w:rPr>
      </w:pPr>
      <w:r w:rsidRPr="00BF2966">
        <w:rPr>
          <w:noProof/>
          <w:szCs w:val="24"/>
          <w:lang w:val="sr-Latn-CS"/>
        </w:rPr>
        <w:t xml:space="preserve">Фундирање </w:t>
      </w:r>
      <w:r w:rsidRPr="00BF2966">
        <w:rPr>
          <w:noProof/>
          <w:szCs w:val="24"/>
          <w:lang w:val="sr-Cyrl-RS"/>
        </w:rPr>
        <w:t>објекта</w:t>
      </w:r>
      <w:r w:rsidRPr="00BF2966">
        <w:rPr>
          <w:noProof/>
          <w:szCs w:val="24"/>
          <w:lang w:val="sr-Latn-CS"/>
        </w:rPr>
        <w:t xml:space="preserve"> гараже</w:t>
      </w:r>
      <w:r w:rsidRPr="00BF2966">
        <w:rPr>
          <w:noProof/>
          <w:szCs w:val="24"/>
          <w:lang w:val="sr-Cyrl-RS"/>
        </w:rPr>
        <w:t xml:space="preserve"> вршиће се у складу са анализама из геотехничког елабората, на темељној плочи и шиповима. Темељна јама имаће заштиту у складу са условима градње на терену у датом периоду. Кота подземне воде процењена је према геотехничком елаборату на отприлике  68.95мнв, што је изнад нивоа друге подземне етаже.</w:t>
      </w:r>
    </w:p>
    <w:p w:rsidR="0076233C" w:rsidRPr="000B361D" w:rsidRDefault="0076233C" w:rsidP="0016746A">
      <w:pPr>
        <w:jc w:val="both"/>
      </w:pPr>
      <w:r w:rsidRPr="000B361D">
        <w:rPr>
          <w:rFonts w:cstheme="minorHAnsi"/>
          <w:szCs w:val="20"/>
          <w:lang w:val="sr-Cyrl-RS"/>
        </w:rPr>
        <w:t>Сама конструкција пројектована је по савременим стандардима и тренутним важећим прописима. Конструктивни систем је прилагођен функционалним потребам</w:t>
      </w:r>
      <w:r w:rsidR="00090583" w:rsidRPr="000B361D">
        <w:rPr>
          <w:rFonts w:cstheme="minorHAnsi"/>
          <w:szCs w:val="20"/>
          <w:lang w:val="sr-Cyrl-RS"/>
        </w:rPr>
        <w:t>а објекта</w:t>
      </w:r>
      <w:r w:rsidRPr="000B361D">
        <w:rPr>
          <w:rFonts w:cstheme="minorHAnsi"/>
          <w:szCs w:val="20"/>
          <w:lang w:val="sr-Cyrl-RS"/>
        </w:rPr>
        <w:t xml:space="preserve">. Избор материја је савремен, али у функцији постизања оригиналне форме. </w:t>
      </w:r>
    </w:p>
    <w:p w:rsidR="00BF2966" w:rsidRPr="007E0E02" w:rsidRDefault="00BF2966" w:rsidP="0030501C">
      <w:pPr>
        <w:spacing w:after="0"/>
        <w:jc w:val="both"/>
        <w:rPr>
          <w:b/>
          <w:lang w:val="sr-Cyrl-RS"/>
        </w:rPr>
      </w:pPr>
    </w:p>
    <w:p w:rsidR="00CF738D" w:rsidRDefault="00CF738D" w:rsidP="0030501C">
      <w:pPr>
        <w:spacing w:after="0"/>
        <w:jc w:val="both"/>
        <w:rPr>
          <w:b/>
          <w:lang w:val="sr-Cyrl-RS"/>
        </w:rPr>
      </w:pPr>
    </w:p>
    <w:p w:rsidR="00CF738D" w:rsidRDefault="00CF738D" w:rsidP="0030501C">
      <w:pPr>
        <w:spacing w:after="0"/>
        <w:jc w:val="both"/>
        <w:rPr>
          <w:b/>
          <w:lang w:val="sr-Cyrl-RS"/>
        </w:rPr>
      </w:pPr>
    </w:p>
    <w:p w:rsidR="00CF738D" w:rsidRDefault="00CF738D" w:rsidP="0030501C">
      <w:pPr>
        <w:spacing w:after="0"/>
        <w:jc w:val="both"/>
        <w:rPr>
          <w:b/>
          <w:lang w:val="sr-Cyrl-RS"/>
        </w:rPr>
      </w:pPr>
    </w:p>
    <w:p w:rsidR="00CF738D" w:rsidRDefault="00CF738D" w:rsidP="0030501C">
      <w:pPr>
        <w:spacing w:after="0"/>
        <w:jc w:val="both"/>
        <w:rPr>
          <w:b/>
          <w:lang w:val="sr-Cyrl-RS"/>
        </w:rPr>
      </w:pPr>
    </w:p>
    <w:p w:rsidR="00CF738D" w:rsidRDefault="00CF738D" w:rsidP="0030501C">
      <w:pPr>
        <w:spacing w:after="0"/>
        <w:jc w:val="both"/>
        <w:rPr>
          <w:b/>
          <w:lang w:val="sr-Cyrl-RS"/>
        </w:rPr>
      </w:pPr>
    </w:p>
    <w:p w:rsidR="00CF738D" w:rsidRDefault="00CF738D" w:rsidP="0030501C">
      <w:pPr>
        <w:spacing w:after="0"/>
        <w:jc w:val="both"/>
        <w:rPr>
          <w:b/>
          <w:lang w:val="sr-Cyrl-RS"/>
        </w:rPr>
      </w:pPr>
    </w:p>
    <w:p w:rsidR="00CF738D" w:rsidRDefault="00CF738D" w:rsidP="0030501C">
      <w:pPr>
        <w:spacing w:after="0"/>
        <w:jc w:val="both"/>
        <w:rPr>
          <w:b/>
          <w:lang w:val="sr-Cyrl-RS"/>
        </w:rPr>
      </w:pPr>
    </w:p>
    <w:p w:rsidR="00CF738D" w:rsidRDefault="00CF738D" w:rsidP="0030501C">
      <w:pPr>
        <w:spacing w:after="0"/>
        <w:jc w:val="both"/>
        <w:rPr>
          <w:b/>
          <w:lang w:val="sr-Cyrl-RS"/>
        </w:rPr>
      </w:pPr>
    </w:p>
    <w:p w:rsidR="00CF738D" w:rsidRDefault="00CF738D" w:rsidP="0030501C">
      <w:pPr>
        <w:spacing w:after="0"/>
        <w:jc w:val="both"/>
        <w:rPr>
          <w:b/>
          <w:lang w:val="sr-Cyrl-RS"/>
        </w:rPr>
      </w:pPr>
    </w:p>
    <w:p w:rsidR="00BF2966" w:rsidRDefault="007E0E02" w:rsidP="0030501C">
      <w:pPr>
        <w:spacing w:after="0"/>
        <w:jc w:val="both"/>
        <w:rPr>
          <w:b/>
          <w:lang w:val="sr-Cyrl-RS"/>
        </w:rPr>
      </w:pPr>
      <w:r w:rsidRPr="007E0E02">
        <w:rPr>
          <w:b/>
          <w:lang w:val="sr-Cyrl-RS"/>
        </w:rPr>
        <w:lastRenderedPageBreak/>
        <w:t>Елементи спољног уређења</w:t>
      </w:r>
    </w:p>
    <w:p w:rsidR="007E0E02" w:rsidRPr="007E0E02" w:rsidRDefault="007E0E02" w:rsidP="0030501C">
      <w:pPr>
        <w:spacing w:after="0"/>
        <w:jc w:val="both"/>
        <w:rPr>
          <w:b/>
          <w:lang w:val="sr-Cyrl-RS"/>
        </w:rPr>
      </w:pPr>
    </w:p>
    <w:p w:rsidR="002B5569" w:rsidRDefault="002B5569" w:rsidP="002B5569">
      <w:pPr>
        <w:spacing w:after="0"/>
        <w:jc w:val="both"/>
        <w:rPr>
          <w:lang w:val="sr-Cyrl-RS"/>
        </w:rPr>
      </w:pPr>
      <w:r w:rsidRPr="00BF2966">
        <w:rPr>
          <w:lang w:val="sr-Cyrl-RS"/>
        </w:rPr>
        <w:t>Материјализација</w:t>
      </w:r>
    </w:p>
    <w:p w:rsidR="002B5569" w:rsidRPr="00BF2966" w:rsidRDefault="002B5569" w:rsidP="002B5569">
      <w:pPr>
        <w:spacing w:after="0"/>
        <w:jc w:val="both"/>
        <w:rPr>
          <w:lang w:val="sr-Cyrl-RS"/>
        </w:rPr>
      </w:pPr>
      <w:r w:rsidRPr="00BF2966">
        <w:rPr>
          <w:lang w:val="sr-Cyrl-RS"/>
        </w:rPr>
        <w:t>Материјали примењени за обраду површина одговарају намени површина и интензитету комуникације:</w:t>
      </w:r>
    </w:p>
    <w:p w:rsidR="002B5569" w:rsidRPr="00BF2966" w:rsidRDefault="002B5569" w:rsidP="002B5569">
      <w:pPr>
        <w:spacing w:after="0"/>
        <w:jc w:val="both"/>
        <w:rPr>
          <w:lang w:val="sr-Cyrl-RS"/>
        </w:rPr>
      </w:pPr>
      <w:r w:rsidRPr="00BF2966">
        <w:rPr>
          <w:lang w:val="sr-Cyrl-RS"/>
        </w:rPr>
        <w:t>-колски саобраћај: асфалт</w:t>
      </w:r>
    </w:p>
    <w:p w:rsidR="002B5569" w:rsidRPr="00BF2966" w:rsidRDefault="002B5569" w:rsidP="002B5569">
      <w:pPr>
        <w:spacing w:after="0"/>
        <w:jc w:val="both"/>
        <w:rPr>
          <w:lang w:val="sr-Cyrl-RS"/>
        </w:rPr>
      </w:pPr>
      <w:r w:rsidRPr="00BF2966">
        <w:rPr>
          <w:lang w:val="sr-Cyrl-RS"/>
        </w:rPr>
        <w:t>-пешачки саобраћај: стазе од набијене земље обогаћене адитивима за стабилизацију ("terra solida" или сл, тротоари уз улице- набијени бетон</w:t>
      </w:r>
    </w:p>
    <w:p w:rsidR="002B5569" w:rsidRPr="00BF2966" w:rsidRDefault="002B5569" w:rsidP="002B5569">
      <w:pPr>
        <w:spacing w:after="0"/>
        <w:jc w:val="both"/>
        <w:rPr>
          <w:lang w:val="sr-Cyrl-RS"/>
        </w:rPr>
      </w:pPr>
      <w:r w:rsidRPr="00BF2966">
        <w:rPr>
          <w:lang w:val="sr-Cyrl-RS"/>
        </w:rPr>
        <w:t>-партерни зидови се обрађују штампаним бетоном у „тин сет“ техници (спољни зидови жардињера, парапетни зидови евакуационих степеништа из гараже, парапетни зидови око кружних спортских терена). Жардињере се појављују на местима где то одговара уклапању у амбијент  јер се издижу на ниво седења, такође оне додатно омогућују да се оствари неопходна дебљина слоја од минимум 120цм за озелењавање крова изнад гараже</w:t>
      </w:r>
      <w:r w:rsidR="00806954">
        <w:rPr>
          <w:lang w:val="sr-Cyrl-RS"/>
        </w:rPr>
        <w:t xml:space="preserve">. </w:t>
      </w:r>
      <w:r w:rsidRPr="00BF2966">
        <w:rPr>
          <w:lang w:val="sr-Cyrl-RS"/>
        </w:rPr>
        <w:t>Висина жардињере се уклапа и са позицијом водених површина или евакуационих степеништа Седиште надградне клупе на жардињери је од летвица лакираног и заштитно премазаног пуног дрвета</w:t>
      </w:r>
    </w:p>
    <w:p w:rsidR="002B5569" w:rsidRPr="002B5569" w:rsidRDefault="002B5569" w:rsidP="002B5569">
      <w:pPr>
        <w:spacing w:after="0"/>
        <w:jc w:val="both"/>
        <w:rPr>
          <w:color w:val="FF0000"/>
          <w:lang w:val="sr-Cyrl-RS"/>
        </w:rPr>
      </w:pPr>
    </w:p>
    <w:p w:rsidR="002B5569" w:rsidRDefault="002B5569" w:rsidP="002B5569">
      <w:pPr>
        <w:spacing w:after="0"/>
        <w:jc w:val="both"/>
        <w:rPr>
          <w:lang w:val="sr-Cyrl-RS"/>
        </w:rPr>
      </w:pPr>
      <w:r w:rsidRPr="00BF2966">
        <w:rPr>
          <w:lang w:val="sr-Cyrl-RS"/>
        </w:rPr>
        <w:t>Прихватање атмосферских падавина</w:t>
      </w:r>
    </w:p>
    <w:p w:rsidR="002B5569" w:rsidRPr="00BF2966" w:rsidRDefault="002B5569" w:rsidP="002B5569">
      <w:pPr>
        <w:spacing w:after="0"/>
        <w:jc w:val="both"/>
        <w:rPr>
          <w:lang w:val="sr-Cyrl-RS"/>
        </w:rPr>
      </w:pPr>
      <w:r w:rsidRPr="00BF2966">
        <w:rPr>
          <w:lang w:val="sr-Cyrl-RS"/>
        </w:rPr>
        <w:t>Из озелењених и порозних површина врши се системом сливника на зеленом крову гараже. Порозне површине имају падове (земљане стазе) без обзира на пропусност воде. У оквиру улице и окретнице вода се такође одводи падовима ка уличним сливницима.</w:t>
      </w:r>
    </w:p>
    <w:p w:rsidR="002B5569" w:rsidRPr="002B5569" w:rsidRDefault="002B5569" w:rsidP="002B5569">
      <w:pPr>
        <w:spacing w:after="0"/>
        <w:jc w:val="both"/>
        <w:rPr>
          <w:color w:val="FF0000"/>
          <w:lang w:val="sr-Cyrl-RS"/>
        </w:rPr>
      </w:pPr>
    </w:p>
    <w:p w:rsidR="002B5569" w:rsidRDefault="002B5569" w:rsidP="002B5569">
      <w:pPr>
        <w:spacing w:after="0"/>
        <w:jc w:val="both"/>
        <w:rPr>
          <w:lang w:val="sr-Cyrl-RS"/>
        </w:rPr>
      </w:pPr>
      <w:r w:rsidRPr="00BF2966">
        <w:rPr>
          <w:lang w:val="sr-Cyrl-RS"/>
        </w:rPr>
        <w:t>Мобилијар и осветљење</w:t>
      </w:r>
    </w:p>
    <w:p w:rsidR="002B5569" w:rsidRPr="00BF2966" w:rsidRDefault="002B5569" w:rsidP="002B5569">
      <w:pPr>
        <w:spacing w:after="0"/>
        <w:jc w:val="both"/>
        <w:rPr>
          <w:lang w:val="sr-Cyrl-RS"/>
        </w:rPr>
      </w:pPr>
      <w:r w:rsidRPr="00BF2966">
        <w:rPr>
          <w:lang w:val="sr-Cyrl-RS"/>
        </w:rPr>
        <w:t>Одабрана опрема подразумева, клупе за седење слободностојеће и надградне, канте-ђубријере, чесме за пијаћу воду, ограде на неопходним позицијама (евакуациона степеништа, ограда око терена, ограда на граници зелених и уличних комуникација), опрема спортских терена. Осветљење је јавно и аутоматизовано са стубова висине 4-5м. Око спортских терена је функционално</w:t>
      </w:r>
    </w:p>
    <w:p w:rsidR="002B5569" w:rsidRPr="002B5569" w:rsidRDefault="002B5569" w:rsidP="002B5569">
      <w:pPr>
        <w:spacing w:after="0"/>
        <w:jc w:val="both"/>
        <w:rPr>
          <w:color w:val="FF0000"/>
          <w:lang w:val="sr-Cyrl-RS"/>
        </w:rPr>
      </w:pPr>
    </w:p>
    <w:p w:rsidR="002B5569" w:rsidRDefault="002B5569" w:rsidP="002B5569">
      <w:pPr>
        <w:spacing w:after="0"/>
        <w:jc w:val="both"/>
        <w:rPr>
          <w:lang w:val="sr-Cyrl-RS"/>
        </w:rPr>
      </w:pPr>
      <w:r w:rsidRPr="00BF2966">
        <w:rPr>
          <w:lang w:val="sr-Cyrl-RS"/>
        </w:rPr>
        <w:t>Јавни тоалет</w:t>
      </w:r>
    </w:p>
    <w:p w:rsidR="002B5569" w:rsidRPr="00BF2966" w:rsidRDefault="002B5569" w:rsidP="002B5569">
      <w:pPr>
        <w:spacing w:after="0"/>
        <w:jc w:val="both"/>
        <w:rPr>
          <w:lang w:val="sr-Cyrl-RS"/>
        </w:rPr>
      </w:pPr>
      <w:r w:rsidRPr="00BF2966">
        <w:rPr>
          <w:lang w:val="sr-Cyrl-RS"/>
        </w:rPr>
        <w:t>На ивици парковске зоне и окретнице Терминус Дорћол у склопу са евакуационим излазима, наплатом паркинга и лифт кућицом налази се и зидани објекат јавног тоалета.</w:t>
      </w:r>
      <w:r w:rsidR="00BF2966">
        <w:rPr>
          <w:lang w:val="sr-Cyrl-RS"/>
        </w:rPr>
        <w:t xml:space="preserve"> Овај јавни тоалет спада у мрежу</w:t>
      </w:r>
      <w:r w:rsidRPr="00BF2966">
        <w:rPr>
          <w:lang w:val="sr-Cyrl-RS"/>
        </w:rPr>
        <w:t xml:space="preserve"> јавних тоалета дуж Линијског парка </w:t>
      </w:r>
      <w:r w:rsidR="00BF2966">
        <w:rPr>
          <w:lang w:val="sr-Cyrl-RS"/>
        </w:rPr>
        <w:t>на који се овапарковска површина наставља</w:t>
      </w:r>
      <w:r w:rsidRPr="00BF2966">
        <w:rPr>
          <w:lang w:val="sr-Cyrl-RS"/>
        </w:rPr>
        <w:t>.</w:t>
      </w:r>
    </w:p>
    <w:p w:rsidR="002B5569" w:rsidRPr="00BF2966" w:rsidRDefault="002B5569" w:rsidP="002B5569">
      <w:pPr>
        <w:spacing w:after="0"/>
        <w:jc w:val="both"/>
        <w:rPr>
          <w:lang w:val="sr-Cyrl-RS"/>
        </w:rPr>
      </w:pPr>
      <w:r w:rsidRPr="00BF2966">
        <w:rPr>
          <w:lang w:val="sr-Cyrl-RS"/>
        </w:rPr>
        <w:t>Састоји се из мушке, женске и инвалидске кабине, као и мини оставе за одржавање и предпростора који је отворен. Нето површина 17.32м2, бруто 25м2.</w:t>
      </w:r>
    </w:p>
    <w:p w:rsidR="002B5569" w:rsidRPr="002B5569" w:rsidRDefault="002B5569" w:rsidP="002B5569">
      <w:pPr>
        <w:spacing w:after="0"/>
        <w:jc w:val="both"/>
        <w:rPr>
          <w:color w:val="FF0000"/>
          <w:lang w:val="sr-Cyrl-RS"/>
        </w:rPr>
      </w:pPr>
    </w:p>
    <w:p w:rsidR="002B5569" w:rsidRPr="00BF2966" w:rsidRDefault="002B5569" w:rsidP="002B5569">
      <w:pPr>
        <w:spacing w:after="0"/>
        <w:jc w:val="both"/>
        <w:rPr>
          <w:lang w:val="sr-Cyrl-RS"/>
        </w:rPr>
      </w:pPr>
      <w:r w:rsidRPr="00BF2966">
        <w:rPr>
          <w:lang w:val="sr-Cyrl-RS"/>
        </w:rPr>
        <w:t>Наплата паркинг карата</w:t>
      </w:r>
    </w:p>
    <w:p w:rsidR="002B5569" w:rsidRPr="00BF2966" w:rsidRDefault="002B5569" w:rsidP="002B5569">
      <w:pPr>
        <w:spacing w:after="0"/>
        <w:jc w:val="both"/>
        <w:rPr>
          <w:lang w:val="sr-Cyrl-RS"/>
        </w:rPr>
      </w:pPr>
      <w:r w:rsidRPr="00BF2966">
        <w:rPr>
          <w:lang w:val="sr-Cyrl-RS"/>
        </w:rPr>
        <w:t>На ивици парковске зоне и окретнице Терминус Дорћол у склопу са евакуационим излазима, јавним тоалетом и лифт кућицом налази се и монтажни објекат за наплату паркинг карата. То је просторија са 1 радним местом за боравак запослених  24сата. Бруто површина је  7.27m2.</w:t>
      </w:r>
    </w:p>
    <w:p w:rsidR="002B5569" w:rsidRPr="00BF2966" w:rsidRDefault="002B5569" w:rsidP="002B5569">
      <w:pPr>
        <w:spacing w:after="0"/>
        <w:jc w:val="both"/>
        <w:rPr>
          <w:lang w:val="sr-Cyrl-RS"/>
        </w:rPr>
      </w:pPr>
    </w:p>
    <w:p w:rsidR="007E0E02" w:rsidRDefault="007E0E02" w:rsidP="002B5569">
      <w:pPr>
        <w:spacing w:after="0"/>
        <w:jc w:val="both"/>
        <w:rPr>
          <w:lang w:val="sr-Cyrl-RS"/>
        </w:rPr>
      </w:pPr>
    </w:p>
    <w:p w:rsidR="002B5569" w:rsidRDefault="002B5569" w:rsidP="002B5569">
      <w:pPr>
        <w:spacing w:after="0"/>
        <w:jc w:val="both"/>
        <w:rPr>
          <w:lang w:val="sr-Cyrl-RS"/>
        </w:rPr>
      </w:pPr>
      <w:r w:rsidRPr="00BF2966">
        <w:rPr>
          <w:lang w:val="sr-Cyrl-RS"/>
        </w:rPr>
        <w:t>Зелене површине</w:t>
      </w:r>
    </w:p>
    <w:p w:rsidR="002B5569" w:rsidRPr="00BF2966" w:rsidRDefault="002B5569" w:rsidP="002B5569">
      <w:pPr>
        <w:spacing w:after="0"/>
        <w:jc w:val="both"/>
        <w:rPr>
          <w:lang w:val="sr-Cyrl-RS"/>
        </w:rPr>
      </w:pPr>
      <w:r w:rsidRPr="00BF2966">
        <w:rPr>
          <w:lang w:val="sr-Cyrl-RS"/>
        </w:rPr>
        <w:t>У нивоу партера кровна површина гараже се третира као ниво партерног уређења комплекса, за зеленило, поплочане површине, парковске садржаје.</w:t>
      </w:r>
    </w:p>
    <w:p w:rsidR="002B5569" w:rsidRPr="00BF2966" w:rsidRDefault="002B5569" w:rsidP="002B5569">
      <w:pPr>
        <w:spacing w:after="0"/>
        <w:jc w:val="both"/>
        <w:rPr>
          <w:lang w:val="sr-Cyrl-RS"/>
        </w:rPr>
      </w:pPr>
      <w:r w:rsidRPr="00BF2966">
        <w:rPr>
          <w:lang w:val="sr-Cyrl-RS"/>
        </w:rPr>
        <w:t>Зелене површине су над плочом подземне гараже, и представљају саставни део конструкције објекта са слојевима зеленог крова. Избор врста је извршен на основу услова садње, као што су дубина супстрата која је по захтеву из ПДРа минимално 120цм и омогућава раст високог растиња; експозиција, отпорност у градским условима, декоративности, близина објекта, функција... Један  део зелених површина налази се на тлу и то у зони  саобраћајнице Нова1 по ободу  блока .</w:t>
      </w:r>
    </w:p>
    <w:p w:rsidR="002B5569" w:rsidRPr="00BF2966" w:rsidRDefault="002B5569" w:rsidP="002B5569">
      <w:pPr>
        <w:spacing w:after="0"/>
        <w:jc w:val="both"/>
        <w:rPr>
          <w:lang w:val="sr-Cyrl-RS"/>
        </w:rPr>
      </w:pPr>
      <w:r w:rsidRPr="00BF2966">
        <w:rPr>
          <w:lang w:val="sr-Cyrl-RS"/>
        </w:rPr>
        <w:t xml:space="preserve">Дренажно – акумулациони слој је са испуном и усвојен је свуда у дебљини од 6цм. </w:t>
      </w:r>
    </w:p>
    <w:p w:rsidR="002B5569" w:rsidRPr="00BF2966" w:rsidRDefault="002B5569" w:rsidP="002B5569">
      <w:pPr>
        <w:spacing w:after="0"/>
        <w:jc w:val="both"/>
        <w:rPr>
          <w:lang w:val="sr-Cyrl-RS"/>
        </w:rPr>
      </w:pPr>
      <w:r w:rsidRPr="00BF2966">
        <w:rPr>
          <w:lang w:val="sr-Cyrl-RS"/>
        </w:rPr>
        <w:t xml:space="preserve">Зеленило дуж улице  планирано је на тлу као линијски засад, у континуитету, који је дозвољен у складу са густином инсталација и прикључака. </w:t>
      </w:r>
    </w:p>
    <w:p w:rsidR="00D35220" w:rsidRPr="005E65A1" w:rsidRDefault="00D35220" w:rsidP="0030501C">
      <w:pPr>
        <w:spacing w:after="0"/>
        <w:jc w:val="both"/>
        <w:rPr>
          <w:color w:val="FF0000"/>
          <w:lang w:val="sr-Cyrl-RS"/>
        </w:rPr>
      </w:pPr>
    </w:p>
    <w:p w:rsidR="00ED5932" w:rsidRPr="009E7F2E" w:rsidRDefault="00E412A6" w:rsidP="00CF476F">
      <w:pPr>
        <w:pStyle w:val="Heading1"/>
        <w:numPr>
          <w:ilvl w:val="2"/>
          <w:numId w:val="11"/>
        </w:numPr>
        <w:spacing w:before="0" w:after="0"/>
        <w:ind w:left="851" w:hanging="851"/>
        <w:rPr>
          <w:rFonts w:cs="Arial"/>
          <w:sz w:val="24"/>
          <w:lang w:val="sr-Cyrl-RS"/>
        </w:rPr>
      </w:pPr>
      <w:r w:rsidRPr="009E7F2E">
        <w:rPr>
          <w:rFonts w:cs="Arial"/>
          <w:sz w:val="24"/>
          <w:lang w:val="sr-Cyrl-RS"/>
        </w:rPr>
        <w:lastRenderedPageBreak/>
        <w:t>ИНЖЕЊЕРСКО - ГЕОЛОШКИ УСЛОВИ</w:t>
      </w:r>
    </w:p>
    <w:p w:rsidR="00C41567" w:rsidRPr="005E65A1" w:rsidRDefault="00C41567" w:rsidP="00B16026">
      <w:pPr>
        <w:spacing w:after="0"/>
        <w:rPr>
          <w:color w:val="FF0000"/>
          <w:lang w:val="sr-Cyrl-RS"/>
        </w:rPr>
      </w:pPr>
    </w:p>
    <w:p w:rsidR="00243966" w:rsidRDefault="00243966" w:rsidP="00243966">
      <w:pPr>
        <w:spacing w:after="0"/>
        <w:rPr>
          <w:lang w:val="sr-Cyrl-RS"/>
        </w:rPr>
      </w:pPr>
      <w:r w:rsidRPr="000B361D">
        <w:rPr>
          <w:lang w:val="sr-Cyrl-RS"/>
        </w:rPr>
        <w:t xml:space="preserve">При изградњи и експлоатацији </w:t>
      </w:r>
      <w:r w:rsidR="000B361D" w:rsidRPr="000B361D">
        <w:rPr>
          <w:lang w:val="sr-Cyrl-RS"/>
        </w:rPr>
        <w:t xml:space="preserve">јавне подземне гараже </w:t>
      </w:r>
      <w:r w:rsidRPr="000B361D">
        <w:rPr>
          <w:lang w:val="sr-Cyrl-RS"/>
        </w:rPr>
        <w:t>неопходна је</w:t>
      </w:r>
      <w:r w:rsidRPr="000B361D">
        <w:t xml:space="preserve"> </w:t>
      </w:r>
      <w:r w:rsidRPr="000B361D">
        <w:rPr>
          <w:lang w:val="sr-Cyrl-RS"/>
        </w:rPr>
        <w:t>примена адекватних мера у циљу елиминисања негативног утицаја подземне</w:t>
      </w:r>
      <w:r w:rsidRPr="000B361D">
        <w:t xml:space="preserve"> </w:t>
      </w:r>
      <w:r w:rsidR="00B74C70">
        <w:rPr>
          <w:lang w:val="sr-Cyrl-RS"/>
        </w:rPr>
        <w:t>воде.</w:t>
      </w:r>
    </w:p>
    <w:p w:rsidR="000B361D" w:rsidRPr="000B361D" w:rsidRDefault="000B361D" w:rsidP="00243966">
      <w:pPr>
        <w:spacing w:after="0"/>
        <w:rPr>
          <w:lang w:val="sr-Cyrl-RS"/>
        </w:rPr>
      </w:pPr>
    </w:p>
    <w:p w:rsidR="00243966" w:rsidRPr="001E37C9" w:rsidRDefault="00243966" w:rsidP="00243966">
      <w:pPr>
        <w:spacing w:after="0"/>
        <w:rPr>
          <w:lang w:val="sr-Cyrl-RS"/>
        </w:rPr>
      </w:pPr>
      <w:r w:rsidRPr="001E37C9">
        <w:rPr>
          <w:lang w:val="sr-Cyrl-RS"/>
        </w:rPr>
        <w:t>Начин заштите ископа, тротоара, подземних</w:t>
      </w:r>
      <w:r w:rsidRPr="001E37C9">
        <w:t xml:space="preserve"> </w:t>
      </w:r>
      <w:r w:rsidRPr="001E37C9">
        <w:rPr>
          <w:lang w:val="sr-Cyrl-RS"/>
        </w:rPr>
        <w:t>инсталација, као и начин хидротехничке заштите објекта разрадити посебним</w:t>
      </w:r>
      <w:r w:rsidRPr="001E37C9">
        <w:t xml:space="preserve"> </w:t>
      </w:r>
      <w:r w:rsidRPr="001E37C9">
        <w:rPr>
          <w:lang w:val="sr-Cyrl-RS"/>
        </w:rPr>
        <w:t>пројектом заштите ископа;</w:t>
      </w:r>
    </w:p>
    <w:p w:rsidR="00243966" w:rsidRPr="001E37C9" w:rsidRDefault="00243966" w:rsidP="00243966">
      <w:pPr>
        <w:spacing w:after="0"/>
        <w:rPr>
          <w:lang w:val="sr-Cyrl-RS"/>
        </w:rPr>
      </w:pPr>
      <w:r w:rsidRPr="001E37C9">
        <w:rPr>
          <w:lang w:val="sr-Cyrl-RS"/>
        </w:rPr>
        <w:t>Ископе планирати у периоду хидролоког минимума, без застоја и у што краћем</w:t>
      </w:r>
      <w:r w:rsidRPr="001E37C9">
        <w:t xml:space="preserve"> </w:t>
      </w:r>
      <w:r w:rsidRPr="001E37C9">
        <w:rPr>
          <w:lang w:val="sr-Cyrl-RS"/>
        </w:rPr>
        <w:t>временском периоду. Носивост и слегање неће бити ограничавајући фактор, јер</w:t>
      </w:r>
      <w:r w:rsidRPr="001E37C9">
        <w:t xml:space="preserve"> </w:t>
      </w:r>
      <w:r w:rsidRPr="001E37C9">
        <w:rPr>
          <w:lang w:val="sr-Cyrl-RS"/>
        </w:rPr>
        <w:t>ће растерећење</w:t>
      </w:r>
      <w:r w:rsidRPr="001E37C9">
        <w:t xml:space="preserve"> </w:t>
      </w:r>
      <w:r w:rsidRPr="001E37C9">
        <w:rPr>
          <w:lang w:val="sr-Cyrl-RS"/>
        </w:rPr>
        <w:t>земљаних маса бити веће од допунског оптерећења од објекта;</w:t>
      </w:r>
    </w:p>
    <w:p w:rsidR="001E37C9" w:rsidRDefault="001E37C9" w:rsidP="00B32218">
      <w:pPr>
        <w:spacing w:after="0"/>
        <w:rPr>
          <w:color w:val="FF0000"/>
          <w:lang w:val="sr-Cyrl-RS"/>
        </w:rPr>
      </w:pPr>
    </w:p>
    <w:p w:rsidR="001E37C9" w:rsidRPr="001E37C9" w:rsidRDefault="001E37C9" w:rsidP="001E37C9">
      <w:pPr>
        <w:spacing w:after="0"/>
        <w:rPr>
          <w:lang w:val="en-US"/>
        </w:rPr>
      </w:pPr>
      <w:r w:rsidRPr="001E37C9">
        <w:rPr>
          <w:lang w:val="en-US"/>
        </w:rPr>
        <w:t>За потребе изградње објекта јавне подземне гараже у обухватају Линијског парка у Београду на грађевинској парцели СА-1, изведена су геотехничка истраживања на основу којих су донети следећи закључци:</w:t>
      </w:r>
    </w:p>
    <w:p w:rsidR="001E37C9" w:rsidRPr="001E37C9" w:rsidRDefault="001E37C9" w:rsidP="001E37C9">
      <w:pPr>
        <w:spacing w:after="0"/>
        <w:rPr>
          <w:lang w:val="en-US"/>
        </w:rPr>
      </w:pPr>
      <w:r w:rsidRPr="001E37C9">
        <w:rPr>
          <w:lang w:val="en-US"/>
        </w:rPr>
        <w:t>−Терен до дубине истраживања изграђују алувијални седименти фације мртваја, поводња и корита.</w:t>
      </w:r>
    </w:p>
    <w:p w:rsidR="001E37C9" w:rsidRPr="001E37C9" w:rsidRDefault="001E37C9" w:rsidP="001E37C9">
      <w:pPr>
        <w:spacing w:after="0"/>
        <w:rPr>
          <w:lang w:val="en-US"/>
        </w:rPr>
      </w:pPr>
      <w:r w:rsidRPr="001E37C9">
        <w:rPr>
          <w:lang w:val="en-US"/>
        </w:rPr>
        <w:t>−Терен припада пов</w:t>
      </w:r>
      <w:r>
        <w:rPr>
          <w:lang w:val="sr-Cyrl-RS"/>
        </w:rPr>
        <w:t>р</w:t>
      </w:r>
      <w:r w:rsidRPr="001E37C9">
        <w:rPr>
          <w:lang w:val="en-US"/>
        </w:rPr>
        <w:t>ши алувијалне и терасних заравни Саве и Дунава.</w:t>
      </w:r>
    </w:p>
    <w:p w:rsidR="001E37C9" w:rsidRPr="001E37C9" w:rsidRDefault="001E37C9" w:rsidP="001E37C9">
      <w:pPr>
        <w:spacing w:after="0"/>
        <w:rPr>
          <w:lang w:val="en-US"/>
        </w:rPr>
      </w:pPr>
      <w:r w:rsidRPr="001E37C9">
        <w:rPr>
          <w:lang w:val="en-US"/>
        </w:rPr>
        <w:t>−Анализом  теренских  истражних  радова  ниво  подземне  воде  предвиђа  се  на дубини од 7.5m у односу на површину терена.</w:t>
      </w:r>
    </w:p>
    <w:p w:rsidR="001E37C9" w:rsidRPr="001E37C9" w:rsidRDefault="001E37C9" w:rsidP="001E37C9">
      <w:pPr>
        <w:spacing w:after="0"/>
        <w:rPr>
          <w:lang w:val="en-US"/>
        </w:rPr>
      </w:pPr>
      <w:r w:rsidRPr="001E37C9">
        <w:rPr>
          <w:lang w:val="en-US"/>
        </w:rPr>
        <w:t>−Сеизмички утицај није ограничење за изградњу новопројектованих објеката.</w:t>
      </w:r>
    </w:p>
    <w:p w:rsidR="001E37C9" w:rsidRPr="001E37C9" w:rsidRDefault="001E37C9" w:rsidP="001E37C9">
      <w:pPr>
        <w:spacing w:after="0"/>
        <w:rPr>
          <w:lang w:val="en-US"/>
        </w:rPr>
      </w:pPr>
      <w:r w:rsidRPr="001E37C9">
        <w:rPr>
          <w:lang w:val="en-US"/>
        </w:rPr>
        <w:t>−Истражни простор на коме је план</w:t>
      </w:r>
      <w:r>
        <w:rPr>
          <w:lang w:val="sr-Cyrl-RS"/>
        </w:rPr>
        <w:t>и</w:t>
      </w:r>
      <w:r w:rsidRPr="001E37C9">
        <w:rPr>
          <w:lang w:val="en-US"/>
        </w:rPr>
        <w:t>рана подземна гаража је урбанизован самим тим на терену се не могу забележити савремени процеси и појаве. Општи је закључак да је терен у природним условима стабилан</w:t>
      </w:r>
    </w:p>
    <w:p w:rsidR="001E37C9" w:rsidRPr="001E37C9" w:rsidRDefault="001E37C9" w:rsidP="001E37C9">
      <w:pPr>
        <w:spacing w:after="0"/>
        <w:rPr>
          <w:lang w:val="en-US"/>
        </w:rPr>
      </w:pPr>
      <w:r w:rsidRPr="001E37C9">
        <w:rPr>
          <w:lang w:val="en-US"/>
        </w:rPr>
        <w:t>−Намена објеката, димензије и врста темеља, дубина фундирања и очекивано оптерећење од објекта добијени су од стране Пројектанта грађевинског дела Пројекта. На основу ових података, извршени су прорачуни носивости и величине прогнозних слегања тла. Прорачуни су изведени у лиценцном програму „GEO 5“, по методи из стандарда EN 1997-1/NA.</w:t>
      </w:r>
    </w:p>
    <w:p w:rsidR="001E37C9" w:rsidRPr="001E37C9" w:rsidRDefault="001E37C9" w:rsidP="001E37C9">
      <w:pPr>
        <w:spacing w:after="0"/>
        <w:rPr>
          <w:lang w:val="en-US"/>
        </w:rPr>
      </w:pPr>
      <w:r w:rsidRPr="001E37C9">
        <w:rPr>
          <w:lang w:val="en-US"/>
        </w:rPr>
        <w:t>−Сви радови током изградње ископа и уградње материјала треба да буду изведени тако да се не погоршавају природни инжењерскогеолошки услови у терену, уз геотехнички надзор.</w:t>
      </w:r>
    </w:p>
    <w:p w:rsidR="00B32218" w:rsidRPr="005E65A1" w:rsidRDefault="001E37C9" w:rsidP="00D17FB0">
      <w:pPr>
        <w:spacing w:after="0"/>
        <w:rPr>
          <w:color w:val="FF0000"/>
          <w:lang w:val="sr-Cyrl-RS"/>
        </w:rPr>
      </w:pPr>
      <w:r w:rsidRPr="001E37C9">
        <w:rPr>
          <w:lang w:val="en-US"/>
        </w:rPr>
        <w:t>−У случају да се изврши промена улазних података (дубина фундирања, димензије темеља, начин темељења...) који су коришћени за потребе израде овог Елабората, а могу имати одређени утицај на резултате геостатичких прорачуна, неопходно  је  извршити  додатне,  односно  допунске  анализе  и  ревидовати</w:t>
      </w:r>
      <w:r>
        <w:rPr>
          <w:lang w:val="sr-Cyrl-RS"/>
        </w:rPr>
        <w:t xml:space="preserve"> </w:t>
      </w:r>
      <w:r w:rsidRPr="001E37C9">
        <w:rPr>
          <w:lang w:val="en-US"/>
        </w:rPr>
        <w:t>закључке овог Елабората.</w:t>
      </w:r>
    </w:p>
    <w:p w:rsidR="00D35220" w:rsidRDefault="00D35220" w:rsidP="0030501C">
      <w:pPr>
        <w:spacing w:after="0"/>
        <w:jc w:val="both"/>
        <w:rPr>
          <w:color w:val="FF0000"/>
          <w:lang w:val="sr-Cyrl-RS"/>
        </w:rPr>
      </w:pPr>
    </w:p>
    <w:p w:rsidR="007E0E02" w:rsidRDefault="007E0E02" w:rsidP="0030501C">
      <w:pPr>
        <w:spacing w:after="0"/>
        <w:jc w:val="both"/>
        <w:rPr>
          <w:color w:val="FF0000"/>
          <w:lang w:val="sr-Cyrl-RS"/>
        </w:rPr>
      </w:pPr>
    </w:p>
    <w:p w:rsidR="008673D2" w:rsidRPr="005E65A1" w:rsidRDefault="008673D2" w:rsidP="0030501C">
      <w:pPr>
        <w:spacing w:after="0"/>
        <w:jc w:val="both"/>
        <w:rPr>
          <w:color w:val="FF0000"/>
          <w:lang w:val="sr-Cyrl-RS"/>
        </w:rPr>
      </w:pPr>
    </w:p>
    <w:p w:rsidR="00E412A6" w:rsidRPr="000B361D" w:rsidRDefault="00E412A6" w:rsidP="00CF476F">
      <w:pPr>
        <w:pStyle w:val="Heading1"/>
        <w:numPr>
          <w:ilvl w:val="2"/>
          <w:numId w:val="11"/>
        </w:numPr>
        <w:spacing w:before="0" w:after="0"/>
        <w:ind w:left="851" w:hanging="851"/>
        <w:rPr>
          <w:rFonts w:cs="Arial"/>
          <w:sz w:val="24"/>
          <w:lang w:val="sr-Cyrl-RS"/>
        </w:rPr>
      </w:pPr>
      <w:r w:rsidRPr="000B361D">
        <w:rPr>
          <w:rFonts w:cs="Arial"/>
          <w:sz w:val="24"/>
          <w:lang w:val="sr-Cyrl-RS"/>
        </w:rPr>
        <w:t>САОБРАЋАЈ И САОБРАЋАЈНЕ ПОВРШИНЕ</w:t>
      </w:r>
    </w:p>
    <w:p w:rsidR="00C41567" w:rsidRPr="005E65A1" w:rsidRDefault="00C41567" w:rsidP="00C41567">
      <w:pPr>
        <w:spacing w:after="0"/>
        <w:rPr>
          <w:color w:val="FF0000"/>
          <w:lang w:val="sr-Cyrl-RS"/>
        </w:rPr>
      </w:pPr>
    </w:p>
    <w:p w:rsidR="000B361D" w:rsidRDefault="000B361D" w:rsidP="00C41567">
      <w:pPr>
        <w:spacing w:after="0"/>
        <w:jc w:val="both"/>
        <w:rPr>
          <w:lang w:val="sr-Cyrl-RS"/>
        </w:rPr>
      </w:pPr>
      <w:r w:rsidRPr="000B361D">
        <w:rPr>
          <w:lang w:val="sr-Cyrl-RS"/>
        </w:rPr>
        <w:t>Г</w:t>
      </w:r>
      <w:r w:rsidR="002D1C2A" w:rsidRPr="000B361D">
        <w:rPr>
          <w:lang w:val="sr-Cyrl-RS"/>
        </w:rPr>
        <w:t>рађевинск</w:t>
      </w:r>
      <w:r w:rsidRPr="000B361D">
        <w:rPr>
          <w:lang w:val="sr-Cyrl-RS"/>
        </w:rPr>
        <w:t>а</w:t>
      </w:r>
      <w:r w:rsidR="002D1C2A" w:rsidRPr="000B361D">
        <w:rPr>
          <w:lang w:val="sr-Cyrl-RS"/>
        </w:rPr>
        <w:t xml:space="preserve"> парцел</w:t>
      </w:r>
      <w:r w:rsidRPr="000B361D">
        <w:rPr>
          <w:lang w:val="sr-Cyrl-RS"/>
        </w:rPr>
        <w:t>а СА-1 има</w:t>
      </w:r>
      <w:r w:rsidR="002D1C2A" w:rsidRPr="000B361D">
        <w:rPr>
          <w:lang w:val="sr-Cyrl-RS"/>
        </w:rPr>
        <w:t xml:space="preserve"> колски приступ на јавну саобраћајну површину</w:t>
      </w:r>
      <w:r w:rsidR="00B74C70">
        <w:t xml:space="preserve"> </w:t>
      </w:r>
      <w:r w:rsidR="00B74C70">
        <w:rPr>
          <w:lang w:val="sr-Cyrl-RS"/>
        </w:rPr>
        <w:t>улице Тадеуша Кошћушка.</w:t>
      </w:r>
    </w:p>
    <w:p w:rsidR="00453D38" w:rsidRPr="005E65A1" w:rsidRDefault="00453D38" w:rsidP="00C41567">
      <w:pPr>
        <w:spacing w:after="0"/>
        <w:jc w:val="both"/>
        <w:rPr>
          <w:color w:val="FF0000"/>
          <w:lang w:val="sr-Cyrl-RS"/>
        </w:rPr>
      </w:pPr>
    </w:p>
    <w:p w:rsidR="006C1792" w:rsidRDefault="00DA55F4" w:rsidP="006C1792">
      <w:pPr>
        <w:spacing w:after="0"/>
        <w:jc w:val="both"/>
        <w:rPr>
          <w:color w:val="FF0000"/>
          <w:lang w:val="sr-Cyrl-RS"/>
        </w:rPr>
      </w:pPr>
      <w:r w:rsidRPr="000B361D">
        <w:rPr>
          <w:lang w:val="sr-Cyrl-RS"/>
        </w:rPr>
        <w:t>У складу са Условима Секретаријата са саобраћај, Сектор за план</w:t>
      </w:r>
      <w:r w:rsidR="00D01581" w:rsidRPr="000B361D">
        <w:rPr>
          <w:lang w:val="sr-Cyrl-RS"/>
        </w:rPr>
        <w:t>ску документацију</w:t>
      </w:r>
      <w:r w:rsidR="008E758A" w:rsidRPr="000B361D">
        <w:rPr>
          <w:lang w:val="sr-Cyrl-RS"/>
        </w:rPr>
        <w:t>, Одељење за план</w:t>
      </w:r>
      <w:r w:rsidR="00D01581" w:rsidRPr="000B361D">
        <w:rPr>
          <w:lang w:val="sr-Cyrl-RS"/>
        </w:rPr>
        <w:t xml:space="preserve">ску </w:t>
      </w:r>
      <w:r w:rsidR="00D01581" w:rsidRPr="00910F6F">
        <w:rPr>
          <w:lang w:val="sr-Cyrl-RS"/>
        </w:rPr>
        <w:t>документацију</w:t>
      </w:r>
      <w:r w:rsidR="00D01581" w:rsidRPr="00910F6F">
        <w:rPr>
          <w:i/>
          <w:lang w:val="sr-Cyrl-RS"/>
        </w:rPr>
        <w:t xml:space="preserve"> </w:t>
      </w:r>
      <w:r w:rsidR="00D01581" w:rsidRPr="00910F6F">
        <w:t>IV-</w:t>
      </w:r>
      <w:r w:rsidR="00D01581" w:rsidRPr="00910F6F">
        <w:rPr>
          <w:lang w:val="sr-Cyrl-RS"/>
        </w:rPr>
        <w:t>08 Бр.344.5-</w:t>
      </w:r>
      <w:r w:rsidR="00910F6F" w:rsidRPr="00910F6F">
        <w:rPr>
          <w:lang w:val="sr-Cyrl-RS"/>
        </w:rPr>
        <w:t>835</w:t>
      </w:r>
      <w:r w:rsidR="00D01581" w:rsidRPr="00910F6F">
        <w:rPr>
          <w:lang w:val="sr-Cyrl-RS"/>
        </w:rPr>
        <w:t>/202</w:t>
      </w:r>
      <w:r w:rsidR="00910F6F" w:rsidRPr="00910F6F">
        <w:rPr>
          <w:lang w:val="sr-Cyrl-RS"/>
        </w:rPr>
        <w:t>3</w:t>
      </w:r>
      <w:r w:rsidR="00D01581" w:rsidRPr="00910F6F">
        <w:rPr>
          <w:lang w:val="sr-Cyrl-RS"/>
        </w:rPr>
        <w:t>.</w:t>
      </w:r>
      <w:r w:rsidR="008E758A" w:rsidRPr="00910F6F">
        <w:t>,</w:t>
      </w:r>
      <w:r w:rsidR="008E758A" w:rsidRPr="00910F6F">
        <w:rPr>
          <w:lang w:val="sr-Cyrl-RS"/>
        </w:rPr>
        <w:t xml:space="preserve"> од </w:t>
      </w:r>
      <w:r w:rsidR="00910F6F" w:rsidRPr="00910F6F">
        <w:rPr>
          <w:lang w:val="sr-Cyrl-RS"/>
        </w:rPr>
        <w:t>07.1</w:t>
      </w:r>
      <w:r w:rsidR="00D01581" w:rsidRPr="00910F6F">
        <w:rPr>
          <w:lang w:val="sr-Cyrl-RS"/>
        </w:rPr>
        <w:t xml:space="preserve">1.2023. </w:t>
      </w:r>
      <w:r w:rsidR="008E758A" w:rsidRPr="00910F6F">
        <w:rPr>
          <w:lang w:val="sr-Cyrl-RS"/>
        </w:rPr>
        <w:t>године пројектовано је саобраћајно решење</w:t>
      </w:r>
      <w:r w:rsidR="00A71F35" w:rsidRPr="00910F6F">
        <w:rPr>
          <w:lang w:val="sr-Cyrl-RS"/>
        </w:rPr>
        <w:t>.</w:t>
      </w:r>
      <w:r w:rsidR="008E758A" w:rsidRPr="00910F6F">
        <w:rPr>
          <w:color w:val="FF0000"/>
          <w:lang w:val="sr-Cyrl-RS"/>
        </w:rPr>
        <w:t xml:space="preserve"> </w:t>
      </w:r>
    </w:p>
    <w:p w:rsidR="00453D38" w:rsidRPr="006C1792" w:rsidRDefault="00453D38" w:rsidP="006C1792">
      <w:pPr>
        <w:spacing w:after="0"/>
        <w:jc w:val="both"/>
        <w:rPr>
          <w:rFonts w:cstheme="minorHAnsi"/>
          <w:szCs w:val="20"/>
          <w:lang w:val="sr-Cyrl-RS"/>
        </w:rPr>
      </w:pPr>
    </w:p>
    <w:p w:rsidR="006C1792" w:rsidRPr="006C1792" w:rsidRDefault="006C1792" w:rsidP="006C1792">
      <w:pPr>
        <w:spacing w:after="0"/>
        <w:jc w:val="both"/>
        <w:rPr>
          <w:rFonts w:cstheme="minorHAnsi"/>
          <w:szCs w:val="20"/>
          <w:lang w:val="sr-Cyrl-RS"/>
        </w:rPr>
      </w:pPr>
      <w:r w:rsidRPr="006C1792">
        <w:rPr>
          <w:rFonts w:cstheme="minorHAnsi"/>
          <w:szCs w:val="20"/>
          <w:lang w:val="sr-Cyrl-RS"/>
        </w:rPr>
        <w:t xml:space="preserve">Пројектована </w:t>
      </w:r>
      <w:r w:rsidR="00453D38">
        <w:rPr>
          <w:rFonts w:cstheme="minorHAnsi"/>
          <w:szCs w:val="20"/>
          <w:lang w:val="sr-Cyrl-RS"/>
        </w:rPr>
        <w:t xml:space="preserve">је јавна </w:t>
      </w:r>
      <w:r w:rsidRPr="006C1792">
        <w:rPr>
          <w:rFonts w:cstheme="minorHAnsi"/>
          <w:szCs w:val="20"/>
          <w:lang w:val="sr-Cyrl-RS"/>
        </w:rPr>
        <w:t xml:space="preserve">саобраћајница Нова1 </w:t>
      </w:r>
      <w:r w:rsidR="00453D38">
        <w:rPr>
          <w:rFonts w:cstheme="minorHAnsi"/>
          <w:szCs w:val="20"/>
          <w:lang w:val="sr-Cyrl-RS"/>
        </w:rPr>
        <w:t xml:space="preserve">која </w:t>
      </w:r>
      <w:r w:rsidRPr="006C1792">
        <w:rPr>
          <w:rFonts w:cstheme="minorHAnsi"/>
          <w:szCs w:val="20"/>
          <w:lang w:val="sr-Cyrl-RS"/>
        </w:rPr>
        <w:t xml:space="preserve">од градске саобраћајнице Тадеуша Кошћушког, води до новопројектоване гараже, до свих садржаја СРЦ Милан Гале Мушкатировић и до улаза у простор постојећих отворених тениских терена. Саобраћајница Нова 1 је пројектована у ширини од 7,0м, </w:t>
      </w:r>
      <w:r w:rsidR="00453D38">
        <w:rPr>
          <w:rFonts w:cstheme="minorHAnsi"/>
          <w:szCs w:val="20"/>
          <w:lang w:val="sr-Cyrl-RS"/>
        </w:rPr>
        <w:t>а при</w:t>
      </w:r>
      <w:r w:rsidRPr="006C1792">
        <w:rPr>
          <w:rFonts w:cstheme="minorHAnsi"/>
          <w:szCs w:val="20"/>
          <w:lang w:val="sr-Cyrl-RS"/>
        </w:rPr>
        <w:t xml:space="preserve">мењени унутрашњи радијуси су од 7,0м до 12,0м, што омогућава несметано кретање ватрогасних, доставних и комуналних возила. </w:t>
      </w:r>
    </w:p>
    <w:p w:rsidR="006C1792" w:rsidRPr="006C1792" w:rsidRDefault="006C1792" w:rsidP="006C1792">
      <w:pPr>
        <w:spacing w:after="0"/>
        <w:jc w:val="both"/>
        <w:rPr>
          <w:rFonts w:cstheme="minorHAnsi"/>
          <w:szCs w:val="20"/>
          <w:lang w:val="sr-Cyrl-RS"/>
        </w:rPr>
      </w:pPr>
      <w:r w:rsidRPr="006C1792">
        <w:rPr>
          <w:rFonts w:cstheme="minorHAnsi"/>
          <w:szCs w:val="20"/>
          <w:lang w:val="sr-Cyrl-RS"/>
        </w:rPr>
        <w:t xml:space="preserve">На крају саобраћајнице Нова 1 пројектована је окретница ширине 12,0м, као и два паркинг места за аутобусе димензија 3,5 x 17,0м. </w:t>
      </w:r>
    </w:p>
    <w:p w:rsidR="006C1792" w:rsidRPr="006C1792" w:rsidRDefault="006C1792" w:rsidP="006C1792">
      <w:pPr>
        <w:spacing w:after="0"/>
        <w:jc w:val="both"/>
        <w:rPr>
          <w:rFonts w:cstheme="minorHAnsi"/>
          <w:szCs w:val="20"/>
          <w:lang w:val="sr-Cyrl-RS"/>
        </w:rPr>
      </w:pPr>
      <w:r w:rsidRPr="006C1792">
        <w:rPr>
          <w:rFonts w:cstheme="minorHAnsi"/>
          <w:szCs w:val="20"/>
          <w:lang w:val="sr-Cyrl-RS"/>
        </w:rPr>
        <w:t xml:space="preserve">Са саобраћајнице Нова1 предвиђени су улаз и излаз за подземну гаражу. Улаз и излаз су пројектовани као једносмерни са по две коловозне траке  (2 x 3,0=6,0м). </w:t>
      </w:r>
    </w:p>
    <w:p w:rsidR="006C1792" w:rsidRPr="006C1792" w:rsidRDefault="006C1792" w:rsidP="006C1792">
      <w:pPr>
        <w:spacing w:after="0"/>
        <w:jc w:val="both"/>
        <w:rPr>
          <w:rFonts w:cstheme="minorHAnsi"/>
          <w:szCs w:val="20"/>
          <w:lang w:val="sr-Cyrl-RS"/>
        </w:rPr>
      </w:pPr>
    </w:p>
    <w:p w:rsidR="006C1792" w:rsidRPr="006C1792" w:rsidRDefault="006C1792" w:rsidP="006C1792">
      <w:pPr>
        <w:spacing w:after="0"/>
        <w:jc w:val="both"/>
        <w:rPr>
          <w:rFonts w:cstheme="minorHAnsi"/>
          <w:szCs w:val="20"/>
          <w:lang w:val="sr-Cyrl-RS"/>
        </w:rPr>
      </w:pPr>
      <w:r w:rsidRPr="006C1792">
        <w:rPr>
          <w:rFonts w:cstheme="minorHAnsi"/>
          <w:szCs w:val="20"/>
          <w:lang w:val="sr-Cyrl-RS"/>
        </w:rPr>
        <w:lastRenderedPageBreak/>
        <w:t>На саобраћајници Нова1 подужни нагиби су од 0.5% до 1.0%. Нивелација је условљена котама уласка у подземну гаражу, постојећим котама објекта СРЦ Милан Гале Мушкатировић, терминуса и објекта отворених тениских терена.</w:t>
      </w:r>
    </w:p>
    <w:p w:rsidR="008461C1" w:rsidRPr="00AB6055" w:rsidRDefault="00526CDF" w:rsidP="008461C1">
      <w:pPr>
        <w:spacing w:after="0"/>
        <w:jc w:val="both"/>
      </w:pPr>
      <w:r w:rsidRPr="00AB6055">
        <w:rPr>
          <w:rFonts w:cstheme="minorHAnsi"/>
          <w:szCs w:val="20"/>
          <w:lang w:val="sr-Cyrl-RS"/>
        </w:rPr>
        <w:t>Обрачун броја паркинг места је према</w:t>
      </w:r>
      <w:r w:rsidR="00AB6055" w:rsidRPr="00AB6055">
        <w:rPr>
          <w:rFonts w:cstheme="minorHAnsi"/>
          <w:szCs w:val="20"/>
          <w:lang w:val="sr-Cyrl-RS"/>
        </w:rPr>
        <w:t xml:space="preserve"> </w:t>
      </w:r>
      <w:r w:rsidR="00B74C70">
        <w:rPr>
          <w:rFonts w:cstheme="minorHAnsi"/>
          <w:szCs w:val="20"/>
          <w:lang w:val="sr-Cyrl-RS"/>
        </w:rPr>
        <w:t>захтевима Инвеститора, П</w:t>
      </w:r>
      <w:r w:rsidR="00AB6055" w:rsidRPr="00AB6055">
        <w:rPr>
          <w:rFonts w:cstheme="minorHAnsi"/>
          <w:szCs w:val="20"/>
          <w:lang w:val="sr-Cyrl-RS"/>
        </w:rPr>
        <w:t>ројектном задатку и ПДР-у</w:t>
      </w:r>
      <w:r w:rsidR="00EC4199" w:rsidRPr="00AB6055">
        <w:rPr>
          <w:rFonts w:cstheme="minorHAnsi"/>
          <w:szCs w:val="20"/>
          <w:lang w:val="sr-Cyrl-RS"/>
        </w:rPr>
        <w:t>.</w:t>
      </w:r>
    </w:p>
    <w:p w:rsidR="00526CDF" w:rsidRPr="00AB6055" w:rsidRDefault="00526CDF" w:rsidP="003D4634">
      <w:pPr>
        <w:spacing w:after="0"/>
        <w:jc w:val="both"/>
        <w:rPr>
          <w:iCs/>
          <w:szCs w:val="20"/>
          <w:lang w:val="sr-Cyrl-RS"/>
        </w:rPr>
      </w:pPr>
    </w:p>
    <w:p w:rsidR="00103847" w:rsidRPr="00AB6055" w:rsidRDefault="00103847" w:rsidP="00103847">
      <w:pPr>
        <w:pStyle w:val="ListParagraph"/>
        <w:spacing w:after="0" w:line="240" w:lineRule="auto"/>
        <w:ind w:left="0"/>
        <w:jc w:val="both"/>
        <w:rPr>
          <w:rFonts w:ascii="Arial" w:hAnsi="Arial" w:cs="Arial"/>
          <w:lang w:val="sr-Cyrl-RS"/>
        </w:rPr>
      </w:pPr>
      <w:r w:rsidRPr="00AB6055">
        <w:rPr>
          <w:rFonts w:ascii="Arial" w:hAnsi="Arial" w:cs="Arial"/>
          <w:lang w:val="sr-Cyrl-RS"/>
        </w:rPr>
        <w:t>За особе са инвалидитетом обезбе</w:t>
      </w:r>
      <w:r w:rsidR="00ED0691" w:rsidRPr="00AB6055">
        <w:rPr>
          <w:rFonts w:ascii="Arial" w:hAnsi="Arial" w:cs="Arial"/>
          <w:lang w:val="sr-Cyrl-RS"/>
        </w:rPr>
        <w:t>ђена су</w:t>
      </w:r>
      <w:r w:rsidRPr="00AB6055">
        <w:rPr>
          <w:rFonts w:ascii="Arial" w:hAnsi="Arial" w:cs="Arial"/>
          <w:lang w:val="sr-Cyrl-RS"/>
        </w:rPr>
        <w:t xml:space="preserve"> паркинг места и то 5% од укупног броја паркинг места</w:t>
      </w:r>
      <w:r w:rsidR="00ED0691" w:rsidRPr="00AB6055">
        <w:rPr>
          <w:rFonts w:ascii="Arial" w:hAnsi="Arial" w:cs="Arial"/>
          <w:lang w:val="sr-Cyrl-RS"/>
        </w:rPr>
        <w:t>.</w:t>
      </w:r>
    </w:p>
    <w:p w:rsidR="0030501C" w:rsidRPr="00AB6055" w:rsidRDefault="00B655CF" w:rsidP="00B724D7">
      <w:pPr>
        <w:spacing w:before="240" w:after="100" w:afterAutospacing="1"/>
        <w:jc w:val="both"/>
        <w:rPr>
          <w:rFonts w:cstheme="minorHAnsi"/>
          <w:szCs w:val="20"/>
          <w:lang w:val="sr-Cyrl-RS"/>
        </w:rPr>
      </w:pPr>
      <w:r w:rsidRPr="00AB6055">
        <w:rPr>
          <w:rFonts w:cstheme="minorHAnsi"/>
          <w:szCs w:val="20"/>
          <w:lang w:val="sr-Cyrl-RS"/>
        </w:rPr>
        <w:t xml:space="preserve">Пешачке комуникације су пројектоване у складу са </w:t>
      </w:r>
      <w:r w:rsidRPr="00AB6055">
        <w:rPr>
          <w:rFonts w:cstheme="minorHAnsi"/>
          <w:b/>
          <w:szCs w:val="20"/>
          <w:lang w:val="sr-Cyrl-RS"/>
        </w:rPr>
        <w:t>Правилником о техничким стандардима планирања, пројектовања и изградње објекта, којима је осигурано несметано кретање и приступ особама са инвалидитетом, деци и старим особама</w:t>
      </w:r>
      <w:r w:rsidRPr="00AB6055">
        <w:rPr>
          <w:rFonts w:cstheme="minorHAnsi"/>
          <w:szCs w:val="20"/>
          <w:lang w:val="sr-Cyrl-RS"/>
        </w:rPr>
        <w:t xml:space="preserve"> („Службени гласник РС“, бр.22/2015).</w:t>
      </w:r>
    </w:p>
    <w:p w:rsidR="00737CA2" w:rsidRDefault="00737CA2" w:rsidP="00AB6055">
      <w:pPr>
        <w:spacing w:before="240" w:after="100" w:afterAutospacing="1"/>
        <w:jc w:val="both"/>
        <w:rPr>
          <w:rFonts w:cstheme="minorHAnsi"/>
          <w:szCs w:val="20"/>
          <w:lang w:val="sr-Cyrl-RS"/>
        </w:rPr>
      </w:pPr>
      <w:r w:rsidRPr="00AB6055">
        <w:rPr>
          <w:rFonts w:cstheme="minorHAnsi"/>
          <w:szCs w:val="20"/>
        </w:rPr>
        <w:t xml:space="preserve">Пројектована су </w:t>
      </w:r>
      <w:r w:rsidR="00AB6055" w:rsidRPr="00AB6055">
        <w:rPr>
          <w:rFonts w:cstheme="minorHAnsi"/>
          <w:szCs w:val="20"/>
          <w:lang w:val="sr-Cyrl-RS"/>
        </w:rPr>
        <w:t>два</w:t>
      </w:r>
      <w:r w:rsidRPr="00AB6055">
        <w:rPr>
          <w:rFonts w:cstheme="minorHAnsi"/>
          <w:szCs w:val="20"/>
        </w:rPr>
        <w:t xml:space="preserve"> колска </w:t>
      </w:r>
      <w:r w:rsidR="00AB6055" w:rsidRPr="00AB6055">
        <w:rPr>
          <w:rFonts w:cstheme="minorHAnsi"/>
          <w:szCs w:val="20"/>
          <w:lang w:val="sr-Cyrl-RS"/>
        </w:rPr>
        <w:t>приступа</w:t>
      </w:r>
      <w:r w:rsidRPr="00AB6055">
        <w:rPr>
          <w:rFonts w:cstheme="minorHAnsi"/>
          <w:szCs w:val="20"/>
        </w:rPr>
        <w:t xml:space="preserve"> у </w:t>
      </w:r>
      <w:r w:rsidR="00AB6055" w:rsidRPr="00AB6055">
        <w:rPr>
          <w:rFonts w:cstheme="minorHAnsi"/>
          <w:szCs w:val="20"/>
          <w:lang w:val="sr-Cyrl-RS"/>
        </w:rPr>
        <w:t>гаражу</w:t>
      </w:r>
      <w:r w:rsidR="00453D38" w:rsidRPr="00453D38">
        <w:rPr>
          <w:rFonts w:cstheme="minorHAnsi"/>
          <w:szCs w:val="20"/>
        </w:rPr>
        <w:t xml:space="preserve"> </w:t>
      </w:r>
      <w:r w:rsidR="00453D38" w:rsidRPr="00AB6055">
        <w:rPr>
          <w:rFonts w:cstheme="minorHAnsi"/>
          <w:szCs w:val="20"/>
        </w:rPr>
        <w:t xml:space="preserve">са саобраћајнице </w:t>
      </w:r>
      <w:r w:rsidR="00453D38" w:rsidRPr="00AB6055">
        <w:rPr>
          <w:rFonts w:cstheme="minorHAnsi"/>
          <w:szCs w:val="20"/>
          <w:lang w:val="sr-Cyrl-RS"/>
        </w:rPr>
        <w:t>Нова 1</w:t>
      </w:r>
      <w:r w:rsidR="00453D38">
        <w:rPr>
          <w:rFonts w:cstheme="minorHAnsi"/>
          <w:szCs w:val="20"/>
          <w:lang w:val="sr-Cyrl-RS"/>
        </w:rPr>
        <w:t xml:space="preserve"> </w:t>
      </w:r>
      <w:r w:rsidR="00AB6055" w:rsidRPr="00AB6055">
        <w:rPr>
          <w:rFonts w:cstheme="minorHAnsi"/>
          <w:szCs w:val="20"/>
          <w:lang w:val="sr-Cyrl-RS"/>
        </w:rPr>
        <w:t xml:space="preserve">: улаз </w:t>
      </w:r>
      <w:r w:rsidRPr="00AB6055">
        <w:rPr>
          <w:rFonts w:cstheme="minorHAnsi"/>
          <w:szCs w:val="20"/>
        </w:rPr>
        <w:t xml:space="preserve">са </w:t>
      </w:r>
      <w:r w:rsidR="00AB6055" w:rsidRPr="00AB6055">
        <w:rPr>
          <w:rFonts w:cstheme="minorHAnsi"/>
          <w:szCs w:val="20"/>
          <w:lang w:val="sr-Cyrl-RS"/>
        </w:rPr>
        <w:t>северне</w:t>
      </w:r>
      <w:r w:rsidRPr="00AB6055">
        <w:rPr>
          <w:rFonts w:cstheme="minorHAnsi"/>
          <w:szCs w:val="20"/>
        </w:rPr>
        <w:t xml:space="preserve"> стране </w:t>
      </w:r>
      <w:r w:rsidR="00AB6055" w:rsidRPr="00AB6055">
        <w:rPr>
          <w:rFonts w:cstheme="minorHAnsi"/>
          <w:szCs w:val="20"/>
          <w:lang w:val="sr-Cyrl-RS"/>
        </w:rPr>
        <w:t>и излаз са западне стране гараже</w:t>
      </w:r>
      <w:r w:rsidR="006C1792">
        <w:rPr>
          <w:rFonts w:cstheme="minorHAnsi"/>
          <w:szCs w:val="20"/>
          <w:lang w:val="sr-Cyrl-RS"/>
        </w:rPr>
        <w:t>.</w:t>
      </w:r>
    </w:p>
    <w:p w:rsidR="006C1792" w:rsidRPr="00453D38" w:rsidRDefault="006C1792" w:rsidP="006C1792">
      <w:pPr>
        <w:spacing w:after="0"/>
        <w:jc w:val="both"/>
        <w:rPr>
          <w:rFonts w:cstheme="minorHAnsi"/>
          <w:szCs w:val="20"/>
          <w:lang w:val="en-US"/>
        </w:rPr>
      </w:pPr>
      <w:r w:rsidRPr="00453D38">
        <w:rPr>
          <w:rFonts w:cstheme="minorHAnsi"/>
          <w:szCs w:val="20"/>
          <w:lang w:val="sr-Cyrl-RS"/>
        </w:rPr>
        <w:t>Саобраћајни прикључци су п</w:t>
      </w:r>
      <w:r w:rsidRPr="00453D38">
        <w:rPr>
          <w:rFonts w:cstheme="minorHAnsi"/>
          <w:szCs w:val="20"/>
          <w:lang w:val="en-US"/>
        </w:rPr>
        <w:t>ројектовани преко ојачаног тротоара</w:t>
      </w:r>
      <w:r w:rsidRPr="00453D38">
        <w:rPr>
          <w:rFonts w:cstheme="minorHAnsi"/>
          <w:szCs w:val="20"/>
          <w:lang w:val="sr-Cyrl-RS"/>
        </w:rPr>
        <w:t xml:space="preserve"> </w:t>
      </w:r>
      <w:r w:rsidRPr="00453D38">
        <w:rPr>
          <w:rFonts w:cstheme="minorHAnsi"/>
          <w:szCs w:val="20"/>
          <w:lang w:val="en-US"/>
        </w:rPr>
        <w:t>како би се што мање реметиo</w:t>
      </w:r>
      <w:r w:rsidRPr="00453D38">
        <w:rPr>
          <w:rFonts w:cstheme="minorHAnsi"/>
          <w:szCs w:val="20"/>
          <w:lang w:val="sr-Cyrl-RS"/>
        </w:rPr>
        <w:t xml:space="preserve"> континуитет </w:t>
      </w:r>
      <w:r w:rsidRPr="00453D38">
        <w:rPr>
          <w:rFonts w:cstheme="minorHAnsi"/>
          <w:szCs w:val="20"/>
          <w:lang w:val="en-US"/>
        </w:rPr>
        <w:t>кретањ</w:t>
      </w:r>
      <w:r w:rsidRPr="00453D38">
        <w:rPr>
          <w:rFonts w:cstheme="minorHAnsi"/>
          <w:szCs w:val="20"/>
          <w:lang w:val="sr-Cyrl-RS"/>
        </w:rPr>
        <w:t>а</w:t>
      </w:r>
      <w:r w:rsidRPr="00453D38">
        <w:rPr>
          <w:rFonts w:cstheme="minorHAnsi"/>
          <w:szCs w:val="20"/>
          <w:lang w:val="en-US"/>
        </w:rPr>
        <w:t xml:space="preserve"> пешака. </w:t>
      </w:r>
    </w:p>
    <w:p w:rsidR="006C1792" w:rsidRDefault="006C1792" w:rsidP="006C1792">
      <w:pPr>
        <w:spacing w:after="0"/>
        <w:jc w:val="both"/>
        <w:rPr>
          <w:rFonts w:cstheme="minorHAnsi"/>
          <w:szCs w:val="20"/>
          <w:lang w:val="sr-Cyrl-RS"/>
        </w:rPr>
      </w:pPr>
      <w:r w:rsidRPr="00453D38">
        <w:rPr>
          <w:rFonts w:cstheme="minorHAnsi"/>
          <w:szCs w:val="20"/>
          <w:lang w:val="sr-Cyrl-RS"/>
        </w:rPr>
        <w:t>Систем</w:t>
      </w:r>
      <w:r w:rsidR="00453D38" w:rsidRPr="00453D38">
        <w:rPr>
          <w:rFonts w:cstheme="minorHAnsi"/>
          <w:szCs w:val="20"/>
          <w:lang w:val="sr-Cyrl-RS"/>
        </w:rPr>
        <w:t>и</w:t>
      </w:r>
      <w:r w:rsidRPr="00453D38">
        <w:rPr>
          <w:rFonts w:cstheme="minorHAnsi"/>
          <w:szCs w:val="20"/>
          <w:lang w:val="sr-Cyrl-RS"/>
        </w:rPr>
        <w:t xml:space="preserve"> за контролу улаза</w:t>
      </w:r>
      <w:r w:rsidR="00453D38" w:rsidRPr="00453D38">
        <w:rPr>
          <w:rFonts w:cstheme="minorHAnsi"/>
          <w:szCs w:val="20"/>
          <w:lang w:val="sr-Cyrl-RS"/>
        </w:rPr>
        <w:t xml:space="preserve"> и </w:t>
      </w:r>
      <w:r w:rsidRPr="00453D38">
        <w:rPr>
          <w:rFonts w:cstheme="minorHAnsi"/>
          <w:szCs w:val="20"/>
          <w:lang w:val="sr-Cyrl-RS"/>
        </w:rPr>
        <w:t>излаза</w:t>
      </w:r>
      <w:r w:rsidR="00453D38" w:rsidRPr="00453D38">
        <w:rPr>
          <w:rFonts w:cstheme="minorHAnsi"/>
          <w:szCs w:val="20"/>
          <w:lang w:val="sr-Cyrl-RS"/>
        </w:rPr>
        <w:t xml:space="preserve"> гараже су </w:t>
      </w:r>
      <w:r w:rsidRPr="00453D38">
        <w:rPr>
          <w:rFonts w:cstheme="minorHAnsi"/>
          <w:szCs w:val="20"/>
          <w:lang w:val="sr-Cyrl-RS"/>
        </w:rPr>
        <w:t xml:space="preserve"> постављен</w:t>
      </w:r>
      <w:r w:rsidR="00453D38" w:rsidRPr="00453D38">
        <w:rPr>
          <w:rFonts w:cstheme="minorHAnsi"/>
          <w:szCs w:val="20"/>
          <w:lang w:val="sr-Cyrl-RS"/>
        </w:rPr>
        <w:t>и</w:t>
      </w:r>
      <w:r w:rsidRPr="00453D38">
        <w:rPr>
          <w:rFonts w:cstheme="minorHAnsi"/>
          <w:szCs w:val="20"/>
          <w:lang w:val="sr-Cyrl-RS"/>
        </w:rPr>
        <w:t xml:space="preserve"> у оквиру саме приступне саобраћајнице као саставни део улазне и излазне саобраћајнице из гараже, са претпростором тако да се не омета проток саобраћаја на околној уличној мрежи. </w:t>
      </w:r>
    </w:p>
    <w:p w:rsidR="00453D38" w:rsidRPr="00EC6520" w:rsidRDefault="00453D38" w:rsidP="006C1792">
      <w:pPr>
        <w:spacing w:after="0"/>
        <w:jc w:val="both"/>
        <w:rPr>
          <w:rFonts w:cstheme="minorHAnsi"/>
          <w:szCs w:val="20"/>
          <w:lang w:val="sr-Cyrl-RS"/>
        </w:rPr>
      </w:pPr>
    </w:p>
    <w:p w:rsidR="006C1792" w:rsidRPr="00EC6520" w:rsidRDefault="006C1792" w:rsidP="006C1792">
      <w:pPr>
        <w:spacing w:after="0"/>
        <w:jc w:val="both"/>
        <w:rPr>
          <w:rFonts w:cstheme="minorHAnsi"/>
          <w:szCs w:val="20"/>
        </w:rPr>
      </w:pPr>
      <w:r w:rsidRPr="00EC6520">
        <w:rPr>
          <w:rFonts w:cstheme="minorHAnsi"/>
          <w:szCs w:val="20"/>
          <w:lang w:val="sr-Cyrl-RS"/>
        </w:rPr>
        <w:t>Предвиђен је простор за паркинг за бицикле у простору подземне гараже.</w:t>
      </w:r>
    </w:p>
    <w:p w:rsidR="007E0E02" w:rsidRDefault="006C1792" w:rsidP="00737CA2">
      <w:pPr>
        <w:spacing w:before="240" w:after="100" w:afterAutospacing="1"/>
        <w:jc w:val="both"/>
        <w:rPr>
          <w:rFonts w:cstheme="minorHAnsi"/>
          <w:szCs w:val="20"/>
        </w:rPr>
      </w:pPr>
      <w:r w:rsidRPr="00453D38">
        <w:rPr>
          <w:rFonts w:cstheme="minorHAnsi"/>
          <w:szCs w:val="20"/>
        </w:rPr>
        <w:t>Саобраћајница Нова 1</w:t>
      </w:r>
      <w:r w:rsidR="00737CA2" w:rsidRPr="00453D38">
        <w:rPr>
          <w:rFonts w:cstheme="minorHAnsi"/>
          <w:szCs w:val="20"/>
        </w:rPr>
        <w:t xml:space="preserve"> </w:t>
      </w:r>
      <w:r w:rsidR="00453D38">
        <w:rPr>
          <w:rFonts w:cstheme="minorHAnsi"/>
          <w:szCs w:val="20"/>
          <w:lang w:val="sr-Cyrl-RS"/>
        </w:rPr>
        <w:t xml:space="preserve">је предвиђена </w:t>
      </w:r>
      <w:r w:rsidR="00737CA2" w:rsidRPr="00453D38">
        <w:rPr>
          <w:rFonts w:cstheme="minorHAnsi"/>
          <w:szCs w:val="20"/>
        </w:rPr>
        <w:t>за кретање ватрогасног возила</w:t>
      </w:r>
      <w:r w:rsidR="00453D38">
        <w:rPr>
          <w:rFonts w:cstheme="minorHAnsi"/>
          <w:szCs w:val="20"/>
          <w:lang w:val="sr-Cyrl-RS"/>
        </w:rPr>
        <w:t>,</w:t>
      </w:r>
      <w:r w:rsidR="00737CA2" w:rsidRPr="00453D38">
        <w:rPr>
          <w:rFonts w:cstheme="minorHAnsi"/>
          <w:szCs w:val="20"/>
        </w:rPr>
        <w:t xml:space="preserve"> пројектована са коловозном конструкцијом која задовоља</w:t>
      </w:r>
      <w:r w:rsidR="00FC1380" w:rsidRPr="00453D38">
        <w:rPr>
          <w:rFonts w:cstheme="minorHAnsi"/>
          <w:szCs w:val="20"/>
        </w:rPr>
        <w:t>ва осовинско оптерећење до 130кN</w:t>
      </w:r>
      <w:r w:rsidR="00737CA2" w:rsidRPr="00453D38">
        <w:rPr>
          <w:rFonts w:cstheme="minorHAnsi"/>
          <w:szCs w:val="20"/>
        </w:rPr>
        <w:t xml:space="preserve">. </w:t>
      </w:r>
      <w:r w:rsidR="00453D38" w:rsidRPr="00453D38">
        <w:rPr>
          <w:rFonts w:cstheme="minorHAnsi"/>
          <w:szCs w:val="20"/>
          <w:lang w:val="sr-Cyrl-RS"/>
        </w:rPr>
        <w:t>Саобраћајница је пројектована тако да</w:t>
      </w:r>
      <w:r w:rsidR="00737CA2" w:rsidRPr="00453D38">
        <w:rPr>
          <w:rFonts w:cstheme="minorHAnsi"/>
          <w:szCs w:val="20"/>
        </w:rPr>
        <w:t xml:space="preserve"> подн</w:t>
      </w:r>
      <w:r w:rsidR="00453D38" w:rsidRPr="00453D38">
        <w:rPr>
          <w:rFonts w:cstheme="minorHAnsi"/>
          <w:szCs w:val="20"/>
          <w:lang w:val="sr-Cyrl-RS"/>
        </w:rPr>
        <w:t>е</w:t>
      </w:r>
      <w:r w:rsidR="00737CA2" w:rsidRPr="00453D38">
        <w:rPr>
          <w:rFonts w:cstheme="minorHAnsi"/>
          <w:szCs w:val="20"/>
        </w:rPr>
        <w:t>се оптерећењ</w:t>
      </w:r>
      <w:r w:rsidR="00FC1380" w:rsidRPr="00453D38">
        <w:rPr>
          <w:rFonts w:cstheme="minorHAnsi"/>
          <w:szCs w:val="20"/>
        </w:rPr>
        <w:t>e</w:t>
      </w:r>
      <w:r w:rsidR="00737CA2" w:rsidRPr="00453D38">
        <w:rPr>
          <w:rFonts w:cstheme="minorHAnsi"/>
          <w:szCs w:val="20"/>
        </w:rPr>
        <w:t xml:space="preserve"> ватрогасног возил</w:t>
      </w:r>
      <w:r w:rsidR="00FC1380" w:rsidRPr="00453D38">
        <w:rPr>
          <w:rFonts w:cstheme="minorHAnsi"/>
          <w:szCs w:val="20"/>
        </w:rPr>
        <w:t>а (осовинско оптерећење од 130кN</w:t>
      </w:r>
      <w:r w:rsidR="00737CA2" w:rsidRPr="00453D38">
        <w:rPr>
          <w:rFonts w:cstheme="minorHAnsi"/>
          <w:szCs w:val="20"/>
        </w:rPr>
        <w:t>, рачуна се да су возила троосовинска).</w:t>
      </w:r>
      <w:r w:rsidR="00FC1380" w:rsidRPr="00453D38">
        <w:rPr>
          <w:rFonts w:cstheme="minorHAnsi"/>
          <w:szCs w:val="20"/>
        </w:rPr>
        <w:t xml:space="preserve"> </w:t>
      </w:r>
      <w:r w:rsidRPr="00453D38">
        <w:rPr>
          <w:rFonts w:cstheme="minorHAnsi"/>
          <w:szCs w:val="20"/>
          <w:lang w:val="sr-Cyrl-RS"/>
        </w:rPr>
        <w:t>С</w:t>
      </w:r>
      <w:r w:rsidR="00737CA2" w:rsidRPr="00453D38">
        <w:rPr>
          <w:rFonts w:cstheme="minorHAnsi"/>
          <w:szCs w:val="20"/>
        </w:rPr>
        <w:t xml:space="preserve">аобраћајница за кретање ватрогасног возила, пројектована је за </w:t>
      </w:r>
      <w:r w:rsidRPr="00453D38">
        <w:rPr>
          <w:rFonts w:cstheme="minorHAnsi"/>
          <w:szCs w:val="20"/>
          <w:lang w:val="sr-Cyrl-RS"/>
        </w:rPr>
        <w:t>двосмерно</w:t>
      </w:r>
      <w:r w:rsidR="00737CA2" w:rsidRPr="00453D38">
        <w:rPr>
          <w:rFonts w:cstheme="minorHAnsi"/>
          <w:szCs w:val="20"/>
        </w:rPr>
        <w:t xml:space="preserve"> кретање са ширином од </w:t>
      </w:r>
      <w:r w:rsidRPr="00453D38">
        <w:rPr>
          <w:rFonts w:cstheme="minorHAnsi"/>
          <w:szCs w:val="20"/>
          <w:lang w:val="sr-Cyrl-RS"/>
        </w:rPr>
        <w:t>2х</w:t>
      </w:r>
      <w:r w:rsidR="00737CA2" w:rsidRPr="00453D38">
        <w:rPr>
          <w:rFonts w:cstheme="minorHAnsi"/>
          <w:szCs w:val="20"/>
        </w:rPr>
        <w:t>3</w:t>
      </w:r>
      <w:r w:rsidR="00FC1380" w:rsidRPr="00453D38">
        <w:rPr>
          <w:rFonts w:cstheme="minorHAnsi"/>
          <w:szCs w:val="20"/>
        </w:rPr>
        <w:t>.5m и потребним радијусима од 7m унутрашњи и 10.5m</w:t>
      </w:r>
      <w:r w:rsidR="00737CA2" w:rsidRPr="00453D38">
        <w:rPr>
          <w:rFonts w:cstheme="minorHAnsi"/>
          <w:szCs w:val="20"/>
        </w:rPr>
        <w:t xml:space="preserve"> спољашњи. </w:t>
      </w:r>
    </w:p>
    <w:p w:rsidR="00CB3F4A" w:rsidRDefault="00CB3F4A" w:rsidP="00737CA2">
      <w:pPr>
        <w:spacing w:before="240" w:after="100" w:afterAutospacing="1"/>
        <w:jc w:val="both"/>
        <w:rPr>
          <w:rFonts w:cstheme="minorHAnsi"/>
          <w:szCs w:val="20"/>
        </w:rPr>
      </w:pPr>
    </w:p>
    <w:p w:rsidR="0030501C" w:rsidRPr="003E7841" w:rsidRDefault="00CB2FA0" w:rsidP="00C528EC">
      <w:pPr>
        <w:pStyle w:val="Heading1"/>
        <w:numPr>
          <w:ilvl w:val="2"/>
          <w:numId w:val="11"/>
        </w:numPr>
        <w:spacing w:before="0" w:after="0"/>
        <w:ind w:left="851" w:hanging="851"/>
        <w:rPr>
          <w:color w:val="FF0000"/>
          <w:lang w:val="sr-Cyrl-RS"/>
        </w:rPr>
      </w:pPr>
      <w:r w:rsidRPr="003E7841">
        <w:rPr>
          <w:rFonts w:cs="Arial"/>
          <w:sz w:val="24"/>
          <w:lang w:val="sr-Cyrl-RS"/>
        </w:rPr>
        <w:t>ЈАВНИ ПРЕВОЗ</w:t>
      </w:r>
    </w:p>
    <w:p w:rsidR="00F06116" w:rsidRPr="00453D38" w:rsidRDefault="00CB2732" w:rsidP="00453D38">
      <w:pPr>
        <w:spacing w:before="240" w:after="100" w:afterAutospacing="1"/>
        <w:jc w:val="both"/>
        <w:rPr>
          <w:rFonts w:cstheme="minorHAnsi"/>
          <w:szCs w:val="20"/>
          <w:lang w:val="sr-Cyrl-RS"/>
        </w:rPr>
      </w:pPr>
      <w:r w:rsidRPr="00453D38">
        <w:rPr>
          <w:rFonts w:cstheme="minorHAnsi"/>
          <w:szCs w:val="20"/>
          <w:lang w:val="sr-Cyrl-RS"/>
        </w:rPr>
        <w:t>Терминус „Дорћол“ је</w:t>
      </w:r>
      <w:r w:rsidR="00453D38" w:rsidRPr="00453D38">
        <w:rPr>
          <w:rFonts w:cstheme="minorHAnsi"/>
          <w:szCs w:val="20"/>
          <w:lang w:val="sr-Cyrl-RS"/>
        </w:rPr>
        <w:t xml:space="preserve"> </w:t>
      </w:r>
      <w:r w:rsidRPr="00453D38">
        <w:rPr>
          <w:rFonts w:cstheme="minorHAnsi"/>
          <w:szCs w:val="20"/>
          <w:lang w:val="sr-Cyrl-RS"/>
        </w:rPr>
        <w:t xml:space="preserve"> пројектован</w:t>
      </w:r>
      <w:r w:rsidR="00CB2FA0" w:rsidRPr="00453D38">
        <w:rPr>
          <w:rFonts w:cstheme="minorHAnsi"/>
          <w:szCs w:val="20"/>
          <w:lang w:val="sr-Cyrl-RS"/>
        </w:rPr>
        <w:t xml:space="preserve"> у складу са </w:t>
      </w:r>
      <w:r w:rsidR="00B85BF1" w:rsidRPr="00453D38">
        <w:rPr>
          <w:rFonts w:cstheme="minorHAnsi"/>
          <w:szCs w:val="20"/>
          <w:lang w:val="sr-Cyrl-RS"/>
        </w:rPr>
        <w:t>саобраћајно-техничким условима</w:t>
      </w:r>
      <w:r w:rsidR="00CB2FA0" w:rsidRPr="00453D38">
        <w:rPr>
          <w:rFonts w:cstheme="minorHAnsi"/>
          <w:szCs w:val="20"/>
          <w:lang w:val="sr-Cyrl-RS"/>
        </w:rPr>
        <w:t xml:space="preserve"> Секретаријата за јавни превоз, </w:t>
      </w:r>
      <w:r w:rsidR="007D6F32" w:rsidRPr="00453D38">
        <w:rPr>
          <w:rFonts w:cstheme="minorHAnsi"/>
          <w:szCs w:val="20"/>
          <w:lang w:val="sr-Cyrl-RS"/>
        </w:rPr>
        <w:t xml:space="preserve">број </w:t>
      </w:r>
      <w:r w:rsidR="00F06116" w:rsidRPr="00453D38">
        <w:rPr>
          <w:rFonts w:cstheme="minorHAnsi"/>
          <w:szCs w:val="20"/>
          <w:lang w:val="sr-Cyrl-RS"/>
        </w:rPr>
        <w:t>XXXIV-03 бр.346.8-</w:t>
      </w:r>
      <w:r w:rsidR="00B85BF1" w:rsidRPr="00453D38">
        <w:rPr>
          <w:rFonts w:cstheme="minorHAnsi"/>
          <w:szCs w:val="20"/>
          <w:lang w:val="sr-Cyrl-RS"/>
        </w:rPr>
        <w:t>78</w:t>
      </w:r>
      <w:r w:rsidR="00F06116" w:rsidRPr="00453D38">
        <w:rPr>
          <w:rFonts w:cstheme="minorHAnsi"/>
          <w:szCs w:val="20"/>
          <w:lang w:val="sr-Cyrl-RS"/>
        </w:rPr>
        <w:t>/202</w:t>
      </w:r>
      <w:r w:rsidR="00B85BF1" w:rsidRPr="00453D38">
        <w:rPr>
          <w:rFonts w:cstheme="minorHAnsi"/>
          <w:szCs w:val="20"/>
          <w:lang w:val="sr-Cyrl-RS"/>
        </w:rPr>
        <w:t>3</w:t>
      </w:r>
      <w:r w:rsidR="00F06116" w:rsidRPr="00453D38">
        <w:rPr>
          <w:rFonts w:cstheme="minorHAnsi"/>
          <w:szCs w:val="20"/>
          <w:lang w:val="sr-Cyrl-RS"/>
        </w:rPr>
        <w:t xml:space="preserve">., од </w:t>
      </w:r>
      <w:r w:rsidR="00B85BF1" w:rsidRPr="00453D38">
        <w:rPr>
          <w:rFonts w:cstheme="minorHAnsi"/>
          <w:szCs w:val="20"/>
          <w:lang w:val="sr-Cyrl-RS"/>
        </w:rPr>
        <w:t>17</w:t>
      </w:r>
      <w:r w:rsidR="00F06116" w:rsidRPr="00453D38">
        <w:rPr>
          <w:rFonts w:cstheme="minorHAnsi"/>
          <w:szCs w:val="20"/>
          <w:lang w:val="sr-Cyrl-RS"/>
        </w:rPr>
        <w:t>.0</w:t>
      </w:r>
      <w:r w:rsidR="00B85BF1" w:rsidRPr="00453D38">
        <w:rPr>
          <w:rFonts w:cstheme="minorHAnsi"/>
          <w:szCs w:val="20"/>
          <w:lang w:val="sr-Cyrl-RS"/>
        </w:rPr>
        <w:t>1</w:t>
      </w:r>
      <w:r w:rsidR="00F06116" w:rsidRPr="00453D38">
        <w:rPr>
          <w:rFonts w:cstheme="minorHAnsi"/>
          <w:szCs w:val="20"/>
          <w:lang w:val="sr-Cyrl-RS"/>
        </w:rPr>
        <w:t>.202</w:t>
      </w:r>
      <w:r w:rsidR="00B85BF1" w:rsidRPr="00453D38">
        <w:rPr>
          <w:rFonts w:cstheme="minorHAnsi"/>
          <w:szCs w:val="20"/>
          <w:lang w:val="sr-Cyrl-RS"/>
        </w:rPr>
        <w:t>4</w:t>
      </w:r>
      <w:r w:rsidR="00F06116" w:rsidRPr="00453D38">
        <w:rPr>
          <w:rFonts w:cstheme="minorHAnsi"/>
          <w:szCs w:val="20"/>
          <w:lang w:val="sr-Cyrl-RS"/>
        </w:rPr>
        <w:t>.</w:t>
      </w:r>
      <w:r w:rsidR="007D6F32" w:rsidRPr="00453D38">
        <w:rPr>
          <w:rFonts w:cstheme="minorHAnsi"/>
          <w:szCs w:val="20"/>
          <w:lang w:val="sr-Cyrl-RS"/>
        </w:rPr>
        <w:t>године</w:t>
      </w:r>
      <w:r w:rsidR="00CB2FA0" w:rsidRPr="00453D38">
        <w:rPr>
          <w:rFonts w:cstheme="minorHAnsi"/>
          <w:szCs w:val="20"/>
          <w:lang w:val="sr-Cyrl-RS"/>
        </w:rPr>
        <w:t>, који су у складу са планским поставкама и смерницама развоја јавног ли</w:t>
      </w:r>
      <w:r w:rsidR="007D6F32" w:rsidRPr="00453D38">
        <w:rPr>
          <w:rFonts w:cstheme="minorHAnsi"/>
          <w:szCs w:val="20"/>
          <w:lang w:val="sr-Cyrl-RS"/>
        </w:rPr>
        <w:t>нијског превоза</w:t>
      </w:r>
      <w:r w:rsidR="00F06116" w:rsidRPr="00453D38">
        <w:rPr>
          <w:rFonts w:cstheme="minorHAnsi"/>
          <w:szCs w:val="20"/>
          <w:lang w:val="sr-Cyrl-RS"/>
        </w:rPr>
        <w:t>:</w:t>
      </w:r>
    </w:p>
    <w:p w:rsidR="00453D38" w:rsidRDefault="00453D38" w:rsidP="00453D38">
      <w:pPr>
        <w:spacing w:after="0"/>
        <w:jc w:val="both"/>
      </w:pPr>
      <w:r w:rsidRPr="00453D38">
        <w:t>На крају улице Тадеуша Кошћушка пројектована је почетна (завршна) станица Јавног градског превоза - аутобуски терминус за линије јавног превоза. Терминус је пројектован у виду правоугаоне окретнице дуж које је обезбеђен простор за краткотрајна паркирања аутобуса у циљу обављања свих технолошких потреба везаних за прекид путовања (промене возача, заустављање или паркирање, одмор возача и физиолошко-хигијенске потребе). Терминус је тако постављен да је његов утицај на динамички саобраћај возила и пешачки саобраћај минималан. Сви пројектовани радијуси улаза, излаза и окретања на терминусу пројектовани су да се обезбеди несметано и безбедно кретање меродавног возила (градског аутобуса).</w:t>
      </w:r>
    </w:p>
    <w:p w:rsidR="00453D38" w:rsidRPr="00453D38" w:rsidRDefault="00453D38" w:rsidP="00453D38">
      <w:pPr>
        <w:spacing w:after="0"/>
        <w:jc w:val="both"/>
      </w:pPr>
    </w:p>
    <w:p w:rsidR="00453D38" w:rsidRPr="00453D38" w:rsidRDefault="00453D38" w:rsidP="00453D38">
      <w:pPr>
        <w:spacing w:after="0"/>
        <w:jc w:val="both"/>
      </w:pPr>
      <w:r w:rsidRPr="00453D38">
        <w:t>На простору терминуса пројектован је саобраћајни профил са следећим димензијама:</w:t>
      </w:r>
    </w:p>
    <w:tbl>
      <w:tblPr>
        <w:tblStyle w:val="TableGrid1"/>
        <w:tblW w:w="9351" w:type="dxa"/>
        <w:tblLook w:val="04A0" w:firstRow="1" w:lastRow="0" w:firstColumn="1" w:lastColumn="0" w:noHBand="0" w:noVBand="1"/>
      </w:tblPr>
      <w:tblGrid>
        <w:gridCol w:w="1812"/>
        <w:gridCol w:w="1812"/>
        <w:gridCol w:w="2041"/>
        <w:gridCol w:w="1843"/>
        <w:gridCol w:w="1843"/>
      </w:tblGrid>
      <w:tr w:rsidR="00453D38" w:rsidRPr="00453D38" w:rsidTr="0058565A">
        <w:tc>
          <w:tcPr>
            <w:tcW w:w="1812" w:type="dxa"/>
          </w:tcPr>
          <w:p w:rsidR="00453D38" w:rsidRPr="00453D38" w:rsidRDefault="00453D38" w:rsidP="00453D38">
            <w:pPr>
              <w:spacing w:after="0"/>
              <w:jc w:val="both"/>
              <w:rPr>
                <w:rFonts w:ascii="Arial" w:eastAsia="Calibri" w:hAnsi="Arial" w:cs="Arial"/>
              </w:rPr>
            </w:pPr>
            <w:r w:rsidRPr="00453D38">
              <w:rPr>
                <w:rFonts w:ascii="Arial" w:eastAsia="Calibri" w:hAnsi="Arial" w:cs="Arial"/>
              </w:rPr>
              <w:t xml:space="preserve">Тротоар </w:t>
            </w:r>
          </w:p>
          <w:p w:rsidR="00453D38" w:rsidRPr="00453D38" w:rsidRDefault="00453D38" w:rsidP="00453D38">
            <w:pPr>
              <w:spacing w:after="0"/>
              <w:jc w:val="both"/>
              <w:rPr>
                <w:rFonts w:ascii="Arial" w:eastAsia="Calibri" w:hAnsi="Arial" w:cs="Arial"/>
              </w:rPr>
            </w:pPr>
            <w:r w:rsidRPr="00453D38">
              <w:rPr>
                <w:rFonts w:ascii="Arial" w:eastAsia="Calibri" w:hAnsi="Arial" w:cs="Arial"/>
              </w:rPr>
              <w:t>(м)</w:t>
            </w:r>
          </w:p>
        </w:tc>
        <w:tc>
          <w:tcPr>
            <w:tcW w:w="1812" w:type="dxa"/>
          </w:tcPr>
          <w:p w:rsidR="00453D38" w:rsidRPr="00453D38" w:rsidRDefault="00453D38" w:rsidP="00453D38">
            <w:pPr>
              <w:spacing w:after="0"/>
              <w:jc w:val="both"/>
              <w:rPr>
                <w:rFonts w:ascii="Arial" w:eastAsia="Calibri" w:hAnsi="Arial" w:cs="Arial"/>
              </w:rPr>
            </w:pPr>
            <w:r w:rsidRPr="00453D38">
              <w:rPr>
                <w:rFonts w:ascii="Arial" w:eastAsia="Calibri" w:hAnsi="Arial" w:cs="Arial"/>
              </w:rPr>
              <w:t>Саобраћајница (м)</w:t>
            </w:r>
          </w:p>
        </w:tc>
        <w:tc>
          <w:tcPr>
            <w:tcW w:w="2041" w:type="dxa"/>
          </w:tcPr>
          <w:p w:rsidR="00453D38" w:rsidRPr="00453D38" w:rsidRDefault="00453D38" w:rsidP="00453D38">
            <w:pPr>
              <w:spacing w:after="0"/>
              <w:jc w:val="both"/>
              <w:rPr>
                <w:rFonts w:ascii="Arial" w:eastAsia="Calibri" w:hAnsi="Arial" w:cs="Arial"/>
              </w:rPr>
            </w:pPr>
            <w:r w:rsidRPr="00453D38">
              <w:rPr>
                <w:rFonts w:ascii="Arial" w:eastAsia="Calibri" w:hAnsi="Arial" w:cs="Arial"/>
              </w:rPr>
              <w:t>зелена површина (м)</w:t>
            </w:r>
          </w:p>
        </w:tc>
        <w:tc>
          <w:tcPr>
            <w:tcW w:w="1843" w:type="dxa"/>
          </w:tcPr>
          <w:p w:rsidR="00453D38" w:rsidRPr="00453D38" w:rsidRDefault="00453D38" w:rsidP="00453D38">
            <w:pPr>
              <w:spacing w:after="0"/>
              <w:jc w:val="both"/>
              <w:rPr>
                <w:rFonts w:ascii="Arial" w:eastAsia="Calibri" w:hAnsi="Arial" w:cs="Arial"/>
              </w:rPr>
            </w:pPr>
            <w:r w:rsidRPr="00453D38">
              <w:rPr>
                <w:rFonts w:ascii="Arial" w:eastAsia="Calibri" w:hAnsi="Arial" w:cs="Arial"/>
              </w:rPr>
              <w:t>Саобраћајница (м)</w:t>
            </w:r>
          </w:p>
        </w:tc>
        <w:tc>
          <w:tcPr>
            <w:tcW w:w="1843" w:type="dxa"/>
          </w:tcPr>
          <w:p w:rsidR="00453D38" w:rsidRPr="00453D38" w:rsidRDefault="00453D38" w:rsidP="00453D38">
            <w:pPr>
              <w:spacing w:after="0"/>
              <w:jc w:val="both"/>
              <w:rPr>
                <w:rFonts w:ascii="Arial" w:eastAsia="Calibri" w:hAnsi="Arial" w:cs="Arial"/>
              </w:rPr>
            </w:pPr>
            <w:r w:rsidRPr="00453D38">
              <w:rPr>
                <w:rFonts w:ascii="Arial" w:eastAsia="Calibri" w:hAnsi="Arial" w:cs="Arial"/>
              </w:rPr>
              <w:t>Тротоар</w:t>
            </w:r>
          </w:p>
          <w:p w:rsidR="00453D38" w:rsidRPr="00453D38" w:rsidRDefault="00453D38" w:rsidP="00453D38">
            <w:pPr>
              <w:spacing w:after="0"/>
              <w:jc w:val="both"/>
              <w:rPr>
                <w:rFonts w:ascii="Arial" w:eastAsia="Calibri" w:hAnsi="Arial" w:cs="Arial"/>
              </w:rPr>
            </w:pPr>
            <w:r w:rsidRPr="00453D38">
              <w:rPr>
                <w:rFonts w:ascii="Arial" w:eastAsia="Calibri" w:hAnsi="Arial" w:cs="Arial"/>
              </w:rPr>
              <w:t>(м)</w:t>
            </w:r>
          </w:p>
        </w:tc>
      </w:tr>
      <w:tr w:rsidR="00453D38" w:rsidRPr="00453D38" w:rsidTr="0058565A">
        <w:tc>
          <w:tcPr>
            <w:tcW w:w="1812" w:type="dxa"/>
          </w:tcPr>
          <w:p w:rsidR="00453D38" w:rsidRPr="00453D38" w:rsidRDefault="00453D38" w:rsidP="00453D38">
            <w:pPr>
              <w:spacing w:after="0"/>
              <w:jc w:val="both"/>
              <w:rPr>
                <w:rFonts w:ascii="Arial" w:eastAsia="Calibri" w:hAnsi="Arial" w:cs="Arial"/>
              </w:rPr>
            </w:pPr>
            <w:r w:rsidRPr="00453D38">
              <w:rPr>
                <w:rFonts w:ascii="Arial" w:eastAsia="Calibri" w:hAnsi="Arial" w:cs="Arial"/>
              </w:rPr>
              <w:t>3,5</w:t>
            </w:r>
          </w:p>
        </w:tc>
        <w:tc>
          <w:tcPr>
            <w:tcW w:w="1812" w:type="dxa"/>
          </w:tcPr>
          <w:p w:rsidR="00453D38" w:rsidRPr="00453D38" w:rsidRDefault="00453D38" w:rsidP="00453D38">
            <w:pPr>
              <w:spacing w:after="0"/>
              <w:jc w:val="both"/>
              <w:rPr>
                <w:rFonts w:ascii="Arial" w:eastAsia="Calibri" w:hAnsi="Arial" w:cs="Arial"/>
              </w:rPr>
            </w:pPr>
            <w:r w:rsidRPr="00453D38">
              <w:rPr>
                <w:rFonts w:ascii="Arial" w:eastAsia="Calibri" w:hAnsi="Arial" w:cs="Arial"/>
              </w:rPr>
              <w:t>11,0=3,5+4+3,5</w:t>
            </w:r>
          </w:p>
        </w:tc>
        <w:tc>
          <w:tcPr>
            <w:tcW w:w="2041" w:type="dxa"/>
          </w:tcPr>
          <w:p w:rsidR="00453D38" w:rsidRPr="00453D38" w:rsidRDefault="00453D38" w:rsidP="00453D38">
            <w:pPr>
              <w:spacing w:after="0"/>
              <w:jc w:val="both"/>
              <w:rPr>
                <w:rFonts w:ascii="Arial" w:eastAsia="Calibri" w:hAnsi="Arial" w:cs="Arial"/>
              </w:rPr>
            </w:pPr>
            <w:r w:rsidRPr="00453D38">
              <w:rPr>
                <w:rFonts w:ascii="Arial" w:eastAsia="Calibri" w:hAnsi="Arial" w:cs="Arial"/>
              </w:rPr>
              <w:t>8,0</w:t>
            </w:r>
          </w:p>
        </w:tc>
        <w:tc>
          <w:tcPr>
            <w:tcW w:w="1843" w:type="dxa"/>
          </w:tcPr>
          <w:p w:rsidR="00453D38" w:rsidRPr="00453D38" w:rsidRDefault="00453D38" w:rsidP="00453D38">
            <w:pPr>
              <w:spacing w:after="0"/>
              <w:jc w:val="both"/>
              <w:rPr>
                <w:rFonts w:ascii="Arial" w:eastAsia="Calibri" w:hAnsi="Arial" w:cs="Arial"/>
              </w:rPr>
            </w:pPr>
            <w:r w:rsidRPr="00453D38">
              <w:rPr>
                <w:rFonts w:ascii="Arial" w:eastAsia="Calibri" w:hAnsi="Arial" w:cs="Arial"/>
              </w:rPr>
              <w:t>9,0=3,5+5,5</w:t>
            </w:r>
          </w:p>
        </w:tc>
        <w:tc>
          <w:tcPr>
            <w:tcW w:w="1843" w:type="dxa"/>
          </w:tcPr>
          <w:p w:rsidR="00453D38" w:rsidRPr="00453D38" w:rsidRDefault="00453D38" w:rsidP="00453D38">
            <w:pPr>
              <w:spacing w:after="0"/>
              <w:jc w:val="both"/>
              <w:rPr>
                <w:rFonts w:ascii="Arial" w:eastAsia="Calibri" w:hAnsi="Arial" w:cs="Arial"/>
              </w:rPr>
            </w:pPr>
            <w:r w:rsidRPr="00453D38">
              <w:rPr>
                <w:rFonts w:ascii="Arial" w:eastAsia="Calibri" w:hAnsi="Arial" w:cs="Arial"/>
              </w:rPr>
              <w:t>3,5</w:t>
            </w:r>
          </w:p>
        </w:tc>
      </w:tr>
    </w:tbl>
    <w:p w:rsidR="00453D38" w:rsidRPr="00453D38" w:rsidRDefault="00453D38" w:rsidP="00453D38">
      <w:pPr>
        <w:spacing w:after="0"/>
        <w:jc w:val="both"/>
        <w:rPr>
          <w:lang w:val="sr-Cyrl-RS"/>
        </w:rPr>
      </w:pPr>
      <w:r w:rsidRPr="00453D38">
        <w:rPr>
          <w:lang w:val="sr-Cyrl-RS"/>
        </w:rPr>
        <w:t xml:space="preserve">Примењени су унутрашњи радијуси кружних кривина од мин Р=12,0м , као и троцентрична крива Р1:Р2:р3 (2:1:3) са вредношћу средњег полупречника од Р2=11.0м; који омогућавају несметано кретање и манервисање аутобуса. На месту где је угао скретања мањи од 90° </w:t>
      </w:r>
      <w:r w:rsidRPr="00453D38">
        <w:rPr>
          <w:lang w:val="sr-Cyrl-RS"/>
        </w:rPr>
        <w:lastRenderedPageBreak/>
        <w:t xml:space="preserve">извршена је провера криве трагова меродавног возила и на основу тога су пројектоване ивичне линије. </w:t>
      </w:r>
    </w:p>
    <w:p w:rsidR="006862AE" w:rsidRDefault="00453D38" w:rsidP="0030501C">
      <w:pPr>
        <w:spacing w:after="0"/>
        <w:jc w:val="both"/>
        <w:rPr>
          <w:lang w:val="sr-Cyrl-RS"/>
        </w:rPr>
      </w:pPr>
      <w:r w:rsidRPr="00453D38">
        <w:rPr>
          <w:lang w:val="sr-Cyrl-RS"/>
        </w:rPr>
        <w:t>На простору терминуса се задржавају постојећи нивелациони односи са благим подужним нагибима од 0.5% до 1.0% и са попречним нагибима саобраћајница од 2.5% усмереним ка ивичњацима.</w:t>
      </w:r>
    </w:p>
    <w:p w:rsidR="00250E7F" w:rsidRDefault="00453D38" w:rsidP="0030501C">
      <w:pPr>
        <w:spacing w:after="0"/>
        <w:jc w:val="both"/>
        <w:rPr>
          <w:lang w:val="sr-Cyrl-RS"/>
        </w:rPr>
      </w:pPr>
      <w:r w:rsidRPr="00453D38">
        <w:rPr>
          <w:lang w:val="sr-Cyrl-RS"/>
        </w:rPr>
        <w:t xml:space="preserve"> </w:t>
      </w:r>
      <w:r w:rsidR="006862AE" w:rsidRPr="006862AE">
        <w:rPr>
          <w:noProof/>
          <w:lang w:val="en-US"/>
        </w:rPr>
        <w:drawing>
          <wp:inline distT="0" distB="0" distL="0" distR="0" wp14:anchorId="618C8948" wp14:editId="79048311">
            <wp:extent cx="5434929" cy="45624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569896" cy="4675776"/>
                    </a:xfrm>
                    <a:prstGeom prst="rect">
                      <a:avLst/>
                    </a:prstGeom>
                  </pic:spPr>
                </pic:pic>
              </a:graphicData>
            </a:graphic>
          </wp:inline>
        </w:drawing>
      </w:r>
    </w:p>
    <w:p w:rsidR="009A73D0" w:rsidRDefault="009A73D0" w:rsidP="0030501C">
      <w:pPr>
        <w:spacing w:after="0"/>
        <w:jc w:val="both"/>
        <w:rPr>
          <w:lang w:val="sr-Cyrl-RS"/>
        </w:rPr>
      </w:pPr>
    </w:p>
    <w:p w:rsidR="009A73D0" w:rsidRDefault="009A73D0" w:rsidP="0030501C">
      <w:pPr>
        <w:spacing w:after="0"/>
        <w:jc w:val="both"/>
        <w:rPr>
          <w:lang w:val="sr-Cyrl-RS"/>
        </w:rPr>
      </w:pPr>
    </w:p>
    <w:p w:rsidR="00B7463E" w:rsidRPr="007E0E02" w:rsidRDefault="00E412A6" w:rsidP="007E0E02">
      <w:pPr>
        <w:pStyle w:val="Heading1"/>
        <w:widowControl w:val="0"/>
        <w:numPr>
          <w:ilvl w:val="2"/>
          <w:numId w:val="11"/>
        </w:numPr>
        <w:tabs>
          <w:tab w:val="left" w:pos="2020"/>
        </w:tabs>
        <w:autoSpaceDE w:val="0"/>
        <w:autoSpaceDN w:val="0"/>
        <w:adjustRightInd w:val="0"/>
        <w:spacing w:before="0" w:after="0"/>
        <w:ind w:left="851" w:hanging="851"/>
        <w:rPr>
          <w:rFonts w:cs="Arial"/>
          <w:sz w:val="24"/>
          <w:lang w:val="sr-Cyrl-RS"/>
        </w:rPr>
      </w:pPr>
      <w:r w:rsidRPr="007E0E02">
        <w:rPr>
          <w:rFonts w:cs="Arial"/>
          <w:sz w:val="24"/>
          <w:lang w:val="sr-Cyrl-RS"/>
        </w:rPr>
        <w:t>НАЧИН ПРИКЉУЧЕЊА НА ИНФРАСТРУКТУРНУ МРЕЖУ</w:t>
      </w:r>
    </w:p>
    <w:p w:rsidR="008673D2" w:rsidRPr="005E65A1" w:rsidRDefault="008673D2" w:rsidP="0030501C">
      <w:pPr>
        <w:spacing w:after="0"/>
        <w:rPr>
          <w:color w:val="FF0000"/>
          <w:lang w:val="sr-Cyrl-RS"/>
        </w:rPr>
      </w:pPr>
    </w:p>
    <w:p w:rsidR="004A78E3" w:rsidRDefault="004A78E3" w:rsidP="0030501C">
      <w:pPr>
        <w:spacing w:after="0"/>
        <w:jc w:val="both"/>
        <w:rPr>
          <w:lang w:val="sr-Cyrl-RS"/>
        </w:rPr>
      </w:pPr>
      <w:r w:rsidRPr="005A262F">
        <w:rPr>
          <w:lang w:val="sr-Cyrl-RS"/>
        </w:rPr>
        <w:t>Објек</w:t>
      </w:r>
      <w:r w:rsidR="005A262F" w:rsidRPr="005A262F">
        <w:rPr>
          <w:lang w:val="sr-Cyrl-RS"/>
        </w:rPr>
        <w:t>а</w:t>
      </w:r>
      <w:r w:rsidRPr="005A262F">
        <w:rPr>
          <w:lang w:val="sr-Cyrl-RS"/>
        </w:rPr>
        <w:t>т</w:t>
      </w:r>
      <w:r w:rsidR="005A262F" w:rsidRPr="005A262F">
        <w:rPr>
          <w:lang w:val="sr-Cyrl-RS"/>
        </w:rPr>
        <w:t xml:space="preserve"> подземне гараже на </w:t>
      </w:r>
      <w:r w:rsidR="002E4F39" w:rsidRPr="005A262F">
        <w:rPr>
          <w:lang w:val="sr-Cyrl-RS"/>
        </w:rPr>
        <w:t>грађевинско</w:t>
      </w:r>
      <w:r w:rsidR="005A262F" w:rsidRPr="005A262F">
        <w:rPr>
          <w:lang w:val="sr-Cyrl-RS"/>
        </w:rPr>
        <w:t>ј парцели СА-1</w:t>
      </w:r>
      <w:r w:rsidRPr="005A262F">
        <w:rPr>
          <w:lang w:val="sr-Cyrl-RS"/>
        </w:rPr>
        <w:t xml:space="preserve"> мора</w:t>
      </w:r>
      <w:r w:rsidR="005A262F" w:rsidRPr="005A262F">
        <w:rPr>
          <w:lang w:val="sr-Cyrl-RS"/>
        </w:rPr>
        <w:t xml:space="preserve"> </w:t>
      </w:r>
      <w:r w:rsidRPr="005A262F">
        <w:rPr>
          <w:lang w:val="sr-Cyrl-RS"/>
        </w:rPr>
        <w:t>имати прикључак на водоводну и канализациону мрежу, електроенергетску мрежу, телекомуникациону мрежу, топловодну или гасоводну мрежу.</w:t>
      </w:r>
    </w:p>
    <w:p w:rsidR="00453D38" w:rsidRPr="005A262F" w:rsidRDefault="00453D38" w:rsidP="0030501C">
      <w:pPr>
        <w:spacing w:after="0"/>
        <w:jc w:val="both"/>
        <w:rPr>
          <w:lang w:val="sr-Cyrl-RS"/>
        </w:rPr>
      </w:pPr>
    </w:p>
    <w:p w:rsidR="00F40F8F" w:rsidRPr="005A262F" w:rsidRDefault="005A262F" w:rsidP="00B724D7">
      <w:pPr>
        <w:jc w:val="both"/>
        <w:rPr>
          <w:i/>
          <w:lang w:val="sr-Cyrl-RS"/>
        </w:rPr>
      </w:pPr>
      <w:r w:rsidRPr="005A262F">
        <w:rPr>
          <w:lang w:val="sr-Cyrl-RS"/>
        </w:rPr>
        <w:t>Објекат</w:t>
      </w:r>
      <w:r w:rsidR="004A78E3" w:rsidRPr="005A262F">
        <w:rPr>
          <w:lang w:val="sr-Cyrl-RS"/>
        </w:rPr>
        <w:t xml:space="preserve"> је потребно прикључити на </w:t>
      </w:r>
      <w:r>
        <w:rPr>
          <w:lang w:val="sr-Cyrl-RS"/>
        </w:rPr>
        <w:t xml:space="preserve">постојећу </w:t>
      </w:r>
      <w:r w:rsidR="004A78E3" w:rsidRPr="005A262F">
        <w:rPr>
          <w:lang w:val="sr-Cyrl-RS"/>
        </w:rPr>
        <w:t xml:space="preserve">инфраструктурну </w:t>
      </w:r>
      <w:r w:rsidR="004A78E3" w:rsidRPr="0058565A">
        <w:rPr>
          <w:lang w:val="sr-Cyrl-RS"/>
        </w:rPr>
        <w:t xml:space="preserve">мрежу у </w:t>
      </w:r>
      <w:r w:rsidRPr="0058565A">
        <w:rPr>
          <w:lang w:val="sr-Cyrl-RS"/>
        </w:rPr>
        <w:t xml:space="preserve">улици Тадеуша Кошћушка уз </w:t>
      </w:r>
      <w:r w:rsidR="004A78E3" w:rsidRPr="0058565A">
        <w:rPr>
          <w:lang w:val="sr-Cyrl-RS"/>
        </w:rPr>
        <w:t xml:space="preserve">услове и сагласнот надлежних </w:t>
      </w:r>
      <w:r w:rsidR="002E4F39" w:rsidRPr="0058565A">
        <w:rPr>
          <w:lang w:val="sr-Cyrl-RS"/>
        </w:rPr>
        <w:t>Инс</w:t>
      </w:r>
      <w:r w:rsidR="002E4F39" w:rsidRPr="005A262F">
        <w:rPr>
          <w:lang w:val="sr-Cyrl-RS"/>
        </w:rPr>
        <w:t>титуција.</w:t>
      </w:r>
    </w:p>
    <w:p w:rsidR="00B04E80" w:rsidRPr="005A262F" w:rsidRDefault="00B04E80" w:rsidP="00B04E80">
      <w:pPr>
        <w:widowControl w:val="0"/>
        <w:autoSpaceDE w:val="0"/>
        <w:autoSpaceDN w:val="0"/>
        <w:adjustRightInd w:val="0"/>
        <w:jc w:val="both"/>
        <w:rPr>
          <w:rFonts w:eastAsia="Times New Roman"/>
          <w:b/>
          <w:noProof/>
          <w:spacing w:val="-3"/>
          <w:szCs w:val="24"/>
          <w:u w:val="single"/>
          <w:lang w:eastAsia="sr-Cyrl-RS"/>
        </w:rPr>
      </w:pPr>
      <w:r w:rsidRPr="005A262F">
        <w:rPr>
          <w:rFonts w:eastAsia="Times New Roman"/>
          <w:b/>
          <w:noProof/>
          <w:spacing w:val="-3"/>
          <w:szCs w:val="24"/>
          <w:u w:val="single"/>
          <w:lang w:eastAsia="sr-Cyrl-RS"/>
        </w:rPr>
        <w:t>Водовод</w:t>
      </w:r>
      <w:r w:rsidRPr="005A262F">
        <w:rPr>
          <w:rFonts w:eastAsia="Times New Roman"/>
          <w:b/>
          <w:noProof/>
          <w:spacing w:val="-3"/>
          <w:szCs w:val="24"/>
          <w:u w:val="single"/>
          <w:lang w:val="sr-Cyrl-RS" w:eastAsia="sr-Cyrl-RS"/>
        </w:rPr>
        <w:t xml:space="preserve">на мрежа </w:t>
      </w:r>
      <w:r w:rsidRPr="005A262F">
        <w:rPr>
          <w:rFonts w:eastAsia="Times New Roman"/>
          <w:b/>
          <w:noProof/>
          <w:spacing w:val="-3"/>
          <w:szCs w:val="24"/>
          <w:u w:val="single"/>
          <w:lang w:eastAsia="sr-Cyrl-RS"/>
        </w:rPr>
        <w:t xml:space="preserve"> </w:t>
      </w:r>
    </w:p>
    <w:p w:rsidR="00C96EB1" w:rsidRPr="005A262F" w:rsidRDefault="00C96EB1" w:rsidP="00C96EB1">
      <w:pPr>
        <w:rPr>
          <w:rFonts w:eastAsiaTheme="minorHAnsi"/>
          <w:lang w:val="sr-Cyrl-RS"/>
        </w:rPr>
      </w:pPr>
      <w:r w:rsidRPr="005A262F">
        <w:rPr>
          <w:rFonts w:eastAsiaTheme="minorHAnsi"/>
          <w:lang w:val="sr-Cyrl-RS"/>
        </w:rPr>
        <w:t>Унутар грађевинск</w:t>
      </w:r>
      <w:r w:rsidR="0058565A">
        <w:rPr>
          <w:rFonts w:eastAsiaTheme="minorHAnsi"/>
          <w:lang w:val="sr-Cyrl-RS"/>
        </w:rPr>
        <w:t>е</w:t>
      </w:r>
      <w:r w:rsidRPr="005A262F">
        <w:rPr>
          <w:rFonts w:eastAsiaTheme="minorHAnsi"/>
          <w:lang w:val="sr-Cyrl-RS"/>
        </w:rPr>
        <w:t xml:space="preserve"> </w:t>
      </w:r>
      <w:r w:rsidR="0058565A">
        <w:rPr>
          <w:rFonts w:eastAsiaTheme="minorHAnsi"/>
          <w:lang w:val="sr-Cyrl-RS"/>
        </w:rPr>
        <w:t>парцеле СА-1</w:t>
      </w:r>
      <w:r w:rsidRPr="005A262F">
        <w:rPr>
          <w:rFonts w:eastAsiaTheme="minorHAnsi"/>
          <w:lang w:val="sr-Cyrl-RS"/>
        </w:rPr>
        <w:t xml:space="preserve"> су предвиђени следећи санитарно технички системи</w:t>
      </w:r>
      <w:r w:rsidRPr="005A262F">
        <w:rPr>
          <w:rFonts w:eastAsiaTheme="minorHAnsi"/>
        </w:rPr>
        <w:t xml:space="preserve"> </w:t>
      </w:r>
      <w:r w:rsidRPr="005A262F">
        <w:rPr>
          <w:rFonts w:eastAsiaTheme="minorHAnsi"/>
          <w:lang w:val="sr-Cyrl-RS"/>
        </w:rPr>
        <w:t>хидр</w:t>
      </w:r>
      <w:r w:rsidR="00C35C65" w:rsidRPr="005A262F">
        <w:rPr>
          <w:rFonts w:eastAsiaTheme="minorHAnsi"/>
          <w:lang w:val="sr-Cyrl-RS"/>
        </w:rPr>
        <w:t>отехничких</w:t>
      </w:r>
      <w:r w:rsidRPr="005A262F">
        <w:rPr>
          <w:rFonts w:eastAsiaTheme="minorHAnsi"/>
          <w:lang w:val="sr-Cyrl-RS"/>
        </w:rPr>
        <w:t xml:space="preserve"> инсталације:</w:t>
      </w:r>
    </w:p>
    <w:p w:rsidR="0058565A" w:rsidRPr="0058565A" w:rsidRDefault="0058565A" w:rsidP="00CF476F">
      <w:pPr>
        <w:widowControl w:val="0"/>
        <w:numPr>
          <w:ilvl w:val="0"/>
          <w:numId w:val="16"/>
        </w:numPr>
        <w:autoSpaceDE w:val="0"/>
        <w:autoSpaceDN w:val="0"/>
        <w:adjustRightInd w:val="0"/>
        <w:jc w:val="both"/>
        <w:rPr>
          <w:rFonts w:eastAsia="Times New Roman"/>
          <w:noProof/>
          <w:spacing w:val="-3"/>
          <w:szCs w:val="24"/>
          <w:lang w:val="hr-HR" w:eastAsia="sr-Cyrl-RS"/>
        </w:rPr>
      </w:pPr>
      <w:r w:rsidRPr="0058565A">
        <w:rPr>
          <w:rFonts w:eastAsia="Times New Roman"/>
          <w:noProof/>
          <w:spacing w:val="-3"/>
          <w:szCs w:val="24"/>
          <w:lang w:val="sr-Latn-CS" w:eastAsia="sr-Cyrl-RS"/>
        </w:rPr>
        <w:t>С</w:t>
      </w:r>
      <w:r w:rsidRPr="0058565A">
        <w:rPr>
          <w:rFonts w:eastAsia="Times New Roman"/>
          <w:noProof/>
          <w:spacing w:val="-3"/>
          <w:szCs w:val="24"/>
          <w:lang w:val="hr-HR" w:eastAsia="sr-Cyrl-RS"/>
        </w:rPr>
        <w:t xml:space="preserve">анитарна вода </w:t>
      </w:r>
    </w:p>
    <w:p w:rsidR="0058565A" w:rsidRPr="0058565A" w:rsidRDefault="0058565A" w:rsidP="00CF476F">
      <w:pPr>
        <w:widowControl w:val="0"/>
        <w:numPr>
          <w:ilvl w:val="0"/>
          <w:numId w:val="16"/>
        </w:numPr>
        <w:autoSpaceDE w:val="0"/>
        <w:autoSpaceDN w:val="0"/>
        <w:adjustRightInd w:val="0"/>
        <w:jc w:val="both"/>
        <w:rPr>
          <w:rFonts w:eastAsia="Times New Roman"/>
          <w:noProof/>
          <w:spacing w:val="-3"/>
          <w:szCs w:val="24"/>
          <w:lang w:val="hr-HR" w:eastAsia="sr-Cyrl-RS"/>
        </w:rPr>
      </w:pPr>
      <w:r w:rsidRPr="0058565A">
        <w:rPr>
          <w:rFonts w:eastAsia="Times New Roman"/>
          <w:noProof/>
          <w:spacing w:val="-3"/>
          <w:szCs w:val="24"/>
          <w:lang w:val="hr-HR" w:eastAsia="sr-Cyrl-RS"/>
        </w:rPr>
        <w:t>Хидрантска мрежа</w:t>
      </w:r>
    </w:p>
    <w:p w:rsidR="0058565A" w:rsidRPr="0058565A" w:rsidRDefault="0058565A" w:rsidP="00CF476F">
      <w:pPr>
        <w:widowControl w:val="0"/>
        <w:numPr>
          <w:ilvl w:val="0"/>
          <w:numId w:val="16"/>
        </w:numPr>
        <w:autoSpaceDE w:val="0"/>
        <w:autoSpaceDN w:val="0"/>
        <w:adjustRightInd w:val="0"/>
        <w:jc w:val="both"/>
        <w:rPr>
          <w:rFonts w:eastAsia="Times New Roman"/>
          <w:noProof/>
          <w:spacing w:val="-3"/>
          <w:szCs w:val="24"/>
          <w:lang w:val="hr-HR" w:eastAsia="sr-Cyrl-RS"/>
        </w:rPr>
      </w:pPr>
      <w:r w:rsidRPr="0058565A">
        <w:rPr>
          <w:rFonts w:eastAsia="Times New Roman"/>
          <w:noProof/>
          <w:spacing w:val="-3"/>
          <w:szCs w:val="24"/>
          <w:lang w:val="hr-HR" w:eastAsia="sr-Cyrl-RS"/>
        </w:rPr>
        <w:t>Мрежа за заливање</w:t>
      </w:r>
    </w:p>
    <w:p w:rsidR="0058565A" w:rsidRPr="0058565A" w:rsidRDefault="0058565A" w:rsidP="00CF476F">
      <w:pPr>
        <w:widowControl w:val="0"/>
        <w:numPr>
          <w:ilvl w:val="0"/>
          <w:numId w:val="16"/>
        </w:numPr>
        <w:autoSpaceDE w:val="0"/>
        <w:autoSpaceDN w:val="0"/>
        <w:adjustRightInd w:val="0"/>
        <w:jc w:val="both"/>
        <w:rPr>
          <w:rFonts w:eastAsia="Times New Roman"/>
          <w:noProof/>
          <w:spacing w:val="-3"/>
          <w:szCs w:val="24"/>
          <w:lang w:val="hr-HR" w:eastAsia="sr-Cyrl-RS"/>
        </w:rPr>
      </w:pPr>
      <w:r w:rsidRPr="0058565A">
        <w:rPr>
          <w:rFonts w:eastAsia="Times New Roman"/>
          <w:noProof/>
          <w:spacing w:val="-3"/>
          <w:szCs w:val="24"/>
          <w:lang w:val="hr-HR" w:eastAsia="sr-Cyrl-RS"/>
        </w:rPr>
        <w:t>Водене површине и фонтане</w:t>
      </w:r>
    </w:p>
    <w:p w:rsidR="007328B1" w:rsidRPr="006F4495" w:rsidRDefault="00C96EB1" w:rsidP="00B04E80">
      <w:pPr>
        <w:widowControl w:val="0"/>
        <w:autoSpaceDE w:val="0"/>
        <w:autoSpaceDN w:val="0"/>
        <w:adjustRightInd w:val="0"/>
        <w:jc w:val="both"/>
        <w:rPr>
          <w:rFonts w:eastAsia="Times New Roman"/>
          <w:noProof/>
          <w:spacing w:val="-3"/>
          <w:szCs w:val="24"/>
          <w:lang w:val="sr-Cyrl-RS" w:eastAsia="sr-Cyrl-RS"/>
        </w:rPr>
      </w:pPr>
      <w:r w:rsidRPr="006F4495">
        <w:rPr>
          <w:rFonts w:eastAsia="Times New Roman"/>
          <w:noProof/>
          <w:spacing w:val="-3"/>
          <w:szCs w:val="24"/>
          <w:lang w:val="sr-Cyrl-RS" w:eastAsia="sr-Cyrl-RS"/>
        </w:rPr>
        <w:t>Објекти</w:t>
      </w:r>
      <w:r w:rsidR="009761EB" w:rsidRPr="006F4495">
        <w:rPr>
          <w:rFonts w:eastAsia="Times New Roman"/>
          <w:noProof/>
          <w:spacing w:val="-3"/>
          <w:szCs w:val="24"/>
          <w:lang w:val="sr-Cyrl-RS" w:eastAsia="sr-Cyrl-RS"/>
        </w:rPr>
        <w:t xml:space="preserve"> ће бити прикљ</w:t>
      </w:r>
      <w:r w:rsidR="00326DFC" w:rsidRPr="006F4495">
        <w:rPr>
          <w:rFonts w:eastAsia="Times New Roman"/>
          <w:noProof/>
          <w:spacing w:val="-3"/>
          <w:szCs w:val="24"/>
          <w:lang w:val="sr-Cyrl-RS" w:eastAsia="sr-Cyrl-RS"/>
        </w:rPr>
        <w:t>учен</w:t>
      </w:r>
      <w:r w:rsidRPr="006F4495">
        <w:rPr>
          <w:rFonts w:eastAsia="Times New Roman"/>
          <w:noProof/>
          <w:spacing w:val="-3"/>
          <w:szCs w:val="24"/>
          <w:lang w:val="sr-Cyrl-RS" w:eastAsia="sr-Cyrl-RS"/>
        </w:rPr>
        <w:t>и</w:t>
      </w:r>
      <w:r w:rsidR="00326DFC" w:rsidRPr="006F4495">
        <w:rPr>
          <w:rFonts w:eastAsia="Times New Roman"/>
          <w:noProof/>
          <w:spacing w:val="-3"/>
          <w:szCs w:val="24"/>
          <w:lang w:val="sr-Cyrl-RS" w:eastAsia="sr-Cyrl-RS"/>
        </w:rPr>
        <w:t xml:space="preserve"> на водоводну мрежу </w:t>
      </w:r>
      <w:r w:rsidR="009761EB" w:rsidRPr="006F4495">
        <w:rPr>
          <w:rFonts w:eastAsia="Times New Roman"/>
          <w:noProof/>
          <w:spacing w:val="-3"/>
          <w:szCs w:val="24"/>
          <w:lang w:val="sr-Cyrl-RS" w:eastAsia="sr-Cyrl-RS"/>
        </w:rPr>
        <w:t>у свему у складу са условима ЈКП ''Београдски водовод и канализација''</w:t>
      </w:r>
      <w:r w:rsidR="009761EB" w:rsidRPr="006F4495">
        <w:rPr>
          <w:rFonts w:eastAsia="Times New Roman"/>
          <w:noProof/>
          <w:spacing w:val="-3"/>
          <w:szCs w:val="24"/>
          <w:lang w:eastAsia="sr-Cyrl-RS"/>
        </w:rPr>
        <w:t xml:space="preserve">, </w:t>
      </w:r>
      <w:r w:rsidR="009761EB" w:rsidRPr="006F4495">
        <w:rPr>
          <w:rFonts w:eastAsia="Times New Roman"/>
          <w:noProof/>
          <w:spacing w:val="-3"/>
          <w:szCs w:val="24"/>
          <w:lang w:val="sr-Cyrl-RS" w:eastAsia="sr-Cyrl-RS"/>
        </w:rPr>
        <w:t>бро</w:t>
      </w:r>
      <w:r w:rsidR="00326DFC" w:rsidRPr="006F4495">
        <w:rPr>
          <w:rFonts w:eastAsia="Times New Roman"/>
          <w:noProof/>
          <w:spacing w:val="-3"/>
          <w:szCs w:val="24"/>
          <w:lang w:val="sr-Cyrl-RS" w:eastAsia="sr-Cyrl-RS"/>
        </w:rPr>
        <w:t xml:space="preserve">ј </w:t>
      </w:r>
      <w:r w:rsidR="006F4495" w:rsidRPr="006F4495">
        <w:rPr>
          <w:rFonts w:eastAsia="Times New Roman"/>
          <w:noProof/>
          <w:spacing w:val="-3"/>
          <w:szCs w:val="24"/>
          <w:lang w:val="sr-Cyrl-RS" w:eastAsia="sr-Cyrl-RS"/>
        </w:rPr>
        <w:t>А-883/2023</w:t>
      </w:r>
      <w:r w:rsidR="009761EB" w:rsidRPr="006F4495">
        <w:rPr>
          <w:rFonts w:eastAsia="Times New Roman"/>
          <w:noProof/>
          <w:spacing w:val="-3"/>
          <w:szCs w:val="24"/>
          <w:lang w:val="sr-Cyrl-RS" w:eastAsia="sr-Cyrl-RS"/>
        </w:rPr>
        <w:t>,</w:t>
      </w:r>
      <w:r w:rsidR="009761EB" w:rsidRPr="006F4495">
        <w:rPr>
          <w:rFonts w:eastAsia="Times New Roman"/>
          <w:b/>
          <w:noProof/>
          <w:spacing w:val="-3"/>
          <w:szCs w:val="24"/>
          <w:lang w:val="sr-Cyrl-RS" w:eastAsia="sr-Cyrl-RS"/>
        </w:rPr>
        <w:t xml:space="preserve"> </w:t>
      </w:r>
      <w:r w:rsidR="009761EB" w:rsidRPr="006F4495">
        <w:rPr>
          <w:rFonts w:eastAsia="Times New Roman"/>
          <w:noProof/>
          <w:spacing w:val="-3"/>
          <w:szCs w:val="24"/>
          <w:lang w:val="sr-Cyrl-RS" w:eastAsia="sr-Cyrl-RS"/>
        </w:rPr>
        <w:t xml:space="preserve">од </w:t>
      </w:r>
      <w:r w:rsidR="006F4495" w:rsidRPr="006F4495">
        <w:rPr>
          <w:rFonts w:eastAsia="Times New Roman"/>
          <w:noProof/>
          <w:spacing w:val="-3"/>
          <w:szCs w:val="24"/>
          <w:lang w:val="sr-Cyrl-RS" w:eastAsia="sr-Cyrl-RS"/>
        </w:rPr>
        <w:t>01.12.2023</w:t>
      </w:r>
      <w:r w:rsidR="00326DFC" w:rsidRPr="006F4495">
        <w:rPr>
          <w:rFonts w:eastAsia="Times New Roman"/>
          <w:noProof/>
          <w:spacing w:val="-3"/>
          <w:szCs w:val="24"/>
          <w:lang w:val="sr-Cyrl-RS" w:eastAsia="sr-Cyrl-RS"/>
        </w:rPr>
        <w:t>.</w:t>
      </w:r>
      <w:r w:rsidR="000E49FF" w:rsidRPr="006F4495">
        <w:rPr>
          <w:rFonts w:eastAsia="Times New Roman"/>
          <w:noProof/>
          <w:spacing w:val="-3"/>
          <w:szCs w:val="24"/>
          <w:lang w:val="sr-Cyrl-RS" w:eastAsia="sr-Cyrl-RS"/>
        </w:rPr>
        <w:t xml:space="preserve"> године.</w:t>
      </w:r>
    </w:p>
    <w:p w:rsidR="00CF476F" w:rsidRPr="00CF476F" w:rsidRDefault="00CF476F" w:rsidP="0058565A">
      <w:pPr>
        <w:widowControl w:val="0"/>
        <w:autoSpaceDE w:val="0"/>
        <w:autoSpaceDN w:val="0"/>
        <w:adjustRightInd w:val="0"/>
        <w:jc w:val="both"/>
        <w:rPr>
          <w:rFonts w:eastAsia="Times New Roman"/>
          <w:noProof/>
          <w:spacing w:val="-3"/>
          <w:szCs w:val="24"/>
          <w:u w:val="single"/>
          <w:lang w:val="sr-Cyrl-RS" w:eastAsia="sr-Cyrl-RS"/>
        </w:rPr>
      </w:pPr>
      <w:r w:rsidRPr="00CF476F">
        <w:rPr>
          <w:rFonts w:eastAsia="Times New Roman"/>
          <w:noProof/>
          <w:spacing w:val="-3"/>
          <w:szCs w:val="24"/>
          <w:u w:val="single"/>
          <w:lang w:val="sr-Cyrl-RS" w:eastAsia="sr-Cyrl-RS"/>
        </w:rPr>
        <w:lastRenderedPageBreak/>
        <w:t>Постојеће стање:</w:t>
      </w:r>
    </w:p>
    <w:p w:rsidR="00CF476F" w:rsidRDefault="004B5C1A" w:rsidP="0058565A">
      <w:pPr>
        <w:widowControl w:val="0"/>
        <w:autoSpaceDE w:val="0"/>
        <w:autoSpaceDN w:val="0"/>
        <w:adjustRightInd w:val="0"/>
        <w:jc w:val="both"/>
        <w:rPr>
          <w:rFonts w:eastAsia="Times New Roman"/>
          <w:noProof/>
          <w:spacing w:val="-3"/>
          <w:szCs w:val="24"/>
          <w:lang w:val="sr-Latn-CS" w:eastAsia="sr-Cyrl-RS"/>
        </w:rPr>
      </w:pPr>
      <w:r w:rsidRPr="006F4495">
        <w:rPr>
          <w:rFonts w:eastAsia="Times New Roman"/>
          <w:noProof/>
          <w:spacing w:val="-3"/>
          <w:szCs w:val="24"/>
          <w:lang w:val="sr-Cyrl-RS" w:eastAsia="sr-Cyrl-RS"/>
        </w:rPr>
        <w:t>Према ситуационом плану</w:t>
      </w:r>
      <w:r w:rsidR="00D47D34" w:rsidRPr="006F4495">
        <w:rPr>
          <w:rFonts w:eastAsia="Times New Roman"/>
          <w:noProof/>
          <w:spacing w:val="-3"/>
          <w:szCs w:val="24"/>
          <w:lang w:val="sr-Cyrl-RS" w:eastAsia="sr-Cyrl-RS"/>
        </w:rPr>
        <w:t xml:space="preserve"> водоводне мреже “ГИС“-а, </w:t>
      </w:r>
      <w:r w:rsidR="00C96EB1" w:rsidRPr="006F4495">
        <w:rPr>
          <w:rFonts w:eastAsia="Times New Roman"/>
          <w:noProof/>
          <w:spacing w:val="-3"/>
          <w:szCs w:val="24"/>
          <w:lang w:val="sr-Cyrl-RS" w:eastAsia="sr-Cyrl-RS"/>
        </w:rPr>
        <w:t>водов</w:t>
      </w:r>
      <w:r w:rsidR="00D47D34" w:rsidRPr="006F4495">
        <w:rPr>
          <w:rFonts w:eastAsia="Times New Roman"/>
          <w:noProof/>
          <w:spacing w:val="-3"/>
          <w:szCs w:val="24"/>
          <w:lang w:val="sr-Cyrl-RS" w:eastAsia="sr-Cyrl-RS"/>
        </w:rPr>
        <w:t xml:space="preserve">одна мрежа припада </w:t>
      </w:r>
      <w:r w:rsidRPr="006F4495">
        <w:rPr>
          <w:rFonts w:eastAsia="Times New Roman"/>
          <w:noProof/>
          <w:spacing w:val="-3"/>
          <w:szCs w:val="24"/>
          <w:lang w:eastAsia="sr-Cyrl-RS"/>
        </w:rPr>
        <w:t xml:space="preserve">I </w:t>
      </w:r>
      <w:r w:rsidR="00D47D34" w:rsidRPr="006F4495">
        <w:rPr>
          <w:rFonts w:eastAsia="Times New Roman"/>
          <w:noProof/>
          <w:spacing w:val="-3"/>
          <w:szCs w:val="24"/>
          <w:lang w:val="sr-Cyrl-RS" w:eastAsia="sr-Cyrl-RS"/>
        </w:rPr>
        <w:t>висинској</w:t>
      </w:r>
      <w:r w:rsidRPr="006F4495">
        <w:rPr>
          <w:rFonts w:eastAsia="Times New Roman"/>
          <w:noProof/>
          <w:spacing w:val="-3"/>
          <w:szCs w:val="24"/>
          <w:lang w:val="sr-Cyrl-RS" w:eastAsia="sr-Cyrl-RS"/>
        </w:rPr>
        <w:t xml:space="preserve"> зон</w:t>
      </w:r>
      <w:r w:rsidR="00D47D34" w:rsidRPr="006F4495">
        <w:rPr>
          <w:rFonts w:eastAsia="Times New Roman"/>
          <w:noProof/>
          <w:spacing w:val="-3"/>
          <w:szCs w:val="24"/>
          <w:lang w:val="sr-Cyrl-RS" w:eastAsia="sr-Cyrl-RS"/>
        </w:rPr>
        <w:t>и</w:t>
      </w:r>
      <w:r w:rsidRPr="006F4495">
        <w:rPr>
          <w:rFonts w:eastAsia="Times New Roman"/>
          <w:noProof/>
          <w:spacing w:val="-3"/>
          <w:szCs w:val="24"/>
          <w:lang w:val="sr-Cyrl-RS" w:eastAsia="sr-Cyrl-RS"/>
        </w:rPr>
        <w:t xml:space="preserve"> београдског водоводног система</w:t>
      </w:r>
      <w:r w:rsidR="00D47D34" w:rsidRPr="006F4495">
        <w:rPr>
          <w:rFonts w:eastAsia="Times New Roman"/>
          <w:noProof/>
          <w:spacing w:val="-3"/>
          <w:szCs w:val="24"/>
          <w:lang w:val="sr-Cyrl-RS" w:eastAsia="sr-Cyrl-RS"/>
        </w:rPr>
        <w:t>.</w:t>
      </w:r>
      <w:r w:rsidR="0058565A">
        <w:rPr>
          <w:rFonts w:eastAsia="Times New Roman"/>
          <w:noProof/>
          <w:spacing w:val="-3"/>
          <w:szCs w:val="24"/>
          <w:lang w:val="sr-Cyrl-RS" w:eastAsia="sr-Cyrl-RS"/>
        </w:rPr>
        <w:t xml:space="preserve"> </w:t>
      </w:r>
      <w:r w:rsidR="0058565A" w:rsidRPr="0058565A">
        <w:rPr>
          <w:rFonts w:eastAsia="Times New Roman"/>
          <w:noProof/>
          <w:spacing w:val="-3"/>
          <w:szCs w:val="24"/>
          <w:lang w:val="sr-Latn-CS" w:eastAsia="sr-Cyrl-RS"/>
        </w:rPr>
        <w:t>По свом висинском положају територија обухваћена Планом припада првој висинској зони водоснабдевања Града Београда. Радни притисак у мрежи је 5-6 бара.</w:t>
      </w:r>
    </w:p>
    <w:p w:rsidR="00CF476F" w:rsidRPr="00CF476F" w:rsidRDefault="00CF476F" w:rsidP="0058565A">
      <w:pPr>
        <w:widowControl w:val="0"/>
        <w:autoSpaceDE w:val="0"/>
        <w:autoSpaceDN w:val="0"/>
        <w:adjustRightInd w:val="0"/>
        <w:jc w:val="both"/>
        <w:rPr>
          <w:rFonts w:eastAsia="Times New Roman"/>
          <w:noProof/>
          <w:spacing w:val="-3"/>
          <w:szCs w:val="24"/>
          <w:lang w:val="sr-Cyrl-RS" w:eastAsia="sr-Cyrl-RS"/>
        </w:rPr>
      </w:pPr>
      <w:r>
        <w:rPr>
          <w:rFonts w:eastAsia="Times New Roman"/>
          <w:noProof/>
          <w:spacing w:val="-3"/>
          <w:szCs w:val="24"/>
          <w:lang w:val="sr-Cyrl-RS" w:eastAsia="sr-Cyrl-RS"/>
        </w:rPr>
        <w:t>Планирано стање:</w:t>
      </w:r>
    </w:p>
    <w:p w:rsidR="0058565A" w:rsidRPr="0058565A" w:rsidRDefault="0058565A" w:rsidP="0058565A">
      <w:pPr>
        <w:widowControl w:val="0"/>
        <w:autoSpaceDE w:val="0"/>
        <w:autoSpaceDN w:val="0"/>
        <w:adjustRightInd w:val="0"/>
        <w:jc w:val="both"/>
        <w:rPr>
          <w:rFonts w:eastAsia="Times New Roman"/>
          <w:noProof/>
          <w:spacing w:val="-3"/>
          <w:szCs w:val="24"/>
          <w:lang w:val="sr-Latn-CS" w:eastAsia="sr-Cyrl-RS"/>
        </w:rPr>
      </w:pPr>
      <w:r w:rsidRPr="0058565A">
        <w:rPr>
          <w:rFonts w:eastAsia="Times New Roman"/>
          <w:noProof/>
          <w:spacing w:val="-3"/>
          <w:szCs w:val="24"/>
          <w:lang w:val="sr-Latn-CS" w:eastAsia="sr-Cyrl-RS"/>
        </w:rPr>
        <w:t xml:space="preserve">Прикључак објекта гараже је планиран на планирану водоводну цев мин Ø150 у Улици нова 1. </w:t>
      </w:r>
      <w:r w:rsidRPr="0058565A">
        <w:rPr>
          <w:rFonts w:eastAsia="Times New Roman"/>
          <w:noProof/>
          <w:spacing w:val="-3"/>
          <w:szCs w:val="24"/>
          <w:lang w:val="hr-HR" w:eastAsia="sr-Cyrl-RS"/>
        </w:rPr>
        <w:t>Након одвајања са спољашње водоводне мреже предвиђена је просторија за смештај водомера.</w:t>
      </w:r>
      <w:r>
        <w:rPr>
          <w:rFonts w:eastAsia="Times New Roman"/>
          <w:noProof/>
          <w:spacing w:val="-3"/>
          <w:szCs w:val="24"/>
          <w:lang w:val="sr-Cyrl-RS" w:eastAsia="sr-Cyrl-RS"/>
        </w:rPr>
        <w:t xml:space="preserve"> </w:t>
      </w:r>
      <w:r w:rsidRPr="0058565A">
        <w:rPr>
          <w:rFonts w:eastAsia="Times New Roman"/>
          <w:noProof/>
          <w:spacing w:val="-3"/>
          <w:szCs w:val="24"/>
          <w:lang w:val="sr-Latn-CS" w:eastAsia="sr-Cyrl-RS"/>
        </w:rPr>
        <w:t>Постојећи цевовод Ø100 и Ø150 које је на будућој позицији гараже се укида и измешта на нову позицију у Улици нова 1.</w:t>
      </w:r>
      <w:r>
        <w:rPr>
          <w:rFonts w:eastAsia="Times New Roman"/>
          <w:noProof/>
          <w:spacing w:val="-3"/>
          <w:szCs w:val="24"/>
          <w:lang w:val="sr-Cyrl-RS" w:eastAsia="sr-Cyrl-RS"/>
        </w:rPr>
        <w:t xml:space="preserve"> </w:t>
      </w:r>
      <w:r w:rsidRPr="0058565A">
        <w:rPr>
          <w:rFonts w:eastAsia="Times New Roman"/>
          <w:noProof/>
          <w:spacing w:val="-3"/>
          <w:szCs w:val="24"/>
          <w:lang w:val="sr-Latn-CS" w:eastAsia="sr-Cyrl-RS"/>
        </w:rPr>
        <w:t>На планираној водоводној мрежи ће се предвидети довољан број надземних противпожарних хидраната. Планирана и постојећа водоводна мрежа ће бити повезана у прстенаст систем.</w:t>
      </w:r>
      <w:r>
        <w:rPr>
          <w:rFonts w:eastAsia="Times New Roman"/>
          <w:noProof/>
          <w:spacing w:val="-3"/>
          <w:szCs w:val="24"/>
          <w:lang w:val="sr-Cyrl-RS" w:eastAsia="sr-Cyrl-RS"/>
        </w:rPr>
        <w:t xml:space="preserve"> </w:t>
      </w:r>
      <w:r w:rsidRPr="0058565A">
        <w:rPr>
          <w:rFonts w:eastAsia="Times New Roman"/>
          <w:noProof/>
          <w:spacing w:val="-3"/>
          <w:szCs w:val="24"/>
          <w:lang w:val="sr-Latn-CS" w:eastAsia="sr-Cyrl-RS"/>
        </w:rPr>
        <w:t>Прикључење објеката на уличну водоводну мрежу извести преко водомера у водомерном окну, а према техничким прописима ЈКП „Београдски водовод и канализација”.</w:t>
      </w:r>
      <w:r>
        <w:rPr>
          <w:rFonts w:eastAsia="Times New Roman"/>
          <w:noProof/>
          <w:spacing w:val="-3"/>
          <w:szCs w:val="24"/>
          <w:lang w:val="sr-Cyrl-RS" w:eastAsia="sr-Cyrl-RS"/>
        </w:rPr>
        <w:t xml:space="preserve"> </w:t>
      </w:r>
      <w:r w:rsidRPr="0058565A">
        <w:rPr>
          <w:rFonts w:eastAsia="Times New Roman"/>
          <w:noProof/>
          <w:spacing w:val="-3"/>
          <w:szCs w:val="24"/>
          <w:lang w:val="sr-Latn-CS" w:eastAsia="sr-Cyrl-RS"/>
        </w:rPr>
        <w:t>Пројекте водоводне мреже радити према техничким прописима ЈКП „Београдски водовод и канализација” и на исте прибавити сагласности.</w:t>
      </w:r>
      <w:r>
        <w:rPr>
          <w:rFonts w:eastAsia="Times New Roman"/>
          <w:noProof/>
          <w:spacing w:val="-3"/>
          <w:szCs w:val="24"/>
          <w:lang w:val="sr-Cyrl-RS" w:eastAsia="sr-Cyrl-RS"/>
        </w:rPr>
        <w:t xml:space="preserve"> </w:t>
      </w:r>
      <w:r w:rsidRPr="0058565A">
        <w:rPr>
          <w:rFonts w:eastAsia="Times New Roman"/>
          <w:noProof/>
          <w:spacing w:val="-3"/>
          <w:szCs w:val="24"/>
          <w:lang w:val="sr-Latn-CS" w:eastAsia="sr-Cyrl-RS"/>
        </w:rPr>
        <w:t xml:space="preserve">Водоснабдевање санитарном, хидрантском водом, као и водом за заливање, врши се са планиране водоводне мреже на локацији.  </w:t>
      </w:r>
    </w:p>
    <w:p w:rsidR="0058565A" w:rsidRPr="00CF476F" w:rsidRDefault="0058565A" w:rsidP="0058565A">
      <w:pPr>
        <w:widowControl w:val="0"/>
        <w:autoSpaceDE w:val="0"/>
        <w:autoSpaceDN w:val="0"/>
        <w:adjustRightInd w:val="0"/>
        <w:jc w:val="both"/>
        <w:rPr>
          <w:rFonts w:eastAsia="Times New Roman"/>
          <w:noProof/>
          <w:spacing w:val="-3"/>
          <w:szCs w:val="24"/>
          <w:u w:val="single"/>
          <w:lang w:val="hr-HR" w:eastAsia="sr-Cyrl-RS"/>
        </w:rPr>
      </w:pPr>
      <w:r w:rsidRPr="00CF476F">
        <w:rPr>
          <w:rFonts w:eastAsia="Times New Roman"/>
          <w:noProof/>
          <w:spacing w:val="-3"/>
          <w:szCs w:val="24"/>
          <w:u w:val="single"/>
          <w:lang w:val="hr-HR" w:eastAsia="sr-Cyrl-RS"/>
        </w:rPr>
        <w:t xml:space="preserve">Санитарна вода </w:t>
      </w:r>
    </w:p>
    <w:p w:rsidR="0058565A" w:rsidRPr="0058565A" w:rsidRDefault="0058565A" w:rsidP="0058565A">
      <w:pPr>
        <w:widowControl w:val="0"/>
        <w:autoSpaceDE w:val="0"/>
        <w:autoSpaceDN w:val="0"/>
        <w:adjustRightInd w:val="0"/>
        <w:jc w:val="both"/>
        <w:rPr>
          <w:rFonts w:eastAsia="Times New Roman"/>
          <w:noProof/>
          <w:spacing w:val="-3"/>
          <w:szCs w:val="24"/>
          <w:lang w:val="hr-HR" w:eastAsia="sr-Cyrl-RS"/>
        </w:rPr>
      </w:pPr>
      <w:r w:rsidRPr="0058565A">
        <w:rPr>
          <w:rFonts w:eastAsia="Times New Roman"/>
          <w:noProof/>
          <w:spacing w:val="-3"/>
          <w:szCs w:val="24"/>
          <w:lang w:val="hr-HR" w:eastAsia="sr-Cyrl-RS"/>
        </w:rPr>
        <w:t>Спољни развод санитарне мреже обухвата снабдевање свих објеката на локацији санитарном питком водом са постојеће мреже на локацији.</w:t>
      </w:r>
    </w:p>
    <w:p w:rsidR="0058565A" w:rsidRPr="0058565A" w:rsidRDefault="0058565A" w:rsidP="0058565A">
      <w:pPr>
        <w:widowControl w:val="0"/>
        <w:autoSpaceDE w:val="0"/>
        <w:autoSpaceDN w:val="0"/>
        <w:adjustRightInd w:val="0"/>
        <w:jc w:val="both"/>
        <w:rPr>
          <w:rFonts w:eastAsia="Times New Roman"/>
          <w:noProof/>
          <w:spacing w:val="-3"/>
          <w:szCs w:val="24"/>
          <w:lang w:val="sr-Latn-CS" w:eastAsia="sr-Cyrl-RS"/>
        </w:rPr>
      </w:pPr>
      <w:r w:rsidRPr="0058565A">
        <w:rPr>
          <w:rFonts w:eastAsia="Times New Roman"/>
          <w:noProof/>
          <w:spacing w:val="-3"/>
          <w:szCs w:val="24"/>
          <w:lang w:val="sr-Latn-CS" w:eastAsia="sr-Cyrl-RS"/>
        </w:rPr>
        <w:t>Унутар објеката врши се снабдевање санитарном водом свих санитарних уређаја. У објектима припрема топле санитарне воде се врши локално, електричним бојлерима</w:t>
      </w:r>
      <w:r w:rsidRPr="0058565A">
        <w:rPr>
          <w:rFonts w:eastAsia="Times New Roman"/>
          <w:noProof/>
          <w:spacing w:val="-3"/>
          <w:szCs w:val="24"/>
          <w:lang w:val="sr-Cyrl-CS" w:eastAsia="sr-Cyrl-RS"/>
        </w:rPr>
        <w:t>.</w:t>
      </w:r>
      <w:r>
        <w:rPr>
          <w:rFonts w:eastAsia="Times New Roman"/>
          <w:noProof/>
          <w:spacing w:val="-3"/>
          <w:szCs w:val="24"/>
          <w:lang w:val="sr-Cyrl-CS" w:eastAsia="sr-Cyrl-RS"/>
        </w:rPr>
        <w:t xml:space="preserve"> </w:t>
      </w:r>
      <w:r w:rsidRPr="0058565A">
        <w:rPr>
          <w:rFonts w:eastAsia="Times New Roman"/>
          <w:noProof/>
          <w:spacing w:val="-3"/>
          <w:szCs w:val="24"/>
          <w:lang w:val="sr-Cyrl-CS" w:eastAsia="sr-Cyrl-RS"/>
        </w:rPr>
        <w:t xml:space="preserve">На потребним местима на мрежи су предвиђени пропусни вентили (на значајнијим одвајањима на </w:t>
      </w:r>
      <w:r w:rsidRPr="0058565A">
        <w:rPr>
          <w:rFonts w:eastAsia="Times New Roman"/>
          <w:noProof/>
          <w:spacing w:val="-3"/>
          <w:szCs w:val="24"/>
          <w:lang w:val="sr-Latn-CS" w:eastAsia="sr-Cyrl-RS"/>
        </w:rPr>
        <w:t>хоризонталном разводу</w:t>
      </w:r>
      <w:r w:rsidRPr="0058565A">
        <w:rPr>
          <w:rFonts w:eastAsia="Times New Roman"/>
          <w:noProof/>
          <w:spacing w:val="-3"/>
          <w:szCs w:val="24"/>
          <w:lang w:val="sr-Cyrl-CS" w:eastAsia="sr-Cyrl-RS"/>
        </w:rPr>
        <w:t xml:space="preserve">, као и испред сваког санитарног уређаја). </w:t>
      </w:r>
    </w:p>
    <w:p w:rsidR="0058565A" w:rsidRPr="0058565A" w:rsidRDefault="0058565A" w:rsidP="0058565A">
      <w:pPr>
        <w:widowControl w:val="0"/>
        <w:autoSpaceDE w:val="0"/>
        <w:autoSpaceDN w:val="0"/>
        <w:adjustRightInd w:val="0"/>
        <w:jc w:val="both"/>
        <w:rPr>
          <w:rFonts w:eastAsia="Times New Roman"/>
          <w:noProof/>
          <w:spacing w:val="-3"/>
          <w:szCs w:val="24"/>
          <w:lang w:val="sr-Cyrl-CS" w:eastAsia="sr-Cyrl-RS"/>
        </w:rPr>
      </w:pPr>
      <w:r w:rsidRPr="0058565A">
        <w:rPr>
          <w:rFonts w:eastAsia="Times New Roman"/>
          <w:noProof/>
          <w:spacing w:val="-3"/>
          <w:szCs w:val="24"/>
          <w:lang w:val="sr-Cyrl-CS" w:eastAsia="sr-Cyrl-RS"/>
        </w:rPr>
        <w:t xml:space="preserve">За комплетан унутрашњи развод санитарне воде су предвиђене водоводне цеви од полипропилена </w:t>
      </w:r>
      <w:r w:rsidRPr="0058565A">
        <w:rPr>
          <w:rFonts w:eastAsia="Times New Roman"/>
          <w:noProof/>
          <w:spacing w:val="-3"/>
          <w:szCs w:val="24"/>
          <w:lang w:val="sr-Latn-CS" w:eastAsia="sr-Cyrl-RS"/>
        </w:rPr>
        <w:t xml:space="preserve">ПП </w:t>
      </w:r>
      <w:r w:rsidRPr="0058565A">
        <w:rPr>
          <w:rFonts w:eastAsia="Times New Roman"/>
          <w:noProof/>
          <w:spacing w:val="-3"/>
          <w:szCs w:val="24"/>
          <w:lang w:val="sr-Cyrl-CS" w:eastAsia="sr-Cyrl-RS"/>
        </w:rPr>
        <w:t>са фазонским комадима.</w:t>
      </w:r>
    </w:p>
    <w:p w:rsidR="0058565A" w:rsidRPr="00CF476F" w:rsidRDefault="0058565A" w:rsidP="0058565A">
      <w:pPr>
        <w:widowControl w:val="0"/>
        <w:autoSpaceDE w:val="0"/>
        <w:autoSpaceDN w:val="0"/>
        <w:adjustRightInd w:val="0"/>
        <w:jc w:val="both"/>
        <w:rPr>
          <w:rFonts w:eastAsia="Times New Roman"/>
          <w:noProof/>
          <w:spacing w:val="-3"/>
          <w:szCs w:val="24"/>
          <w:u w:val="single"/>
          <w:lang w:val="hr-HR" w:eastAsia="sr-Cyrl-RS"/>
        </w:rPr>
      </w:pPr>
      <w:r w:rsidRPr="00CF476F">
        <w:rPr>
          <w:rFonts w:eastAsia="Times New Roman"/>
          <w:noProof/>
          <w:spacing w:val="-3"/>
          <w:szCs w:val="24"/>
          <w:u w:val="single"/>
          <w:lang w:val="hr-HR" w:eastAsia="sr-Cyrl-RS"/>
        </w:rPr>
        <w:t>Хидрантска мрежа</w:t>
      </w:r>
    </w:p>
    <w:p w:rsidR="0058565A" w:rsidRPr="0058565A" w:rsidRDefault="0058565A" w:rsidP="0058565A">
      <w:pPr>
        <w:widowControl w:val="0"/>
        <w:autoSpaceDE w:val="0"/>
        <w:autoSpaceDN w:val="0"/>
        <w:adjustRightInd w:val="0"/>
        <w:jc w:val="both"/>
        <w:rPr>
          <w:rFonts w:eastAsia="Times New Roman"/>
          <w:noProof/>
          <w:spacing w:val="-3"/>
          <w:szCs w:val="24"/>
          <w:lang w:val="sr-Latn-CS" w:eastAsia="sr-Cyrl-RS"/>
        </w:rPr>
      </w:pPr>
      <w:r w:rsidRPr="0058565A">
        <w:rPr>
          <w:rFonts w:eastAsia="Times New Roman"/>
          <w:noProof/>
          <w:spacing w:val="-3"/>
          <w:szCs w:val="24"/>
          <w:lang w:val="sr-Latn-CS" w:eastAsia="sr-Cyrl-RS"/>
        </w:rPr>
        <w:t>На планираној водоводној мрежи ће се предвидети довољан број надземних противпожарних хидраната.</w:t>
      </w:r>
      <w:r>
        <w:rPr>
          <w:rFonts w:eastAsia="Times New Roman"/>
          <w:noProof/>
          <w:spacing w:val="-3"/>
          <w:szCs w:val="24"/>
          <w:lang w:val="sr-Cyrl-RS" w:eastAsia="sr-Cyrl-RS"/>
        </w:rPr>
        <w:t xml:space="preserve"> </w:t>
      </w:r>
      <w:r w:rsidRPr="0058565A">
        <w:rPr>
          <w:rFonts w:eastAsia="Times New Roman"/>
          <w:noProof/>
          <w:spacing w:val="-3"/>
          <w:szCs w:val="24"/>
          <w:lang w:val="sr-Latn-CS" w:eastAsia="sr-Cyrl-RS"/>
        </w:rPr>
        <w:t>Према важећим противпожарним прописима Републике Србије, а у односу на намену и величину објекта предвиђено је постављање унутрашње противпожарне мреже капацитета 2x2.5 л/с, као и спољашње капацитета 5.0 л/с тј. укупно 10 л/с. Минимални притисак на хидрантском прикључку је 2.5 бара.</w:t>
      </w:r>
    </w:p>
    <w:p w:rsidR="0058565A" w:rsidRPr="0058565A" w:rsidRDefault="0058565A" w:rsidP="0058565A">
      <w:pPr>
        <w:widowControl w:val="0"/>
        <w:autoSpaceDE w:val="0"/>
        <w:autoSpaceDN w:val="0"/>
        <w:adjustRightInd w:val="0"/>
        <w:jc w:val="both"/>
        <w:rPr>
          <w:rFonts w:eastAsia="Times New Roman"/>
          <w:noProof/>
          <w:spacing w:val="-3"/>
          <w:szCs w:val="24"/>
          <w:lang w:val="sr-Latn-CS" w:eastAsia="sr-Cyrl-RS"/>
        </w:rPr>
      </w:pPr>
      <w:r w:rsidRPr="0058565A">
        <w:rPr>
          <w:rFonts w:eastAsia="Times New Roman"/>
          <w:noProof/>
          <w:spacing w:val="-3"/>
          <w:szCs w:val="24"/>
          <w:lang w:val="sr-Latn-CS" w:eastAsia="sr-Cyrl-RS"/>
        </w:rPr>
        <w:t xml:space="preserve">За комплетан спољни водоводни развод предвиђене су ПЕ (полиетиленске) водоводне цеви, за радни притисак 10 бара и предвиђено је спајање сучеоним заваривањем. </w:t>
      </w:r>
      <w:r>
        <w:rPr>
          <w:rFonts w:eastAsia="Times New Roman"/>
          <w:noProof/>
          <w:spacing w:val="-3"/>
          <w:szCs w:val="24"/>
          <w:lang w:val="sr-Cyrl-RS" w:eastAsia="sr-Cyrl-RS"/>
        </w:rPr>
        <w:t xml:space="preserve"> </w:t>
      </w:r>
      <w:r w:rsidRPr="0058565A">
        <w:rPr>
          <w:rFonts w:eastAsia="Times New Roman"/>
          <w:noProof/>
          <w:spacing w:val="-3"/>
          <w:szCs w:val="24"/>
          <w:lang w:val="sr-Latn-CS" w:eastAsia="sr-Cyrl-RS"/>
        </w:rPr>
        <w:t>Унутрашњи хидранти ø50 су распоређени на погодним местима, а тако да покривају сваку тачку објекта.</w:t>
      </w:r>
    </w:p>
    <w:p w:rsidR="0058565A" w:rsidRPr="00CF476F" w:rsidRDefault="0058565A" w:rsidP="0058565A">
      <w:pPr>
        <w:widowControl w:val="0"/>
        <w:autoSpaceDE w:val="0"/>
        <w:autoSpaceDN w:val="0"/>
        <w:adjustRightInd w:val="0"/>
        <w:jc w:val="both"/>
        <w:rPr>
          <w:rFonts w:eastAsia="Times New Roman"/>
          <w:noProof/>
          <w:spacing w:val="-3"/>
          <w:szCs w:val="24"/>
          <w:u w:val="single"/>
          <w:lang w:val="hr-HR" w:eastAsia="sr-Cyrl-RS"/>
        </w:rPr>
      </w:pPr>
      <w:r w:rsidRPr="00CF476F">
        <w:rPr>
          <w:rFonts w:eastAsia="Times New Roman"/>
          <w:noProof/>
          <w:spacing w:val="-3"/>
          <w:szCs w:val="24"/>
          <w:u w:val="single"/>
          <w:lang w:val="hr-HR" w:eastAsia="sr-Cyrl-RS"/>
        </w:rPr>
        <w:t>Мрежа за заливање</w:t>
      </w:r>
    </w:p>
    <w:p w:rsidR="0058565A" w:rsidRPr="0058565A" w:rsidRDefault="0058565A" w:rsidP="0058565A">
      <w:pPr>
        <w:widowControl w:val="0"/>
        <w:autoSpaceDE w:val="0"/>
        <w:autoSpaceDN w:val="0"/>
        <w:adjustRightInd w:val="0"/>
        <w:jc w:val="both"/>
        <w:rPr>
          <w:rFonts w:eastAsia="Times New Roman"/>
          <w:noProof/>
          <w:spacing w:val="-3"/>
          <w:szCs w:val="24"/>
          <w:lang w:val="hr-HR" w:eastAsia="sr-Cyrl-RS"/>
        </w:rPr>
      </w:pPr>
      <w:r w:rsidRPr="0058565A">
        <w:rPr>
          <w:rFonts w:eastAsia="Times New Roman"/>
          <w:noProof/>
          <w:spacing w:val="-3"/>
          <w:szCs w:val="24"/>
          <w:lang w:val="hr-HR" w:eastAsia="sr-Cyrl-RS"/>
        </w:rPr>
        <w:t xml:space="preserve">За сваку грађевински парцелу је предвиђено заливање парковских површина. Снабдевање водом се врши са планиране мреже на локацији. </w:t>
      </w:r>
    </w:p>
    <w:p w:rsidR="0058565A" w:rsidRPr="0058565A" w:rsidRDefault="0058565A" w:rsidP="0058565A">
      <w:pPr>
        <w:widowControl w:val="0"/>
        <w:autoSpaceDE w:val="0"/>
        <w:autoSpaceDN w:val="0"/>
        <w:adjustRightInd w:val="0"/>
        <w:jc w:val="both"/>
        <w:rPr>
          <w:rFonts w:eastAsia="Times New Roman"/>
          <w:noProof/>
          <w:spacing w:val="-3"/>
          <w:szCs w:val="24"/>
          <w:lang w:val="hr-HR" w:eastAsia="sr-Cyrl-RS"/>
        </w:rPr>
      </w:pPr>
      <w:r w:rsidRPr="0058565A">
        <w:rPr>
          <w:rFonts w:eastAsia="Times New Roman"/>
          <w:noProof/>
          <w:spacing w:val="-3"/>
          <w:szCs w:val="24"/>
          <w:lang w:val="hr-HR" w:eastAsia="sr-Cyrl-RS"/>
        </w:rPr>
        <w:t xml:space="preserve">Након одвајања са спољашње водоводне мреже предвиђена је просторија за смештај водомера, у којој се поставља и водомер за заливање. Развод од водомера, евентуално постројење за повишење притиска, као и комплетан развод са свим потребним елементима је обрађено пројектом заливања, и није саставни део овог пројекта. Баштенски хидранти су такође део пројекта заливања. </w:t>
      </w:r>
    </w:p>
    <w:p w:rsidR="0058565A" w:rsidRPr="00CF476F" w:rsidRDefault="0058565A" w:rsidP="0058565A">
      <w:pPr>
        <w:widowControl w:val="0"/>
        <w:autoSpaceDE w:val="0"/>
        <w:autoSpaceDN w:val="0"/>
        <w:adjustRightInd w:val="0"/>
        <w:jc w:val="both"/>
        <w:rPr>
          <w:rFonts w:eastAsia="Times New Roman"/>
          <w:noProof/>
          <w:spacing w:val="-3"/>
          <w:szCs w:val="24"/>
          <w:u w:val="single"/>
          <w:lang w:val="hr-HR" w:eastAsia="sr-Cyrl-RS"/>
        </w:rPr>
      </w:pPr>
      <w:r w:rsidRPr="00CF476F">
        <w:rPr>
          <w:rFonts w:eastAsia="Times New Roman"/>
          <w:noProof/>
          <w:spacing w:val="-3"/>
          <w:szCs w:val="24"/>
          <w:u w:val="single"/>
          <w:lang w:val="hr-HR" w:eastAsia="sr-Cyrl-RS"/>
        </w:rPr>
        <w:t>Водена огледала и фонтане</w:t>
      </w:r>
    </w:p>
    <w:p w:rsidR="0058565A" w:rsidRPr="0058565A" w:rsidRDefault="0058565A" w:rsidP="0058565A">
      <w:pPr>
        <w:widowControl w:val="0"/>
        <w:autoSpaceDE w:val="0"/>
        <w:autoSpaceDN w:val="0"/>
        <w:adjustRightInd w:val="0"/>
        <w:jc w:val="both"/>
        <w:rPr>
          <w:rFonts w:eastAsia="Times New Roman"/>
          <w:noProof/>
          <w:spacing w:val="-3"/>
          <w:szCs w:val="24"/>
          <w:lang w:val="hr-HR" w:eastAsia="sr-Cyrl-RS"/>
        </w:rPr>
      </w:pPr>
      <w:r w:rsidRPr="0058565A">
        <w:rPr>
          <w:rFonts w:eastAsia="Times New Roman"/>
          <w:noProof/>
          <w:spacing w:val="-3"/>
          <w:szCs w:val="24"/>
          <w:lang w:val="hr-HR" w:eastAsia="sr-Cyrl-RS"/>
        </w:rPr>
        <w:t>Пројектом је предвиђено напајање и одвођење воде за водена огледала и фонтане. Снабдевање водом се врши са планиране мреже на локацији. Одвођење воде се врши на планиране инсталације фекалне канализације на локацији.</w:t>
      </w:r>
    </w:p>
    <w:p w:rsidR="0058565A" w:rsidRPr="0058565A" w:rsidRDefault="0058565A" w:rsidP="0058565A">
      <w:pPr>
        <w:widowControl w:val="0"/>
        <w:autoSpaceDE w:val="0"/>
        <w:autoSpaceDN w:val="0"/>
        <w:adjustRightInd w:val="0"/>
        <w:jc w:val="both"/>
        <w:rPr>
          <w:rFonts w:eastAsia="Times New Roman"/>
          <w:noProof/>
          <w:spacing w:val="-3"/>
          <w:szCs w:val="24"/>
          <w:lang w:val="hr-HR" w:eastAsia="sr-Cyrl-RS"/>
        </w:rPr>
      </w:pPr>
      <w:r w:rsidRPr="0058565A">
        <w:rPr>
          <w:rFonts w:eastAsia="Times New Roman"/>
          <w:noProof/>
          <w:spacing w:val="-3"/>
          <w:szCs w:val="24"/>
          <w:lang w:val="hr-HR" w:eastAsia="sr-Cyrl-RS"/>
        </w:rPr>
        <w:t xml:space="preserve">Након одвајања са спољашње водоводне мреже предвиђена је просторија за смештај водомера, у којој се поставља и водомер за фонтане. Развод од водомера, као и сама техника фонтана је </w:t>
      </w:r>
      <w:r w:rsidRPr="0058565A">
        <w:rPr>
          <w:rFonts w:eastAsia="Times New Roman"/>
          <w:noProof/>
          <w:spacing w:val="-3"/>
          <w:szCs w:val="24"/>
          <w:lang w:val="hr-HR" w:eastAsia="sr-Cyrl-RS"/>
        </w:rPr>
        <w:lastRenderedPageBreak/>
        <w:t xml:space="preserve">обрађена посебним пројектом, и није саставни део овог пројекта. </w:t>
      </w:r>
    </w:p>
    <w:p w:rsidR="0058565A" w:rsidRPr="0058565A" w:rsidRDefault="0058565A" w:rsidP="0058565A">
      <w:pPr>
        <w:widowControl w:val="0"/>
        <w:autoSpaceDE w:val="0"/>
        <w:autoSpaceDN w:val="0"/>
        <w:adjustRightInd w:val="0"/>
        <w:jc w:val="both"/>
        <w:rPr>
          <w:rFonts w:eastAsia="Times New Roman"/>
          <w:noProof/>
          <w:spacing w:val="-3"/>
          <w:szCs w:val="24"/>
          <w:lang w:val="hr-HR" w:eastAsia="sr-Cyrl-RS"/>
        </w:rPr>
      </w:pPr>
      <w:r w:rsidRPr="0058565A">
        <w:rPr>
          <w:rFonts w:eastAsia="Times New Roman"/>
          <w:noProof/>
          <w:spacing w:val="-3"/>
          <w:szCs w:val="24"/>
          <w:lang w:val="sr-Latn-CS" w:eastAsia="sr-Cyrl-RS"/>
        </w:rPr>
        <w:t>За комплетан спољни водоводни развод предвиђене су ПЕ (полиетиленске) водоводне цеви, за радни притисак 10 бара и предвиђено је спајање сучеоним заваривањем.</w:t>
      </w:r>
    </w:p>
    <w:p w:rsidR="002947A1" w:rsidRPr="005E65A1" w:rsidRDefault="0058565A" w:rsidP="006F4495">
      <w:pPr>
        <w:widowControl w:val="0"/>
        <w:autoSpaceDE w:val="0"/>
        <w:autoSpaceDN w:val="0"/>
        <w:adjustRightInd w:val="0"/>
        <w:jc w:val="both"/>
        <w:rPr>
          <w:rFonts w:eastAsia="Times New Roman"/>
          <w:noProof/>
          <w:color w:val="FF0000"/>
          <w:spacing w:val="-3"/>
          <w:szCs w:val="24"/>
          <w:lang w:val="sr-Cyrl-RS" w:eastAsia="sr-Cyrl-RS"/>
        </w:rPr>
      </w:pPr>
      <w:r w:rsidRPr="0058565A">
        <w:rPr>
          <w:rFonts w:eastAsia="Times New Roman"/>
          <w:noProof/>
          <w:spacing w:val="-3"/>
          <w:szCs w:val="24"/>
          <w:lang w:val="sr-Latn-CS" w:eastAsia="sr-Cyrl-RS"/>
        </w:rPr>
        <w:t>Након монтаже целокупне водоводне мреже потребно је извршити испитивање на пробни притисак и дезинфекцију (према важећим нормама и правилима).</w:t>
      </w:r>
      <w:r w:rsidR="00D47D34" w:rsidRPr="006F4495">
        <w:rPr>
          <w:rFonts w:eastAsia="Times New Roman"/>
          <w:noProof/>
          <w:spacing w:val="-3"/>
          <w:szCs w:val="24"/>
          <w:lang w:val="sr-Cyrl-RS" w:eastAsia="sr-Cyrl-RS"/>
        </w:rPr>
        <w:t xml:space="preserve"> </w:t>
      </w:r>
    </w:p>
    <w:p w:rsidR="00B7463E" w:rsidRPr="0071795A" w:rsidRDefault="00B04E80" w:rsidP="000E49FF">
      <w:pPr>
        <w:widowControl w:val="0"/>
        <w:autoSpaceDE w:val="0"/>
        <w:autoSpaceDN w:val="0"/>
        <w:adjustRightInd w:val="0"/>
        <w:jc w:val="both"/>
        <w:rPr>
          <w:rFonts w:eastAsia="Times New Roman"/>
          <w:b/>
          <w:noProof/>
          <w:spacing w:val="-3"/>
          <w:szCs w:val="24"/>
          <w:u w:val="single"/>
          <w:lang w:val="sr-Cyrl-RS" w:eastAsia="sr-Cyrl-RS"/>
        </w:rPr>
      </w:pPr>
      <w:r w:rsidRPr="0071795A">
        <w:rPr>
          <w:rFonts w:eastAsia="Times New Roman"/>
          <w:b/>
          <w:noProof/>
          <w:spacing w:val="-3"/>
          <w:szCs w:val="24"/>
          <w:u w:val="single"/>
          <w:lang w:eastAsia="sr-Cyrl-RS"/>
        </w:rPr>
        <w:t xml:space="preserve">Канализациона мрежа </w:t>
      </w:r>
    </w:p>
    <w:p w:rsidR="00B7463E" w:rsidRDefault="006177D4" w:rsidP="000E49FF">
      <w:pPr>
        <w:jc w:val="both"/>
        <w:rPr>
          <w:rFonts w:eastAsia="Times New Roman"/>
          <w:noProof/>
          <w:spacing w:val="-1"/>
          <w:szCs w:val="24"/>
          <w:lang w:eastAsia="sr-Cyrl-RS"/>
        </w:rPr>
      </w:pPr>
      <w:r w:rsidRPr="0071795A">
        <w:rPr>
          <w:rFonts w:eastAsia="Times New Roman"/>
          <w:noProof/>
          <w:spacing w:val="-1"/>
          <w:szCs w:val="24"/>
          <w:lang w:val="sr-Cyrl-RS" w:eastAsia="sr-Cyrl-RS"/>
        </w:rPr>
        <w:t>Објек</w:t>
      </w:r>
      <w:r w:rsidR="0071795A">
        <w:rPr>
          <w:rFonts w:eastAsia="Times New Roman"/>
          <w:noProof/>
          <w:spacing w:val="-1"/>
          <w:szCs w:val="24"/>
          <w:lang w:val="sr-Cyrl-RS" w:eastAsia="sr-Cyrl-RS"/>
        </w:rPr>
        <w:t>а</w:t>
      </w:r>
      <w:r w:rsidRPr="0071795A">
        <w:rPr>
          <w:rFonts w:eastAsia="Times New Roman"/>
          <w:noProof/>
          <w:spacing w:val="-1"/>
          <w:szCs w:val="24"/>
          <w:lang w:val="sr-Cyrl-RS" w:eastAsia="sr-Cyrl-RS"/>
        </w:rPr>
        <w:t>т</w:t>
      </w:r>
      <w:r w:rsidR="0071795A">
        <w:rPr>
          <w:rFonts w:eastAsia="Times New Roman"/>
          <w:noProof/>
          <w:spacing w:val="-1"/>
          <w:szCs w:val="24"/>
          <w:lang w:val="sr-Cyrl-RS" w:eastAsia="sr-Cyrl-RS"/>
        </w:rPr>
        <w:t xml:space="preserve"> јавне подземне гараже </w:t>
      </w:r>
      <w:r w:rsidR="005E4725" w:rsidRPr="0071795A">
        <w:rPr>
          <w:rFonts w:eastAsia="Times New Roman"/>
          <w:noProof/>
          <w:spacing w:val="-1"/>
          <w:szCs w:val="24"/>
          <w:lang w:val="sr-Cyrl-RS" w:eastAsia="sr-Cyrl-RS"/>
        </w:rPr>
        <w:t xml:space="preserve">ће бити прикључен на </w:t>
      </w:r>
      <w:r w:rsidR="000E49FF" w:rsidRPr="0071795A">
        <w:rPr>
          <w:rFonts w:eastAsia="Times New Roman"/>
          <w:noProof/>
          <w:spacing w:val="-1"/>
          <w:szCs w:val="24"/>
          <w:lang w:val="sr-Cyrl-RS" w:eastAsia="sr-Cyrl-RS"/>
        </w:rPr>
        <w:t>канализациону мрежу у улици</w:t>
      </w:r>
      <w:r w:rsidR="00CF476F">
        <w:rPr>
          <w:rFonts w:eastAsia="Times New Roman"/>
          <w:noProof/>
          <w:spacing w:val="-1"/>
          <w:szCs w:val="24"/>
          <w:lang w:val="sr-Cyrl-RS" w:eastAsia="sr-Cyrl-RS"/>
        </w:rPr>
        <w:t xml:space="preserve"> Нова 1</w:t>
      </w:r>
      <w:r w:rsidR="000E49FF" w:rsidRPr="0071795A">
        <w:rPr>
          <w:rFonts w:eastAsia="Times New Roman"/>
          <w:noProof/>
          <w:spacing w:val="-1"/>
          <w:szCs w:val="24"/>
          <w:lang w:val="sr-Cyrl-RS" w:eastAsia="sr-Cyrl-RS"/>
        </w:rPr>
        <w:t xml:space="preserve">  у свему у с</w:t>
      </w:r>
      <w:r w:rsidR="0058565A">
        <w:rPr>
          <w:rFonts w:eastAsia="Times New Roman"/>
          <w:noProof/>
          <w:spacing w:val="-1"/>
          <w:szCs w:val="24"/>
          <w:lang w:val="sr-Cyrl-RS" w:eastAsia="sr-Cyrl-RS"/>
        </w:rPr>
        <w:t>к</w:t>
      </w:r>
      <w:r w:rsidR="000E49FF" w:rsidRPr="0071795A">
        <w:rPr>
          <w:rFonts w:eastAsia="Times New Roman"/>
          <w:noProof/>
          <w:spacing w:val="-1"/>
          <w:szCs w:val="24"/>
          <w:lang w:val="sr-Cyrl-RS" w:eastAsia="sr-Cyrl-RS"/>
        </w:rPr>
        <w:t>ладу да условима ЈКП ''Београдски водовод и канализација''</w:t>
      </w:r>
      <w:r w:rsidR="000E49FF" w:rsidRPr="0071795A">
        <w:rPr>
          <w:rFonts w:eastAsia="Times New Roman"/>
          <w:i/>
          <w:noProof/>
          <w:spacing w:val="-1"/>
          <w:szCs w:val="24"/>
          <w:lang w:val="sr-Cyrl-RS" w:eastAsia="sr-Cyrl-RS"/>
        </w:rPr>
        <w:t xml:space="preserve">, </w:t>
      </w:r>
      <w:r w:rsidR="000E49FF" w:rsidRPr="0071795A">
        <w:rPr>
          <w:rFonts w:eastAsia="Times New Roman"/>
          <w:noProof/>
          <w:spacing w:val="-1"/>
          <w:szCs w:val="24"/>
          <w:lang w:val="sr-Cyrl-RS" w:eastAsia="sr-Cyrl-RS"/>
        </w:rPr>
        <w:t>број</w:t>
      </w:r>
      <w:r w:rsidR="001E1861" w:rsidRPr="0071795A">
        <w:rPr>
          <w:rFonts w:eastAsia="Times New Roman"/>
          <w:noProof/>
          <w:spacing w:val="-1"/>
          <w:szCs w:val="24"/>
          <w:lang w:eastAsia="sr-Cyrl-RS"/>
        </w:rPr>
        <w:t xml:space="preserve"> </w:t>
      </w:r>
      <w:r w:rsidR="0071795A">
        <w:rPr>
          <w:rFonts w:eastAsia="Times New Roman"/>
          <w:noProof/>
          <w:spacing w:val="-1"/>
          <w:szCs w:val="24"/>
          <w:lang w:val="sr-Cyrl-RS" w:eastAsia="sr-Cyrl-RS"/>
        </w:rPr>
        <w:t>Д</w:t>
      </w:r>
      <w:r w:rsidR="001E1861" w:rsidRPr="0071795A">
        <w:rPr>
          <w:rFonts w:eastAsia="Times New Roman"/>
          <w:noProof/>
          <w:spacing w:val="-1"/>
          <w:szCs w:val="24"/>
          <w:lang w:eastAsia="sr-Cyrl-RS"/>
        </w:rPr>
        <w:t>/4</w:t>
      </w:r>
      <w:r w:rsidR="0071795A">
        <w:rPr>
          <w:rFonts w:eastAsia="Times New Roman"/>
          <w:noProof/>
          <w:spacing w:val="-1"/>
          <w:szCs w:val="24"/>
          <w:lang w:val="sr-Cyrl-RS" w:eastAsia="sr-Cyrl-RS"/>
        </w:rPr>
        <w:t>11</w:t>
      </w:r>
      <w:r w:rsidR="000E49FF" w:rsidRPr="0071795A">
        <w:rPr>
          <w:rFonts w:eastAsia="Times New Roman"/>
          <w:noProof/>
          <w:spacing w:val="-1"/>
          <w:szCs w:val="24"/>
          <w:lang w:val="sr-Cyrl-RS" w:eastAsia="sr-Cyrl-RS"/>
        </w:rPr>
        <w:t>, од</w:t>
      </w:r>
      <w:r w:rsidR="001E1861" w:rsidRPr="0071795A">
        <w:rPr>
          <w:rFonts w:eastAsia="Times New Roman"/>
          <w:noProof/>
          <w:spacing w:val="-1"/>
          <w:szCs w:val="24"/>
          <w:lang w:eastAsia="sr-Cyrl-RS"/>
        </w:rPr>
        <w:t xml:space="preserve"> </w:t>
      </w:r>
      <w:r w:rsidR="0071795A">
        <w:rPr>
          <w:rFonts w:eastAsia="Times New Roman"/>
          <w:noProof/>
          <w:spacing w:val="-1"/>
          <w:szCs w:val="24"/>
          <w:lang w:val="sr-Cyrl-RS" w:eastAsia="sr-Cyrl-RS"/>
        </w:rPr>
        <w:t>01</w:t>
      </w:r>
      <w:r w:rsidR="001E1861" w:rsidRPr="0071795A">
        <w:rPr>
          <w:rFonts w:eastAsia="Times New Roman"/>
          <w:noProof/>
          <w:spacing w:val="-1"/>
          <w:szCs w:val="24"/>
          <w:lang w:eastAsia="sr-Cyrl-RS"/>
        </w:rPr>
        <w:t>.12.202</w:t>
      </w:r>
      <w:r w:rsidR="0071795A">
        <w:rPr>
          <w:rFonts w:eastAsia="Times New Roman"/>
          <w:noProof/>
          <w:spacing w:val="-1"/>
          <w:szCs w:val="24"/>
          <w:lang w:val="sr-Cyrl-RS" w:eastAsia="sr-Cyrl-RS"/>
        </w:rPr>
        <w:t>3</w:t>
      </w:r>
      <w:r w:rsidR="001E1861" w:rsidRPr="0071795A">
        <w:rPr>
          <w:rFonts w:eastAsia="Times New Roman"/>
          <w:noProof/>
          <w:spacing w:val="-1"/>
          <w:szCs w:val="24"/>
          <w:lang w:eastAsia="sr-Cyrl-RS"/>
        </w:rPr>
        <w:t>.</w:t>
      </w:r>
      <w:r w:rsidR="000E49FF" w:rsidRPr="0071795A">
        <w:rPr>
          <w:rFonts w:eastAsia="Times New Roman"/>
          <w:noProof/>
          <w:spacing w:val="-1"/>
          <w:szCs w:val="24"/>
          <w:lang w:val="sr-Cyrl-RS" w:eastAsia="sr-Cyrl-RS"/>
        </w:rPr>
        <w:t xml:space="preserve"> године.</w:t>
      </w:r>
      <w:r w:rsidR="001E1861" w:rsidRPr="0071795A">
        <w:rPr>
          <w:rFonts w:eastAsia="Times New Roman"/>
          <w:noProof/>
          <w:spacing w:val="-1"/>
          <w:szCs w:val="24"/>
          <w:lang w:eastAsia="sr-Cyrl-RS"/>
        </w:rPr>
        <w:t xml:space="preserve"> </w:t>
      </w:r>
    </w:p>
    <w:p w:rsidR="0071795A" w:rsidRPr="0071795A" w:rsidRDefault="0071795A" w:rsidP="000E49FF">
      <w:pPr>
        <w:jc w:val="both"/>
        <w:rPr>
          <w:rFonts w:eastAsia="Times New Roman"/>
          <w:noProof/>
          <w:spacing w:val="-1"/>
          <w:szCs w:val="24"/>
          <w:u w:val="single"/>
          <w:lang w:val="sr-Cyrl-RS" w:eastAsia="sr-Cyrl-RS"/>
        </w:rPr>
      </w:pPr>
      <w:r w:rsidRPr="0071795A">
        <w:rPr>
          <w:rFonts w:eastAsia="Times New Roman"/>
          <w:noProof/>
          <w:spacing w:val="-1"/>
          <w:szCs w:val="24"/>
          <w:u w:val="single"/>
          <w:lang w:val="sr-Cyrl-RS" w:eastAsia="sr-Cyrl-RS"/>
        </w:rPr>
        <w:t>Постојеће стање:</w:t>
      </w:r>
    </w:p>
    <w:p w:rsidR="0058565A" w:rsidRDefault="0058565A" w:rsidP="0058565A">
      <w:pPr>
        <w:jc w:val="both"/>
        <w:rPr>
          <w:rFonts w:eastAsia="Times New Roman"/>
          <w:noProof/>
          <w:spacing w:val="-3"/>
          <w:szCs w:val="24"/>
          <w:lang w:val="sr-Latn-CS" w:eastAsia="sr-Cyrl-RS"/>
        </w:rPr>
      </w:pPr>
      <w:r w:rsidRPr="0058565A">
        <w:rPr>
          <w:rFonts w:eastAsia="Times New Roman"/>
          <w:noProof/>
          <w:spacing w:val="-3"/>
          <w:szCs w:val="24"/>
          <w:lang w:val="sr-Latn-CS" w:eastAsia="sr-Cyrl-RS"/>
        </w:rPr>
        <w:t>Територија обухваћена планом, према Генералном решењу Београдске канализације припада територији Централног градског канализационог система и налази се на подручју Ниске дунавске зоне, где је према постојећем стању каналисање по општем систему, а према планираном по сепарационом принципу. На појединим деловима територије постојећа канализација је раздвојена на кишну и фекалну, са реципијентима колектора општег типа.</w:t>
      </w:r>
    </w:p>
    <w:p w:rsidR="00CF476F" w:rsidRPr="00CF476F" w:rsidRDefault="00CF476F" w:rsidP="0058565A">
      <w:pPr>
        <w:jc w:val="both"/>
        <w:rPr>
          <w:rFonts w:eastAsia="Times New Roman"/>
          <w:noProof/>
          <w:spacing w:val="-3"/>
          <w:szCs w:val="24"/>
          <w:u w:val="single"/>
          <w:lang w:val="sr-Cyrl-RS" w:eastAsia="sr-Cyrl-RS"/>
        </w:rPr>
      </w:pPr>
      <w:r w:rsidRPr="00CF476F">
        <w:rPr>
          <w:rFonts w:eastAsia="Times New Roman"/>
          <w:noProof/>
          <w:spacing w:val="-3"/>
          <w:szCs w:val="24"/>
          <w:u w:val="single"/>
          <w:lang w:val="sr-Cyrl-RS" w:eastAsia="sr-Cyrl-RS"/>
        </w:rPr>
        <w:t>Планирано стање:</w:t>
      </w:r>
    </w:p>
    <w:p w:rsidR="0058565A" w:rsidRPr="0058565A" w:rsidRDefault="0058565A" w:rsidP="0058565A">
      <w:pPr>
        <w:jc w:val="both"/>
        <w:rPr>
          <w:rFonts w:eastAsia="Times New Roman"/>
          <w:noProof/>
          <w:spacing w:val="-3"/>
          <w:szCs w:val="24"/>
          <w:lang w:val="sr-Latn-CS" w:eastAsia="sr-Cyrl-RS"/>
        </w:rPr>
      </w:pPr>
      <w:r w:rsidRPr="0058565A">
        <w:rPr>
          <w:rFonts w:eastAsia="Times New Roman"/>
          <w:noProof/>
          <w:spacing w:val="-3"/>
          <w:szCs w:val="24"/>
          <w:lang w:val="sr-Latn-CS" w:eastAsia="sr-Cyrl-RS"/>
        </w:rPr>
        <w:t>Планиране су инсталације фекалне канализације минØ250 и кишне канализације минØ300 у Улици нова 1.</w:t>
      </w:r>
    </w:p>
    <w:p w:rsidR="0058565A" w:rsidRPr="0058565A" w:rsidRDefault="0058565A" w:rsidP="0058565A">
      <w:pPr>
        <w:jc w:val="both"/>
        <w:rPr>
          <w:rFonts w:eastAsia="Times New Roman"/>
          <w:noProof/>
          <w:spacing w:val="-3"/>
          <w:szCs w:val="24"/>
          <w:lang w:val="sr-Latn-CS" w:eastAsia="sr-Cyrl-RS"/>
        </w:rPr>
      </w:pPr>
      <w:r w:rsidRPr="0058565A">
        <w:rPr>
          <w:rFonts w:eastAsia="Times New Roman"/>
          <w:noProof/>
          <w:spacing w:val="-3"/>
          <w:szCs w:val="24"/>
          <w:lang w:val="sr-Latn-CS" w:eastAsia="sr-Cyrl-RS"/>
        </w:rPr>
        <w:t>Постојеће инсталације кишне канализације које су на будућој позицији гараже се укидају.</w:t>
      </w:r>
    </w:p>
    <w:p w:rsidR="0058565A" w:rsidRPr="0058565A" w:rsidRDefault="0058565A" w:rsidP="0058565A">
      <w:pPr>
        <w:jc w:val="both"/>
        <w:rPr>
          <w:rFonts w:eastAsia="Times New Roman"/>
          <w:noProof/>
          <w:spacing w:val="-3"/>
          <w:szCs w:val="24"/>
          <w:lang w:val="sr-Latn-CS" w:eastAsia="sr-Cyrl-RS"/>
        </w:rPr>
      </w:pPr>
      <w:r w:rsidRPr="0058565A">
        <w:rPr>
          <w:rFonts w:eastAsia="Times New Roman"/>
          <w:noProof/>
          <w:spacing w:val="-3"/>
          <w:szCs w:val="24"/>
          <w:lang w:val="sr-Latn-CS" w:eastAsia="sr-Cyrl-RS"/>
        </w:rPr>
        <w:t>Пројекте канализационе мреже радити према техничким прописима ЈКП „Београдски водовод и канализација” и на исте прибавити сагласности.</w:t>
      </w:r>
    </w:p>
    <w:p w:rsidR="0058565A" w:rsidRPr="0058565A" w:rsidRDefault="0058565A" w:rsidP="0058565A">
      <w:pPr>
        <w:jc w:val="both"/>
        <w:rPr>
          <w:rFonts w:eastAsia="Times New Roman"/>
          <w:noProof/>
          <w:spacing w:val="-3"/>
          <w:szCs w:val="24"/>
          <w:lang w:val="sr-Latn-CS" w:eastAsia="sr-Cyrl-RS"/>
        </w:rPr>
      </w:pPr>
      <w:r w:rsidRPr="0058565A">
        <w:rPr>
          <w:rFonts w:eastAsia="Times New Roman"/>
          <w:noProof/>
          <w:spacing w:val="-3"/>
          <w:szCs w:val="24"/>
          <w:lang w:val="sr-Latn-CS" w:eastAsia="sr-Cyrl-RS"/>
        </w:rPr>
        <w:t xml:space="preserve">Објекте прикључити на уличну канализацију према техничким прописима ЈКП „Београдски водовод и канализација”. </w:t>
      </w:r>
    </w:p>
    <w:p w:rsidR="0058565A" w:rsidRPr="0058565A" w:rsidRDefault="0058565A" w:rsidP="0058565A">
      <w:pPr>
        <w:jc w:val="both"/>
        <w:rPr>
          <w:rFonts w:eastAsia="Times New Roman"/>
          <w:noProof/>
          <w:spacing w:val="-3"/>
          <w:szCs w:val="24"/>
          <w:lang w:val="sr-Latn-CS" w:eastAsia="sr-Cyrl-RS"/>
        </w:rPr>
      </w:pPr>
      <w:r w:rsidRPr="0058565A">
        <w:rPr>
          <w:rFonts w:eastAsia="Times New Roman"/>
          <w:noProof/>
          <w:spacing w:val="-3"/>
          <w:szCs w:val="24"/>
          <w:lang w:val="sr-Latn-CS" w:eastAsia="sr-Cyrl-RS"/>
        </w:rPr>
        <w:t>Инсталације канализације се повезују на планирану спољну мрежу сепарационог система у Улици нова 1.</w:t>
      </w:r>
    </w:p>
    <w:p w:rsidR="007E0E02" w:rsidRPr="0058565A" w:rsidRDefault="007E0E02" w:rsidP="0058565A">
      <w:pPr>
        <w:jc w:val="both"/>
        <w:rPr>
          <w:rFonts w:eastAsia="Times New Roman"/>
          <w:noProof/>
          <w:spacing w:val="-3"/>
          <w:szCs w:val="24"/>
          <w:lang w:eastAsia="sr-Cyrl-RS"/>
        </w:rPr>
      </w:pPr>
    </w:p>
    <w:p w:rsidR="0058565A" w:rsidRPr="00CF476F" w:rsidRDefault="0058565A" w:rsidP="0058565A">
      <w:pPr>
        <w:jc w:val="both"/>
        <w:rPr>
          <w:rFonts w:eastAsia="Times New Roman"/>
          <w:noProof/>
          <w:spacing w:val="-3"/>
          <w:szCs w:val="24"/>
          <w:u w:val="single"/>
          <w:lang w:val="sr-Latn-CS" w:eastAsia="sr-Cyrl-RS"/>
        </w:rPr>
      </w:pPr>
      <w:r w:rsidRPr="00CF476F">
        <w:rPr>
          <w:rFonts w:eastAsia="Times New Roman"/>
          <w:noProof/>
          <w:spacing w:val="-3"/>
          <w:szCs w:val="24"/>
          <w:u w:val="single"/>
          <w:lang w:val="sr-Latn-CS" w:eastAsia="sr-Cyrl-RS"/>
        </w:rPr>
        <w:t>Фекална</w:t>
      </w:r>
      <w:r w:rsidRPr="00CF476F">
        <w:rPr>
          <w:rFonts w:eastAsia="Times New Roman"/>
          <w:noProof/>
          <w:spacing w:val="-3"/>
          <w:szCs w:val="24"/>
          <w:u w:val="single"/>
          <w:lang w:val="sr-Cyrl-CS" w:eastAsia="sr-Cyrl-RS"/>
        </w:rPr>
        <w:t xml:space="preserve"> канализација</w:t>
      </w:r>
    </w:p>
    <w:p w:rsidR="0058565A" w:rsidRPr="0058565A" w:rsidRDefault="0058565A" w:rsidP="0058565A">
      <w:pPr>
        <w:jc w:val="both"/>
        <w:rPr>
          <w:rFonts w:eastAsia="Times New Roman"/>
          <w:noProof/>
          <w:spacing w:val="-3"/>
          <w:szCs w:val="24"/>
          <w:lang w:val="sr-Latn-CS" w:eastAsia="sr-Cyrl-RS"/>
        </w:rPr>
      </w:pPr>
      <w:r w:rsidRPr="0058565A">
        <w:rPr>
          <w:rFonts w:eastAsia="Times New Roman"/>
          <w:noProof/>
          <w:spacing w:val="-3"/>
          <w:szCs w:val="24"/>
          <w:lang w:val="sr-Latn-CS" w:eastAsia="sr-Cyrl-RS"/>
        </w:rPr>
        <w:t xml:space="preserve">Овим пројектом обухваћено је одвођење фекалне канализације из подземне гараже и њено прикључење на уличну мрежу.   </w:t>
      </w:r>
    </w:p>
    <w:p w:rsidR="0058565A" w:rsidRPr="0058565A" w:rsidRDefault="0058565A" w:rsidP="0058565A">
      <w:pPr>
        <w:jc w:val="both"/>
        <w:rPr>
          <w:rFonts w:eastAsia="Times New Roman"/>
          <w:noProof/>
          <w:spacing w:val="-3"/>
          <w:szCs w:val="24"/>
          <w:lang w:val="sr-Latn-CS" w:eastAsia="sr-Cyrl-RS"/>
        </w:rPr>
      </w:pPr>
      <w:r w:rsidRPr="0058565A">
        <w:rPr>
          <w:rFonts w:eastAsia="Times New Roman"/>
          <w:noProof/>
          <w:spacing w:val="-3"/>
          <w:szCs w:val="24"/>
          <w:lang w:val="sr-Latn-CS" w:eastAsia="sr-Cyrl-RS"/>
        </w:rPr>
        <w:t>Пројектована фекална канализација је од ПП канализационих цеви за унутрашњу канализацију.</w:t>
      </w:r>
    </w:p>
    <w:p w:rsidR="0058565A" w:rsidRPr="0058565A" w:rsidRDefault="0058565A" w:rsidP="0058565A">
      <w:pPr>
        <w:jc w:val="both"/>
        <w:rPr>
          <w:rFonts w:eastAsia="Times New Roman"/>
          <w:noProof/>
          <w:spacing w:val="-3"/>
          <w:szCs w:val="24"/>
          <w:lang w:val="sr-Latn-CS" w:eastAsia="sr-Cyrl-RS"/>
        </w:rPr>
      </w:pPr>
      <w:r w:rsidRPr="0058565A">
        <w:rPr>
          <w:rFonts w:eastAsia="Times New Roman"/>
          <w:noProof/>
          <w:spacing w:val="-3"/>
          <w:szCs w:val="24"/>
          <w:lang w:val="sr-Latn-CS" w:eastAsia="sr-Cyrl-RS"/>
        </w:rPr>
        <w:t>За развод у земљи предвиђене су ПВЦ-У канализационе цеви класе оптерећења СН8.</w:t>
      </w:r>
    </w:p>
    <w:p w:rsidR="0058565A" w:rsidRPr="0058565A" w:rsidRDefault="0058565A" w:rsidP="0058565A">
      <w:pPr>
        <w:jc w:val="both"/>
        <w:rPr>
          <w:rFonts w:eastAsia="Times New Roman"/>
          <w:noProof/>
          <w:spacing w:val="-3"/>
          <w:szCs w:val="24"/>
          <w:lang w:val="sr-Latn-CS" w:eastAsia="sr-Cyrl-RS"/>
        </w:rPr>
      </w:pPr>
      <w:r w:rsidRPr="0058565A">
        <w:rPr>
          <w:rFonts w:eastAsia="Times New Roman"/>
          <w:noProof/>
          <w:spacing w:val="-3"/>
          <w:szCs w:val="24"/>
          <w:lang w:val="sr-Latn-CS" w:eastAsia="sr-Cyrl-RS"/>
        </w:rPr>
        <w:t>Димензије цевовода су одређене према хидрауличком прорачуну и постојећим техничким прописима.</w:t>
      </w:r>
    </w:p>
    <w:p w:rsidR="0058565A" w:rsidRPr="0058565A" w:rsidRDefault="0058565A" w:rsidP="0058565A">
      <w:pPr>
        <w:jc w:val="both"/>
        <w:rPr>
          <w:rFonts w:eastAsia="Times New Roman"/>
          <w:noProof/>
          <w:spacing w:val="-3"/>
          <w:szCs w:val="24"/>
          <w:lang w:val="sr-Latn-CS" w:eastAsia="sr-Cyrl-RS"/>
        </w:rPr>
      </w:pPr>
      <w:r w:rsidRPr="0058565A">
        <w:rPr>
          <w:rFonts w:eastAsia="Times New Roman"/>
          <w:noProof/>
          <w:spacing w:val="-3"/>
          <w:szCs w:val="24"/>
          <w:lang w:val="sr-Latn-CS" w:eastAsia="sr-Cyrl-RS"/>
        </w:rPr>
        <w:t xml:space="preserve">Фекална канализација гараже подразумева отпадне воде са пода гараже, као и из техничких просторија у гаражи, и јавног тоалета. Отпадне воде са пода гараже прикупљају се системом решетки и подних сливника одакле се даље уливају у сепаратор нафтних деривата. </w:t>
      </w:r>
    </w:p>
    <w:p w:rsidR="0058565A" w:rsidRPr="0058565A" w:rsidRDefault="0058565A" w:rsidP="0058565A">
      <w:pPr>
        <w:jc w:val="both"/>
        <w:rPr>
          <w:rFonts w:eastAsia="Times New Roman"/>
          <w:noProof/>
          <w:spacing w:val="-3"/>
          <w:szCs w:val="24"/>
          <w:lang w:val="sr-Latn-CS" w:eastAsia="sr-Cyrl-RS"/>
        </w:rPr>
      </w:pPr>
      <w:r w:rsidRPr="0058565A">
        <w:rPr>
          <w:rFonts w:eastAsia="Times New Roman"/>
          <w:noProof/>
          <w:spacing w:val="-3"/>
          <w:szCs w:val="24"/>
          <w:lang w:val="sr-Latn-CS" w:eastAsia="sr-Cyrl-RS"/>
        </w:rPr>
        <w:t xml:space="preserve">Канализациони развод одводи се гравитационо решеткама и сливницима до сепаратора нафтних деривата капацитета 3 л/с (који се налази у шахту унутар објекта), затим до препумпног шахта непосредно уз сепаратор одакле се муљним пумпама препумпава у развод фекалне канализације у плафону гараже. </w:t>
      </w:r>
    </w:p>
    <w:p w:rsidR="0058565A" w:rsidRPr="0058565A" w:rsidRDefault="0058565A" w:rsidP="0058565A">
      <w:pPr>
        <w:jc w:val="both"/>
        <w:rPr>
          <w:rFonts w:eastAsia="Times New Roman"/>
          <w:noProof/>
          <w:spacing w:val="-3"/>
          <w:szCs w:val="24"/>
          <w:lang w:val="sr-Latn-CS" w:eastAsia="sr-Cyrl-RS"/>
        </w:rPr>
      </w:pPr>
      <w:r w:rsidRPr="0058565A">
        <w:rPr>
          <w:rFonts w:eastAsia="Times New Roman"/>
          <w:noProof/>
          <w:spacing w:val="-3"/>
          <w:szCs w:val="24"/>
          <w:lang w:val="sr-Latn-CS" w:eastAsia="sr-Cyrl-RS"/>
        </w:rPr>
        <w:t>Предвиђено је 3 сепаратора нафтинх деривата.</w:t>
      </w:r>
    </w:p>
    <w:p w:rsidR="0058565A" w:rsidRPr="0058565A" w:rsidRDefault="0058565A" w:rsidP="0058565A">
      <w:pPr>
        <w:jc w:val="both"/>
        <w:rPr>
          <w:rFonts w:eastAsia="Times New Roman"/>
          <w:noProof/>
          <w:spacing w:val="-3"/>
          <w:szCs w:val="24"/>
          <w:lang w:val="sr-Latn-CS" w:eastAsia="sr-Cyrl-RS"/>
        </w:rPr>
      </w:pPr>
      <w:r w:rsidRPr="0058565A">
        <w:rPr>
          <w:rFonts w:eastAsia="Times New Roman"/>
          <w:noProof/>
          <w:spacing w:val="-3"/>
          <w:szCs w:val="24"/>
          <w:lang w:val="sr-Latn-CS" w:eastAsia="sr-Cyrl-RS"/>
        </w:rPr>
        <w:t xml:space="preserve">Фекалне отпадне воде из санитарних просторија подземних етажа се прихватају мрежом хоризонталних развода, положених у поду или у спуштеним плафонима ниже етаже. Након тога се развод прикључује на препумпни уређај фекалне канализације, смештен на најнижем нивоу. </w:t>
      </w:r>
    </w:p>
    <w:p w:rsidR="0058565A" w:rsidRPr="0058565A" w:rsidRDefault="0058565A" w:rsidP="0058565A">
      <w:pPr>
        <w:jc w:val="both"/>
        <w:rPr>
          <w:rFonts w:eastAsia="Times New Roman"/>
          <w:noProof/>
          <w:spacing w:val="-3"/>
          <w:szCs w:val="24"/>
          <w:lang w:val="sr-Latn-CS" w:eastAsia="sr-Cyrl-RS"/>
        </w:rPr>
      </w:pPr>
      <w:r w:rsidRPr="0058565A">
        <w:rPr>
          <w:rFonts w:eastAsia="Times New Roman"/>
          <w:noProof/>
          <w:spacing w:val="-3"/>
          <w:szCs w:val="24"/>
          <w:lang w:val="sr-Latn-CS" w:eastAsia="sr-Cyrl-RS"/>
        </w:rPr>
        <w:lastRenderedPageBreak/>
        <w:t xml:space="preserve">На свим местима скретања трасе, а по потреби и на правим деоницама цевовода дужим од 160Ø предвиђена су ревизиона окна.Оваздушење мреже фекалне канализације врши се вертикалама које се вентилирају преко </w:t>
      </w:r>
      <w:r w:rsidRPr="0058565A">
        <w:rPr>
          <w:rFonts w:eastAsia="Times New Roman"/>
          <w:noProof/>
          <w:spacing w:val="-3"/>
          <w:szCs w:val="24"/>
          <w:lang w:val="sr-Cyrl-CS" w:eastAsia="sr-Cyrl-RS"/>
        </w:rPr>
        <w:t xml:space="preserve">вентилационих “капа”, </w:t>
      </w:r>
      <w:r w:rsidRPr="0058565A">
        <w:rPr>
          <w:rFonts w:eastAsia="Times New Roman"/>
          <w:noProof/>
          <w:spacing w:val="-3"/>
          <w:szCs w:val="24"/>
          <w:lang w:val="sr-Latn-CS" w:eastAsia="sr-Cyrl-RS"/>
        </w:rPr>
        <w:t>п</w:t>
      </w:r>
      <w:r w:rsidRPr="0058565A">
        <w:rPr>
          <w:rFonts w:eastAsia="Times New Roman"/>
          <w:noProof/>
          <w:spacing w:val="-3"/>
          <w:szCs w:val="24"/>
          <w:lang w:val="sr-Cyrl-CS" w:eastAsia="sr-Cyrl-RS"/>
        </w:rPr>
        <w:t>остављених на крову објекта.</w:t>
      </w:r>
    </w:p>
    <w:p w:rsidR="0058565A" w:rsidRPr="0058565A" w:rsidRDefault="0058565A" w:rsidP="0058565A">
      <w:pPr>
        <w:jc w:val="both"/>
        <w:rPr>
          <w:rFonts w:eastAsia="Times New Roman"/>
          <w:noProof/>
          <w:spacing w:val="-3"/>
          <w:szCs w:val="24"/>
          <w:lang w:val="sr-Latn-CS" w:eastAsia="sr-Cyrl-RS"/>
        </w:rPr>
      </w:pPr>
      <w:r w:rsidRPr="0058565A">
        <w:rPr>
          <w:rFonts w:eastAsia="Times New Roman"/>
          <w:noProof/>
          <w:spacing w:val="-3"/>
          <w:szCs w:val="24"/>
          <w:lang w:val="sr-Latn-CS" w:eastAsia="sr-Cyrl-RS"/>
        </w:rPr>
        <w:t>Након монтаже целокупне мреже, исту је потребно испитати на водонепропусност.</w:t>
      </w:r>
    </w:p>
    <w:p w:rsidR="0058565A" w:rsidRPr="0058565A" w:rsidRDefault="0058565A" w:rsidP="0058565A">
      <w:pPr>
        <w:jc w:val="both"/>
        <w:rPr>
          <w:rFonts w:eastAsia="Times New Roman"/>
          <w:b/>
          <w:i/>
          <w:noProof/>
          <w:spacing w:val="-3"/>
          <w:szCs w:val="24"/>
          <w:lang w:val="sr-Latn-CS" w:eastAsia="sr-Cyrl-RS"/>
        </w:rPr>
      </w:pPr>
    </w:p>
    <w:p w:rsidR="0058565A" w:rsidRPr="00CF476F" w:rsidRDefault="0058565A" w:rsidP="0058565A">
      <w:pPr>
        <w:jc w:val="both"/>
        <w:rPr>
          <w:rFonts w:eastAsia="Times New Roman"/>
          <w:noProof/>
          <w:spacing w:val="-3"/>
          <w:szCs w:val="24"/>
          <w:u w:val="single"/>
          <w:lang w:val="sr-Latn-CS" w:eastAsia="sr-Cyrl-RS"/>
        </w:rPr>
      </w:pPr>
      <w:r w:rsidRPr="00CF476F">
        <w:rPr>
          <w:rFonts w:eastAsia="Times New Roman"/>
          <w:noProof/>
          <w:spacing w:val="-3"/>
          <w:szCs w:val="24"/>
          <w:u w:val="single"/>
          <w:lang w:val="sr-Cyrl-CS" w:eastAsia="sr-Cyrl-RS"/>
        </w:rPr>
        <w:t>Кишна канализација</w:t>
      </w:r>
    </w:p>
    <w:p w:rsidR="0058565A" w:rsidRPr="0058565A" w:rsidRDefault="0058565A" w:rsidP="0058565A">
      <w:pPr>
        <w:jc w:val="both"/>
        <w:rPr>
          <w:rFonts w:eastAsia="Times New Roman"/>
          <w:noProof/>
          <w:spacing w:val="-3"/>
          <w:szCs w:val="24"/>
          <w:lang w:val="sr-Latn-CS" w:eastAsia="sr-Cyrl-RS"/>
        </w:rPr>
      </w:pPr>
      <w:r w:rsidRPr="0058565A">
        <w:rPr>
          <w:rFonts w:eastAsia="Times New Roman"/>
          <w:noProof/>
          <w:spacing w:val="-3"/>
          <w:szCs w:val="24"/>
          <w:lang w:val="sr-Latn-CS" w:eastAsia="sr-Cyrl-RS"/>
        </w:rPr>
        <w:t xml:space="preserve">Пројектом кишне канализације са локације предвиђено је њено прикупљање и одвођење до планиране градске мреже кишне канализације. </w:t>
      </w:r>
    </w:p>
    <w:p w:rsidR="0058565A" w:rsidRPr="0058565A" w:rsidRDefault="0058565A" w:rsidP="0058565A">
      <w:pPr>
        <w:jc w:val="both"/>
        <w:rPr>
          <w:rFonts w:eastAsia="Times New Roman"/>
          <w:noProof/>
          <w:spacing w:val="-3"/>
          <w:szCs w:val="24"/>
          <w:lang w:val="sr-Latn-CS" w:eastAsia="sr-Cyrl-RS"/>
        </w:rPr>
      </w:pPr>
      <w:r w:rsidRPr="0058565A">
        <w:rPr>
          <w:rFonts w:eastAsia="Times New Roman"/>
          <w:noProof/>
          <w:spacing w:val="-3"/>
          <w:szCs w:val="24"/>
          <w:lang w:val="sr-Latn-CS" w:eastAsia="sr-Cyrl-RS"/>
        </w:rPr>
        <w:t xml:space="preserve">Одвођење платоа, терена на крову гараже, и сл. решено је системом тачкастих сливника или линијских решетки, док се део кише разлива у зелене површине.  </w:t>
      </w:r>
    </w:p>
    <w:p w:rsidR="0058565A" w:rsidRPr="0058565A" w:rsidRDefault="0058565A" w:rsidP="0058565A">
      <w:pPr>
        <w:jc w:val="both"/>
        <w:rPr>
          <w:rFonts w:eastAsia="Times New Roman"/>
          <w:noProof/>
          <w:spacing w:val="-3"/>
          <w:szCs w:val="24"/>
          <w:lang w:val="sr-Latn-CS" w:eastAsia="sr-Cyrl-RS"/>
        </w:rPr>
      </w:pPr>
      <w:r w:rsidRPr="0058565A">
        <w:rPr>
          <w:rFonts w:eastAsia="Times New Roman"/>
          <w:noProof/>
          <w:spacing w:val="-3"/>
          <w:szCs w:val="24"/>
          <w:lang w:val="sr-Latn-CS" w:eastAsia="sr-Cyrl-RS"/>
        </w:rPr>
        <w:t>За изградњу мреже атмосферске канализације се предвиђају полипропиленске ПП СН8 канлизационе цеви. Димензионисање појединих деоница је извршено хидрауличким прорачуном.</w:t>
      </w:r>
    </w:p>
    <w:p w:rsidR="0058565A" w:rsidRPr="0058565A" w:rsidRDefault="0058565A" w:rsidP="0058565A">
      <w:pPr>
        <w:jc w:val="both"/>
        <w:rPr>
          <w:rFonts w:eastAsia="Times New Roman"/>
          <w:noProof/>
          <w:spacing w:val="-3"/>
          <w:szCs w:val="24"/>
          <w:lang w:val="sr-Latn-CS" w:eastAsia="sr-Cyrl-RS"/>
        </w:rPr>
      </w:pPr>
      <w:r w:rsidRPr="0058565A">
        <w:rPr>
          <w:rFonts w:eastAsia="Times New Roman"/>
          <w:noProof/>
          <w:spacing w:val="-3"/>
          <w:szCs w:val="24"/>
          <w:lang w:val="sr-Latn-CS" w:eastAsia="sr-Cyrl-RS"/>
        </w:rPr>
        <w:t>На свим местима скретања трасе, а по потреби и на правим деоницама цевовода дужим од 160Ø предвиђена су ревизиона окна.</w:t>
      </w:r>
    </w:p>
    <w:p w:rsidR="0058565A" w:rsidRPr="0058565A" w:rsidRDefault="0058565A" w:rsidP="0058565A">
      <w:pPr>
        <w:jc w:val="both"/>
        <w:rPr>
          <w:rFonts w:eastAsia="Times New Roman"/>
          <w:noProof/>
          <w:spacing w:val="-3"/>
          <w:szCs w:val="24"/>
          <w:lang w:val="sr-Latn-CS" w:eastAsia="sr-Cyrl-RS"/>
        </w:rPr>
      </w:pPr>
      <w:r w:rsidRPr="0058565A">
        <w:rPr>
          <w:rFonts w:eastAsia="Times New Roman"/>
          <w:noProof/>
          <w:spacing w:val="-3"/>
          <w:szCs w:val="24"/>
          <w:lang w:val="en-US" w:eastAsia="sr-Cyrl-RS"/>
        </w:rPr>
        <w:t>Све радове извести према пројекту, важећим техничким прописима и сагласности надзорног органа.</w:t>
      </w:r>
    </w:p>
    <w:p w:rsidR="0071795A" w:rsidRPr="0058565A" w:rsidRDefault="0058565A" w:rsidP="000E49FF">
      <w:pPr>
        <w:jc w:val="both"/>
        <w:rPr>
          <w:rFonts w:eastAsia="Times New Roman"/>
          <w:noProof/>
          <w:spacing w:val="-3"/>
          <w:szCs w:val="24"/>
          <w:lang w:val="sr-Cyrl-RS" w:eastAsia="sr-Cyrl-RS"/>
        </w:rPr>
      </w:pPr>
      <w:r w:rsidRPr="0058565A">
        <w:rPr>
          <w:rFonts w:eastAsia="Times New Roman"/>
          <w:noProof/>
          <w:spacing w:val="-3"/>
          <w:szCs w:val="24"/>
          <w:lang w:val="sr-Latn-CS" w:eastAsia="sr-Cyrl-RS"/>
        </w:rPr>
        <w:t xml:space="preserve">Након монтаже целокупне мреже, исту је потребно испитати на водонепропусност.  </w:t>
      </w:r>
    </w:p>
    <w:p w:rsidR="00812E19" w:rsidRPr="005E65A1" w:rsidRDefault="00B7463E" w:rsidP="00B7463E">
      <w:pPr>
        <w:widowControl w:val="0"/>
        <w:autoSpaceDE w:val="0"/>
        <w:autoSpaceDN w:val="0"/>
        <w:adjustRightInd w:val="0"/>
        <w:jc w:val="both"/>
        <w:rPr>
          <w:rFonts w:eastAsia="Times New Roman"/>
          <w:b/>
          <w:noProof/>
          <w:color w:val="FF0000"/>
          <w:spacing w:val="-3"/>
          <w:szCs w:val="24"/>
          <w:u w:val="single"/>
          <w:lang w:eastAsia="sr-Cyrl-RS"/>
        </w:rPr>
      </w:pPr>
      <w:r w:rsidRPr="00690D39">
        <w:rPr>
          <w:rFonts w:eastAsia="Times New Roman"/>
          <w:b/>
          <w:noProof/>
          <w:spacing w:val="-3"/>
          <w:szCs w:val="24"/>
          <w:u w:val="single"/>
          <w:lang w:eastAsia="sr-Cyrl-RS"/>
        </w:rPr>
        <w:t>Е</w:t>
      </w:r>
      <w:r w:rsidRPr="00690D39">
        <w:rPr>
          <w:rFonts w:eastAsia="Times New Roman"/>
          <w:b/>
          <w:noProof/>
          <w:spacing w:val="-3"/>
          <w:szCs w:val="24"/>
          <w:u w:val="single"/>
          <w:lang w:val="sr-Cyrl-RS" w:eastAsia="sr-Cyrl-RS"/>
        </w:rPr>
        <w:t>лект</w:t>
      </w:r>
      <w:r w:rsidR="00790C75" w:rsidRPr="00690D39">
        <w:rPr>
          <w:rFonts w:eastAsia="Times New Roman"/>
          <w:b/>
          <w:noProof/>
          <w:spacing w:val="-3"/>
          <w:szCs w:val="24"/>
          <w:u w:val="single"/>
          <w:lang w:val="sr-Cyrl-RS" w:eastAsia="sr-Cyrl-RS"/>
        </w:rPr>
        <w:t>р</w:t>
      </w:r>
      <w:r w:rsidRPr="00690D39">
        <w:rPr>
          <w:rFonts w:eastAsia="Times New Roman"/>
          <w:b/>
          <w:noProof/>
          <w:spacing w:val="-3"/>
          <w:szCs w:val="24"/>
          <w:u w:val="single"/>
          <w:lang w:val="sr-Cyrl-RS" w:eastAsia="sr-Cyrl-RS"/>
        </w:rPr>
        <w:t>ое</w:t>
      </w:r>
      <w:r w:rsidR="00B04E80" w:rsidRPr="00690D39">
        <w:rPr>
          <w:rFonts w:eastAsia="Times New Roman"/>
          <w:b/>
          <w:noProof/>
          <w:spacing w:val="-3"/>
          <w:szCs w:val="24"/>
          <w:u w:val="single"/>
          <w:lang w:eastAsia="sr-Cyrl-RS"/>
        </w:rPr>
        <w:t>нергетска мрежа</w:t>
      </w:r>
    </w:p>
    <w:p w:rsidR="00812E19" w:rsidRDefault="00812E19" w:rsidP="00B7463E">
      <w:pPr>
        <w:widowControl w:val="0"/>
        <w:autoSpaceDE w:val="0"/>
        <w:autoSpaceDN w:val="0"/>
        <w:adjustRightInd w:val="0"/>
        <w:jc w:val="both"/>
        <w:rPr>
          <w:rFonts w:eastAsia="Times New Roman"/>
          <w:noProof/>
          <w:spacing w:val="-3"/>
          <w:szCs w:val="24"/>
          <w:lang w:val="sr-Cyrl-RS" w:eastAsia="sr-Cyrl-RS"/>
        </w:rPr>
      </w:pPr>
      <w:r w:rsidRPr="00690D39">
        <w:rPr>
          <w:rFonts w:eastAsia="Times New Roman"/>
          <w:noProof/>
          <w:spacing w:val="-3"/>
          <w:szCs w:val="24"/>
          <w:lang w:val="sr-Cyrl-RS" w:eastAsia="sr-Cyrl-RS"/>
        </w:rPr>
        <w:t>Објек</w:t>
      </w:r>
      <w:r w:rsidR="00690D39" w:rsidRPr="00690D39">
        <w:rPr>
          <w:rFonts w:eastAsia="Times New Roman"/>
          <w:noProof/>
          <w:spacing w:val="-3"/>
          <w:szCs w:val="24"/>
          <w:lang w:val="sr-Cyrl-RS" w:eastAsia="sr-Cyrl-RS"/>
        </w:rPr>
        <w:t>а</w:t>
      </w:r>
      <w:r w:rsidRPr="00690D39">
        <w:rPr>
          <w:rFonts w:eastAsia="Times New Roman"/>
          <w:noProof/>
          <w:spacing w:val="-3"/>
          <w:szCs w:val="24"/>
          <w:lang w:val="sr-Cyrl-RS" w:eastAsia="sr-Cyrl-RS"/>
        </w:rPr>
        <w:t>т</w:t>
      </w:r>
      <w:r w:rsidR="00DA1CFC" w:rsidRPr="00690D39">
        <w:rPr>
          <w:rFonts w:eastAsia="Times New Roman"/>
          <w:noProof/>
          <w:spacing w:val="-3"/>
          <w:szCs w:val="24"/>
          <w:lang w:val="sr-Cyrl-RS" w:eastAsia="sr-Cyrl-RS"/>
        </w:rPr>
        <w:t xml:space="preserve"> </w:t>
      </w:r>
      <w:r w:rsidR="00690D39" w:rsidRPr="00690D39">
        <w:rPr>
          <w:rFonts w:eastAsia="Times New Roman"/>
          <w:noProof/>
          <w:spacing w:val="-3"/>
          <w:szCs w:val="24"/>
          <w:lang w:val="sr-Cyrl-RS" w:eastAsia="sr-Cyrl-RS"/>
        </w:rPr>
        <w:t xml:space="preserve">подземне гараже </w:t>
      </w:r>
      <w:r w:rsidRPr="00690D39">
        <w:rPr>
          <w:rFonts w:eastAsia="Times New Roman"/>
          <w:noProof/>
          <w:spacing w:val="-3"/>
          <w:szCs w:val="24"/>
          <w:lang w:val="sr-Cyrl-RS" w:eastAsia="sr-Cyrl-RS"/>
        </w:rPr>
        <w:t>ће бити прикључен на електроенергетску мрежу у свему у складу са условима Електродистрибуциј</w:t>
      </w:r>
      <w:r w:rsidR="004B0AC6" w:rsidRPr="00690D39">
        <w:rPr>
          <w:rFonts w:eastAsia="Times New Roman"/>
          <w:noProof/>
          <w:spacing w:val="-3"/>
          <w:szCs w:val="24"/>
          <w:lang w:val="sr-Cyrl-RS" w:eastAsia="sr-Cyrl-RS"/>
        </w:rPr>
        <w:t>е</w:t>
      </w:r>
      <w:r w:rsidRPr="00690D39">
        <w:rPr>
          <w:rFonts w:eastAsia="Times New Roman"/>
          <w:noProof/>
          <w:spacing w:val="-3"/>
          <w:szCs w:val="24"/>
          <w:lang w:val="sr-Cyrl-RS" w:eastAsia="sr-Cyrl-RS"/>
        </w:rPr>
        <w:t xml:space="preserve"> Србије, Огранак Електродистрибуције Београд центар, број</w:t>
      </w:r>
      <w:r w:rsidR="004B0AC6" w:rsidRPr="00690D39">
        <w:rPr>
          <w:rFonts w:eastAsia="Times New Roman"/>
          <w:noProof/>
          <w:spacing w:val="-3"/>
          <w:szCs w:val="24"/>
          <w:lang w:val="sr-Cyrl-RS" w:eastAsia="sr-Cyrl-RS"/>
        </w:rPr>
        <w:t xml:space="preserve"> </w:t>
      </w:r>
      <w:r w:rsidR="00690D39">
        <w:rPr>
          <w:rFonts w:eastAsia="Times New Roman"/>
          <w:noProof/>
          <w:spacing w:val="-3"/>
          <w:szCs w:val="24"/>
          <w:lang w:val="sr-Cyrl-RS" w:eastAsia="sr-Cyrl-RS"/>
        </w:rPr>
        <w:t>80110,</w:t>
      </w:r>
      <w:r w:rsidR="001C31A4">
        <w:rPr>
          <w:rFonts w:eastAsia="Times New Roman"/>
          <w:noProof/>
          <w:spacing w:val="-3"/>
          <w:szCs w:val="24"/>
          <w:lang w:val="sr-Cyrl-RS" w:eastAsia="sr-Cyrl-RS"/>
        </w:rPr>
        <w:t xml:space="preserve"> </w:t>
      </w:r>
      <w:r w:rsidR="00690D39">
        <w:rPr>
          <w:rFonts w:eastAsia="Times New Roman"/>
          <w:noProof/>
          <w:spacing w:val="-3"/>
          <w:szCs w:val="24"/>
          <w:lang w:val="sr-Cyrl-RS" w:eastAsia="sr-Cyrl-RS"/>
        </w:rPr>
        <w:t>БМ, Е-6920-23 од 23.10</w:t>
      </w:r>
      <w:r w:rsidRPr="005E65A1">
        <w:rPr>
          <w:rFonts w:eastAsia="Times New Roman"/>
          <w:noProof/>
          <w:color w:val="FF0000"/>
          <w:spacing w:val="-3"/>
          <w:szCs w:val="24"/>
          <w:lang w:val="sr-Cyrl-RS" w:eastAsia="sr-Cyrl-RS"/>
        </w:rPr>
        <w:t>.</w:t>
      </w:r>
      <w:r w:rsidR="003A7C2A" w:rsidRPr="003A7C2A">
        <w:rPr>
          <w:rFonts w:eastAsia="Times New Roman"/>
          <w:noProof/>
          <w:spacing w:val="-3"/>
          <w:szCs w:val="24"/>
          <w:lang w:val="sr-Cyrl-RS" w:eastAsia="sr-Cyrl-RS"/>
        </w:rPr>
        <w:t>2023.године</w:t>
      </w:r>
      <w:r w:rsidR="003A7C2A">
        <w:rPr>
          <w:rFonts w:eastAsia="Times New Roman"/>
          <w:noProof/>
          <w:spacing w:val="-3"/>
          <w:szCs w:val="24"/>
          <w:lang w:val="sr-Cyrl-RS" w:eastAsia="sr-Cyrl-RS"/>
        </w:rPr>
        <w:t>.</w:t>
      </w:r>
      <w:r w:rsidRPr="003A7C2A">
        <w:rPr>
          <w:rFonts w:eastAsia="Times New Roman"/>
          <w:noProof/>
          <w:spacing w:val="-3"/>
          <w:szCs w:val="24"/>
          <w:lang w:val="sr-Cyrl-RS" w:eastAsia="sr-Cyrl-RS"/>
        </w:rPr>
        <w:t xml:space="preserve"> </w:t>
      </w:r>
    </w:p>
    <w:p w:rsidR="00B50DF8" w:rsidRDefault="00B50DF8" w:rsidP="00B7463E">
      <w:pPr>
        <w:widowControl w:val="0"/>
        <w:autoSpaceDE w:val="0"/>
        <w:autoSpaceDN w:val="0"/>
        <w:adjustRightInd w:val="0"/>
        <w:jc w:val="both"/>
        <w:rPr>
          <w:rFonts w:eastAsia="Times New Roman"/>
          <w:noProof/>
          <w:spacing w:val="-3"/>
          <w:szCs w:val="24"/>
          <w:u w:val="single"/>
          <w:lang w:val="sr-Cyrl-RS" w:eastAsia="sr-Cyrl-RS"/>
        </w:rPr>
      </w:pPr>
      <w:r w:rsidRPr="00B50DF8">
        <w:rPr>
          <w:rFonts w:eastAsia="Times New Roman"/>
          <w:noProof/>
          <w:spacing w:val="-3"/>
          <w:szCs w:val="24"/>
          <w:u w:val="single"/>
          <w:lang w:val="sr-Cyrl-RS" w:eastAsia="sr-Cyrl-RS"/>
        </w:rPr>
        <w:t>Постојеће стање:</w:t>
      </w:r>
    </w:p>
    <w:p w:rsidR="00B50DF8" w:rsidRDefault="00B50DF8" w:rsidP="00B7463E">
      <w:pPr>
        <w:widowControl w:val="0"/>
        <w:autoSpaceDE w:val="0"/>
        <w:autoSpaceDN w:val="0"/>
        <w:adjustRightInd w:val="0"/>
        <w:jc w:val="both"/>
        <w:rPr>
          <w:rFonts w:eastAsia="Times New Roman"/>
          <w:noProof/>
          <w:spacing w:val="-3"/>
          <w:szCs w:val="24"/>
          <w:lang w:val="sr-Cyrl-RS" w:eastAsia="sr-Cyrl-RS"/>
        </w:rPr>
      </w:pPr>
      <w:r>
        <w:rPr>
          <w:rFonts w:eastAsia="Times New Roman"/>
          <w:noProof/>
          <w:spacing w:val="-3"/>
          <w:szCs w:val="24"/>
          <w:lang w:val="sr-Cyrl-RS" w:eastAsia="sr-Cyrl-RS"/>
        </w:rPr>
        <w:t xml:space="preserve">Унутар границе Урбанистичког пројекта налазе се </w:t>
      </w:r>
      <w:r w:rsidR="006849F5">
        <w:rPr>
          <w:rFonts w:eastAsia="Times New Roman"/>
          <w:noProof/>
          <w:spacing w:val="-3"/>
          <w:szCs w:val="24"/>
          <w:lang w:val="sr-Cyrl-RS" w:eastAsia="sr-Cyrl-RS"/>
        </w:rPr>
        <w:t>електроенергетски водови и</w:t>
      </w:r>
      <w:r>
        <w:rPr>
          <w:rFonts w:eastAsia="Times New Roman"/>
          <w:noProof/>
          <w:spacing w:val="-3"/>
          <w:szCs w:val="24"/>
          <w:lang w:val="sr-Cyrl-RS" w:eastAsia="sr-Cyrl-RS"/>
        </w:rPr>
        <w:t xml:space="preserve"> објекти који ће бити угрожени планираном градњом а власништво су </w:t>
      </w:r>
      <w:r w:rsidRPr="00690D39">
        <w:rPr>
          <w:rFonts w:eastAsia="Times New Roman"/>
          <w:noProof/>
          <w:spacing w:val="-3"/>
          <w:szCs w:val="24"/>
          <w:lang w:val="sr-Cyrl-RS" w:eastAsia="sr-Cyrl-RS"/>
        </w:rPr>
        <w:t>Електродистрибуције Србије, Огранак Електродистрибуције Београд центар</w:t>
      </w:r>
      <w:r>
        <w:rPr>
          <w:rFonts w:eastAsia="Times New Roman"/>
          <w:noProof/>
          <w:spacing w:val="-3"/>
          <w:szCs w:val="24"/>
          <w:lang w:val="sr-Cyrl-RS" w:eastAsia="sr-Cyrl-RS"/>
        </w:rPr>
        <w:t>.</w:t>
      </w:r>
    </w:p>
    <w:p w:rsidR="00B50DF8" w:rsidRDefault="00B50DF8" w:rsidP="00B7463E">
      <w:pPr>
        <w:widowControl w:val="0"/>
        <w:autoSpaceDE w:val="0"/>
        <w:autoSpaceDN w:val="0"/>
        <w:adjustRightInd w:val="0"/>
        <w:jc w:val="both"/>
        <w:rPr>
          <w:rFonts w:eastAsia="Times New Roman"/>
          <w:noProof/>
          <w:spacing w:val="-3"/>
          <w:szCs w:val="24"/>
          <w:u w:val="single"/>
          <w:lang w:val="sr-Cyrl-RS" w:eastAsia="sr-Cyrl-RS"/>
        </w:rPr>
      </w:pPr>
      <w:r w:rsidRPr="00B50DF8">
        <w:rPr>
          <w:rFonts w:eastAsia="Times New Roman"/>
          <w:noProof/>
          <w:spacing w:val="-3"/>
          <w:szCs w:val="24"/>
          <w:u w:val="single"/>
          <w:lang w:val="sr-Cyrl-RS" w:eastAsia="sr-Cyrl-RS"/>
        </w:rPr>
        <w:t>Планирано стање:</w:t>
      </w:r>
    </w:p>
    <w:p w:rsidR="00B50DF8" w:rsidRPr="00B50DF8" w:rsidRDefault="00B50DF8" w:rsidP="00B7463E">
      <w:pPr>
        <w:widowControl w:val="0"/>
        <w:autoSpaceDE w:val="0"/>
        <w:autoSpaceDN w:val="0"/>
        <w:adjustRightInd w:val="0"/>
        <w:jc w:val="both"/>
        <w:rPr>
          <w:rFonts w:eastAsia="Times New Roman"/>
          <w:noProof/>
          <w:color w:val="FF0000"/>
          <w:spacing w:val="-3"/>
          <w:szCs w:val="24"/>
          <w:lang w:val="sr-Cyrl-RS" w:eastAsia="sr-Cyrl-RS"/>
        </w:rPr>
      </w:pPr>
      <w:r w:rsidRPr="00B50DF8">
        <w:rPr>
          <w:rFonts w:eastAsia="Times New Roman"/>
          <w:noProof/>
          <w:spacing w:val="-3"/>
          <w:szCs w:val="24"/>
          <w:lang w:val="sr-Cyrl-RS" w:eastAsia="sr-Cyrl-RS"/>
        </w:rPr>
        <w:t xml:space="preserve">Планирано је измештање </w:t>
      </w:r>
      <w:r>
        <w:rPr>
          <w:rFonts w:eastAsia="Times New Roman"/>
          <w:noProof/>
          <w:spacing w:val="-3"/>
          <w:szCs w:val="24"/>
          <w:lang w:val="sr-Cyrl-RS" w:eastAsia="sr-Cyrl-RS"/>
        </w:rPr>
        <w:t>електроенергетских објеката у инфраструктурни коридор (уз претходну сагласност ЕДБ-а)</w:t>
      </w:r>
    </w:p>
    <w:p w:rsidR="00426048" w:rsidRDefault="00426048" w:rsidP="00426048">
      <w:pPr>
        <w:widowControl w:val="0"/>
        <w:autoSpaceDE w:val="0"/>
        <w:autoSpaceDN w:val="0"/>
        <w:adjustRightInd w:val="0"/>
        <w:jc w:val="both"/>
        <w:rPr>
          <w:rFonts w:eastAsia="Times New Roman"/>
          <w:bCs/>
          <w:noProof/>
          <w:spacing w:val="-3"/>
          <w:szCs w:val="24"/>
          <w:lang w:val="sr-Cyrl-RS" w:eastAsia="sr-Cyrl-RS"/>
        </w:rPr>
      </w:pPr>
      <w:r w:rsidRPr="00426048">
        <w:rPr>
          <w:rFonts w:eastAsia="Times New Roman"/>
          <w:bCs/>
          <w:noProof/>
          <w:spacing w:val="-3"/>
          <w:szCs w:val="24"/>
          <w:lang w:val="sr-Cyrl-RS" w:eastAsia="sr-Cyrl-RS"/>
        </w:rPr>
        <w:t>У склопу гараже предвиђено је напајање термотехничких инсталација, инсталације водовода и канализације, спринклер постројења, потрошача телекомуникационих и сигналних инсталација, инсталације осветљења, прикључница и осталих потрошача. У оквиру гараже предвиђен је и одређен број брзих електро пуњача снаге 22К</w:t>
      </w:r>
      <w:r w:rsidRPr="00426048">
        <w:rPr>
          <w:rFonts w:eastAsia="Times New Roman"/>
          <w:bCs/>
          <w:noProof/>
          <w:spacing w:val="-3"/>
          <w:szCs w:val="24"/>
          <w:lang w:eastAsia="sr-Cyrl-RS"/>
        </w:rPr>
        <w:t>W</w:t>
      </w:r>
      <w:r w:rsidRPr="00426048">
        <w:rPr>
          <w:rFonts w:eastAsia="Times New Roman"/>
          <w:bCs/>
          <w:noProof/>
          <w:spacing w:val="-3"/>
          <w:szCs w:val="24"/>
          <w:lang w:val="sr-Cyrl-RS" w:eastAsia="sr-Cyrl-RS"/>
        </w:rPr>
        <w:t xml:space="preserve">. </w:t>
      </w:r>
    </w:p>
    <w:p w:rsidR="00426048" w:rsidRPr="00426048" w:rsidRDefault="00426048" w:rsidP="00426048">
      <w:pPr>
        <w:widowControl w:val="0"/>
        <w:autoSpaceDE w:val="0"/>
        <w:autoSpaceDN w:val="0"/>
        <w:adjustRightInd w:val="0"/>
        <w:jc w:val="both"/>
        <w:rPr>
          <w:rFonts w:eastAsia="Times New Roman"/>
          <w:bCs/>
          <w:noProof/>
          <w:spacing w:val="-3"/>
          <w:szCs w:val="24"/>
          <w:lang w:val="sr-Cyrl-RS" w:eastAsia="sr-Cyrl-RS"/>
        </w:rPr>
      </w:pPr>
      <w:r w:rsidRPr="00426048">
        <w:rPr>
          <w:rFonts w:eastAsia="Times New Roman"/>
          <w:bCs/>
          <w:noProof/>
          <w:spacing w:val="-3"/>
          <w:szCs w:val="24"/>
          <w:lang w:val="sr-Cyrl-RS" w:eastAsia="sr-Cyrl-RS"/>
        </w:rPr>
        <w:t>Једновремено оптерећење потрошача у гаражи износи Пј=738К</w:t>
      </w:r>
      <w:r w:rsidRPr="00426048">
        <w:rPr>
          <w:rFonts w:eastAsia="Times New Roman"/>
          <w:bCs/>
          <w:noProof/>
          <w:spacing w:val="-3"/>
          <w:szCs w:val="24"/>
          <w:lang w:eastAsia="sr-Cyrl-RS"/>
        </w:rPr>
        <w:t>W</w:t>
      </w:r>
      <w:r w:rsidRPr="00426048">
        <w:rPr>
          <w:rFonts w:eastAsia="Times New Roman"/>
          <w:bCs/>
          <w:noProof/>
          <w:spacing w:val="-3"/>
          <w:szCs w:val="24"/>
          <w:lang w:val="sr-Cyrl-RS" w:eastAsia="sr-Cyrl-RS"/>
        </w:rPr>
        <w:t>.</w:t>
      </w:r>
    </w:p>
    <w:p w:rsidR="00426048" w:rsidRPr="00426048" w:rsidRDefault="00426048" w:rsidP="00426048">
      <w:pPr>
        <w:widowControl w:val="0"/>
        <w:autoSpaceDE w:val="0"/>
        <w:autoSpaceDN w:val="0"/>
        <w:adjustRightInd w:val="0"/>
        <w:jc w:val="both"/>
        <w:rPr>
          <w:rFonts w:eastAsia="Times New Roman"/>
          <w:bCs/>
          <w:noProof/>
          <w:spacing w:val="-3"/>
          <w:szCs w:val="24"/>
          <w:lang w:val="sr-Cyrl-RS" w:eastAsia="sr-Cyrl-RS"/>
        </w:rPr>
      </w:pPr>
      <w:r w:rsidRPr="00426048">
        <w:rPr>
          <w:rFonts w:eastAsia="Times New Roman"/>
          <w:bCs/>
          <w:noProof/>
          <w:spacing w:val="-3"/>
          <w:szCs w:val="24"/>
          <w:lang w:val="sr-Cyrl-RS" w:eastAsia="sr-Cyrl-RS"/>
        </w:rPr>
        <w:t xml:space="preserve">Осим мрежног напајања за напајање приоритетних потрошача у гаражи предвиђен је дизел електрични агрегат </w:t>
      </w:r>
      <w:r w:rsidRPr="00426048">
        <w:rPr>
          <w:rFonts w:eastAsia="Times New Roman"/>
          <w:bCs/>
          <w:noProof/>
          <w:spacing w:val="-3"/>
          <w:szCs w:val="24"/>
          <w:lang w:eastAsia="sr-Cyrl-RS"/>
        </w:rPr>
        <w:t xml:space="preserve"> </w:t>
      </w:r>
      <w:r w:rsidRPr="00426048">
        <w:rPr>
          <w:rFonts w:eastAsia="Times New Roman"/>
          <w:bCs/>
          <w:noProof/>
          <w:spacing w:val="-3"/>
          <w:szCs w:val="24"/>
          <w:lang w:val="sr-Cyrl-RS" w:eastAsia="sr-Cyrl-RS"/>
        </w:rPr>
        <w:t xml:space="preserve">капацитета </w:t>
      </w:r>
      <w:r w:rsidRPr="00426048">
        <w:rPr>
          <w:rFonts w:eastAsia="Times New Roman"/>
          <w:bCs/>
          <w:noProof/>
          <w:spacing w:val="-3"/>
          <w:szCs w:val="24"/>
          <w:lang w:eastAsia="sr-Cyrl-RS"/>
        </w:rPr>
        <w:t>5</w:t>
      </w:r>
      <w:r w:rsidRPr="00426048">
        <w:rPr>
          <w:rFonts w:eastAsia="Times New Roman"/>
          <w:bCs/>
          <w:noProof/>
          <w:spacing w:val="-3"/>
          <w:szCs w:val="24"/>
          <w:lang w:val="sr-Cyrl-RS" w:eastAsia="sr-Cyrl-RS"/>
        </w:rPr>
        <w:t>00 К</w:t>
      </w:r>
      <w:r w:rsidRPr="00426048">
        <w:rPr>
          <w:rFonts w:eastAsia="Times New Roman"/>
          <w:bCs/>
          <w:noProof/>
          <w:spacing w:val="-3"/>
          <w:szCs w:val="24"/>
          <w:lang w:eastAsia="sr-Cyrl-RS"/>
        </w:rPr>
        <w:t>VA.</w:t>
      </w:r>
    </w:p>
    <w:p w:rsidR="00426048" w:rsidRPr="00426048" w:rsidRDefault="00426048" w:rsidP="00426048">
      <w:pPr>
        <w:widowControl w:val="0"/>
        <w:autoSpaceDE w:val="0"/>
        <w:autoSpaceDN w:val="0"/>
        <w:adjustRightInd w:val="0"/>
        <w:jc w:val="both"/>
        <w:rPr>
          <w:rFonts w:eastAsia="Times New Roman"/>
          <w:bCs/>
          <w:noProof/>
          <w:spacing w:val="-3"/>
          <w:szCs w:val="24"/>
          <w:lang w:val="sr-Cyrl-RS" w:eastAsia="sr-Cyrl-RS"/>
        </w:rPr>
      </w:pPr>
      <w:r w:rsidRPr="00426048">
        <w:rPr>
          <w:rFonts w:eastAsia="Times New Roman"/>
          <w:bCs/>
          <w:noProof/>
          <w:spacing w:val="-3"/>
          <w:szCs w:val="24"/>
          <w:lang w:val="sr-Cyrl-RS" w:eastAsia="sr-Cyrl-RS"/>
        </w:rPr>
        <w:t>Једновремено оптерећење јавног осветљења,  осветљење терена за  кошарку и одбојку  у целини СА1 износи Пј=30 К</w:t>
      </w:r>
      <w:r w:rsidRPr="00426048">
        <w:rPr>
          <w:rFonts w:eastAsia="Times New Roman"/>
          <w:bCs/>
          <w:noProof/>
          <w:spacing w:val="-3"/>
          <w:szCs w:val="24"/>
          <w:lang w:eastAsia="sr-Cyrl-RS"/>
        </w:rPr>
        <w:t>W</w:t>
      </w:r>
      <w:r w:rsidRPr="00426048">
        <w:rPr>
          <w:rFonts w:eastAsia="Times New Roman"/>
          <w:bCs/>
          <w:noProof/>
          <w:spacing w:val="-3"/>
          <w:szCs w:val="24"/>
          <w:lang w:val="sr-Cyrl-RS" w:eastAsia="sr-Cyrl-RS"/>
        </w:rPr>
        <w:t>.</w:t>
      </w:r>
    </w:p>
    <w:p w:rsidR="00426048" w:rsidRPr="00426048" w:rsidRDefault="00426048" w:rsidP="00426048">
      <w:pPr>
        <w:widowControl w:val="0"/>
        <w:autoSpaceDE w:val="0"/>
        <w:autoSpaceDN w:val="0"/>
        <w:adjustRightInd w:val="0"/>
        <w:jc w:val="both"/>
        <w:rPr>
          <w:rFonts w:eastAsia="Times New Roman"/>
          <w:bCs/>
          <w:noProof/>
          <w:spacing w:val="-3"/>
          <w:szCs w:val="24"/>
          <w:lang w:val="sr-Cyrl-RS" w:eastAsia="sr-Cyrl-RS"/>
        </w:rPr>
      </w:pPr>
      <w:r w:rsidRPr="00426048">
        <w:rPr>
          <w:rFonts w:eastAsia="Times New Roman"/>
          <w:bCs/>
          <w:noProof/>
          <w:spacing w:val="-3"/>
          <w:szCs w:val="24"/>
          <w:lang w:val="sr-Cyrl-RS" w:eastAsia="sr-Cyrl-RS"/>
        </w:rPr>
        <w:t>Једновремено оптерећење потрошача за на пајање фонтана ( 3ком) износи  Пј=25 К</w:t>
      </w:r>
      <w:r w:rsidRPr="00426048">
        <w:rPr>
          <w:rFonts w:eastAsia="Times New Roman"/>
          <w:bCs/>
          <w:noProof/>
          <w:spacing w:val="-3"/>
          <w:szCs w:val="24"/>
          <w:lang w:eastAsia="sr-Cyrl-RS"/>
        </w:rPr>
        <w:t>W</w:t>
      </w:r>
      <w:r w:rsidRPr="00426048">
        <w:rPr>
          <w:rFonts w:eastAsia="Times New Roman"/>
          <w:bCs/>
          <w:noProof/>
          <w:spacing w:val="-3"/>
          <w:szCs w:val="24"/>
          <w:lang w:val="sr-Cyrl-RS" w:eastAsia="sr-Cyrl-RS"/>
        </w:rPr>
        <w:t>.</w:t>
      </w:r>
    </w:p>
    <w:p w:rsidR="00426048" w:rsidRPr="00426048" w:rsidRDefault="00426048" w:rsidP="00426048">
      <w:pPr>
        <w:widowControl w:val="0"/>
        <w:autoSpaceDE w:val="0"/>
        <w:autoSpaceDN w:val="0"/>
        <w:adjustRightInd w:val="0"/>
        <w:jc w:val="both"/>
        <w:rPr>
          <w:rFonts w:eastAsia="Times New Roman"/>
          <w:bCs/>
          <w:noProof/>
          <w:spacing w:val="-3"/>
          <w:szCs w:val="24"/>
          <w:lang w:val="sr-Cyrl-RS" w:eastAsia="sr-Cyrl-RS"/>
        </w:rPr>
      </w:pPr>
      <w:r w:rsidRPr="00426048">
        <w:rPr>
          <w:rFonts w:eastAsia="Times New Roman"/>
          <w:bCs/>
          <w:noProof/>
          <w:spacing w:val="-3"/>
          <w:szCs w:val="24"/>
          <w:lang w:val="sr-Cyrl-RS" w:eastAsia="sr-Cyrl-RS"/>
        </w:rPr>
        <w:t>Једновремено оптерећење потрошача за напајање јавног тоалета износи  Пј=7 К</w:t>
      </w:r>
      <w:r w:rsidRPr="00426048">
        <w:rPr>
          <w:rFonts w:eastAsia="Times New Roman"/>
          <w:bCs/>
          <w:noProof/>
          <w:spacing w:val="-3"/>
          <w:szCs w:val="24"/>
          <w:lang w:eastAsia="sr-Cyrl-RS"/>
        </w:rPr>
        <w:t>W</w:t>
      </w:r>
    </w:p>
    <w:p w:rsidR="00426048" w:rsidRPr="00426048" w:rsidRDefault="00426048" w:rsidP="00426048">
      <w:pPr>
        <w:widowControl w:val="0"/>
        <w:autoSpaceDE w:val="0"/>
        <w:autoSpaceDN w:val="0"/>
        <w:adjustRightInd w:val="0"/>
        <w:jc w:val="both"/>
        <w:rPr>
          <w:rFonts w:eastAsia="Times New Roman"/>
          <w:bCs/>
          <w:noProof/>
          <w:spacing w:val="-3"/>
          <w:szCs w:val="24"/>
          <w:lang w:val="sr-Cyrl-RS" w:eastAsia="sr-Cyrl-RS"/>
        </w:rPr>
      </w:pPr>
      <w:r w:rsidRPr="00426048">
        <w:rPr>
          <w:rFonts w:eastAsia="Times New Roman"/>
          <w:bCs/>
          <w:noProof/>
          <w:spacing w:val="-3"/>
          <w:szCs w:val="24"/>
          <w:lang w:val="sr-Cyrl-RS" w:eastAsia="sr-Cyrl-RS"/>
        </w:rPr>
        <w:t>Пре изградње подземне гараже потребно је извршити измештање постојећих  подземних 1</w:t>
      </w:r>
      <w:r w:rsidRPr="00426048">
        <w:rPr>
          <w:rFonts w:eastAsia="Times New Roman"/>
          <w:bCs/>
          <w:noProof/>
          <w:spacing w:val="-3"/>
          <w:szCs w:val="24"/>
          <w:lang w:val="en-US" w:eastAsia="sr-Cyrl-RS"/>
        </w:rPr>
        <w:t>KV</w:t>
      </w:r>
      <w:r w:rsidRPr="00426048">
        <w:rPr>
          <w:rFonts w:eastAsia="Times New Roman"/>
          <w:bCs/>
          <w:noProof/>
          <w:spacing w:val="-3"/>
          <w:szCs w:val="24"/>
          <w:lang w:val="sr-Cyrl-RS" w:eastAsia="sr-Cyrl-RS"/>
        </w:rPr>
        <w:t xml:space="preserve"> и </w:t>
      </w:r>
      <w:r w:rsidRPr="00426048">
        <w:rPr>
          <w:rFonts w:eastAsia="Times New Roman"/>
          <w:bCs/>
          <w:noProof/>
          <w:spacing w:val="-3"/>
          <w:szCs w:val="24"/>
          <w:lang w:val="en-US" w:eastAsia="sr-Cyrl-RS"/>
        </w:rPr>
        <w:t>10 KV</w:t>
      </w:r>
      <w:r w:rsidRPr="00426048">
        <w:rPr>
          <w:rFonts w:eastAsia="Times New Roman"/>
          <w:bCs/>
          <w:noProof/>
          <w:spacing w:val="-3"/>
          <w:szCs w:val="24"/>
          <w:lang w:val="sr-Cyrl-RS" w:eastAsia="sr-Cyrl-RS"/>
        </w:rPr>
        <w:t xml:space="preserve"> каблова. Измештање подземних каблова </w:t>
      </w:r>
      <w:r w:rsidRPr="00426048">
        <w:rPr>
          <w:rFonts w:eastAsia="Times New Roman"/>
          <w:bCs/>
          <w:noProof/>
          <w:spacing w:val="-3"/>
          <w:szCs w:val="24"/>
          <w:lang w:val="en-US" w:eastAsia="sr-Cyrl-RS"/>
        </w:rPr>
        <w:t xml:space="preserve">1KV </w:t>
      </w:r>
      <w:r w:rsidRPr="00426048">
        <w:rPr>
          <w:rFonts w:eastAsia="Times New Roman"/>
          <w:bCs/>
          <w:noProof/>
          <w:spacing w:val="-3"/>
          <w:szCs w:val="24"/>
          <w:lang w:val="sr-Cyrl-RS" w:eastAsia="sr-Cyrl-RS"/>
        </w:rPr>
        <w:t>и 10</w:t>
      </w:r>
      <w:r w:rsidRPr="00426048">
        <w:rPr>
          <w:rFonts w:eastAsia="Times New Roman"/>
          <w:bCs/>
          <w:noProof/>
          <w:spacing w:val="-3"/>
          <w:szCs w:val="24"/>
          <w:lang w:eastAsia="sr-Cyrl-RS"/>
        </w:rPr>
        <w:t xml:space="preserve">KV </w:t>
      </w:r>
      <w:r w:rsidRPr="00426048">
        <w:rPr>
          <w:rFonts w:eastAsia="Times New Roman"/>
          <w:bCs/>
          <w:noProof/>
          <w:spacing w:val="-3"/>
          <w:szCs w:val="24"/>
          <w:lang w:val="sr-Cyrl-RS" w:eastAsia="sr-Cyrl-RS"/>
        </w:rPr>
        <w:t>извршиће надлежно предузеће ЕД Београд о трошку Инвеститора.</w:t>
      </w:r>
    </w:p>
    <w:p w:rsidR="00426048" w:rsidRDefault="00426048" w:rsidP="00426048">
      <w:pPr>
        <w:widowControl w:val="0"/>
        <w:autoSpaceDE w:val="0"/>
        <w:autoSpaceDN w:val="0"/>
        <w:adjustRightInd w:val="0"/>
        <w:jc w:val="both"/>
        <w:rPr>
          <w:rFonts w:eastAsia="Times New Roman"/>
          <w:bCs/>
          <w:noProof/>
          <w:spacing w:val="-3"/>
          <w:szCs w:val="24"/>
          <w:lang w:val="sr-Cyrl-RS" w:eastAsia="sr-Cyrl-RS"/>
        </w:rPr>
      </w:pPr>
      <w:r w:rsidRPr="00426048">
        <w:rPr>
          <w:rFonts w:eastAsia="Times New Roman"/>
          <w:bCs/>
          <w:noProof/>
          <w:spacing w:val="-3"/>
          <w:szCs w:val="24"/>
          <w:lang w:val="sr-Cyrl-RS" w:eastAsia="sr-Cyrl-RS"/>
        </w:rPr>
        <w:t>Демонтажу постојеће инсталације јавног осветљења урадити према условима ЈКП јавно осветљење</w:t>
      </w:r>
      <w:r>
        <w:rPr>
          <w:rFonts w:eastAsia="Times New Roman"/>
          <w:bCs/>
          <w:noProof/>
          <w:spacing w:val="-3"/>
          <w:szCs w:val="24"/>
          <w:lang w:val="sr-Cyrl-RS" w:eastAsia="sr-Cyrl-RS"/>
        </w:rPr>
        <w:t>.</w:t>
      </w:r>
    </w:p>
    <w:p w:rsidR="00426048" w:rsidRPr="00426048" w:rsidRDefault="00426048" w:rsidP="00426048">
      <w:pPr>
        <w:widowControl w:val="0"/>
        <w:autoSpaceDE w:val="0"/>
        <w:autoSpaceDN w:val="0"/>
        <w:adjustRightInd w:val="0"/>
        <w:jc w:val="both"/>
        <w:rPr>
          <w:rFonts w:eastAsia="Times New Roman"/>
          <w:bCs/>
          <w:noProof/>
          <w:spacing w:val="-3"/>
          <w:szCs w:val="24"/>
          <w:lang w:eastAsia="sr-Cyrl-RS"/>
        </w:rPr>
      </w:pPr>
      <w:r w:rsidRPr="00426048">
        <w:rPr>
          <w:rFonts w:eastAsia="Times New Roman"/>
          <w:bCs/>
          <w:noProof/>
          <w:spacing w:val="-3"/>
          <w:szCs w:val="24"/>
          <w:lang w:val="sr-Cyrl-RS" w:eastAsia="sr-Cyrl-RS"/>
        </w:rPr>
        <w:lastRenderedPageBreak/>
        <w:t>За напајање је планирана једна трафостаница 10/0.4</w:t>
      </w:r>
      <w:r w:rsidRPr="00426048">
        <w:rPr>
          <w:rFonts w:eastAsia="Times New Roman"/>
          <w:bCs/>
          <w:noProof/>
          <w:spacing w:val="-3"/>
          <w:szCs w:val="24"/>
          <w:lang w:eastAsia="sr-Cyrl-RS"/>
        </w:rPr>
        <w:t>kV</w:t>
      </w:r>
      <w:r w:rsidRPr="00426048">
        <w:rPr>
          <w:rFonts w:eastAsia="Times New Roman"/>
          <w:bCs/>
          <w:noProof/>
          <w:spacing w:val="-3"/>
          <w:szCs w:val="24"/>
          <w:lang w:val="sr-Cyrl-RS" w:eastAsia="sr-Cyrl-RS"/>
        </w:rPr>
        <w:t>, капацитета 2</w:t>
      </w:r>
      <w:r w:rsidRPr="00426048">
        <w:rPr>
          <w:rFonts w:eastAsia="Times New Roman"/>
          <w:bCs/>
          <w:noProof/>
          <w:spacing w:val="-3"/>
          <w:szCs w:val="24"/>
          <w:lang w:val="en-US" w:eastAsia="sr-Cyrl-RS"/>
        </w:rPr>
        <w:t xml:space="preserve">x1000kVA, </w:t>
      </w:r>
      <w:r w:rsidRPr="00426048">
        <w:rPr>
          <w:rFonts w:eastAsia="Times New Roman"/>
          <w:bCs/>
          <w:noProof/>
          <w:spacing w:val="-3"/>
          <w:szCs w:val="24"/>
          <w:lang w:val="sr-Cyrl-RS" w:eastAsia="sr-Cyrl-RS"/>
        </w:rPr>
        <w:t xml:space="preserve">са два енергетска трансформатора: </w:t>
      </w:r>
    </w:p>
    <w:p w:rsidR="00426048" w:rsidRPr="00426048" w:rsidRDefault="00426048" w:rsidP="00426048">
      <w:pPr>
        <w:widowControl w:val="0"/>
        <w:numPr>
          <w:ilvl w:val="0"/>
          <w:numId w:val="17"/>
        </w:numPr>
        <w:autoSpaceDE w:val="0"/>
        <w:autoSpaceDN w:val="0"/>
        <w:adjustRightInd w:val="0"/>
        <w:jc w:val="both"/>
        <w:rPr>
          <w:rFonts w:eastAsia="Times New Roman"/>
          <w:bCs/>
          <w:noProof/>
          <w:spacing w:val="-3"/>
          <w:szCs w:val="24"/>
          <w:lang w:eastAsia="sr-Cyrl-RS"/>
        </w:rPr>
      </w:pPr>
      <w:r w:rsidRPr="00426048">
        <w:rPr>
          <w:rFonts w:eastAsia="Times New Roman"/>
          <w:bCs/>
          <w:noProof/>
          <w:spacing w:val="-3"/>
          <w:szCs w:val="24"/>
          <w:lang w:val="sr-Cyrl-RS" w:eastAsia="sr-Cyrl-RS"/>
        </w:rPr>
        <w:t>ЕТ-1 снаге 400</w:t>
      </w:r>
      <w:r w:rsidRPr="00426048">
        <w:rPr>
          <w:rFonts w:eastAsia="Times New Roman"/>
          <w:bCs/>
          <w:noProof/>
          <w:spacing w:val="-3"/>
          <w:szCs w:val="24"/>
          <w:lang w:eastAsia="sr-Cyrl-RS"/>
        </w:rPr>
        <w:t>kVA</w:t>
      </w:r>
      <w:r w:rsidRPr="00426048">
        <w:rPr>
          <w:rFonts w:eastAsia="Times New Roman"/>
          <w:bCs/>
          <w:noProof/>
          <w:spacing w:val="-3"/>
          <w:szCs w:val="24"/>
          <w:lang w:val="sr-Cyrl-RS" w:eastAsia="sr-Cyrl-RS"/>
        </w:rPr>
        <w:t xml:space="preserve"> за напајање потрошача чије мерење се планира на напону 1</w:t>
      </w:r>
      <w:r w:rsidRPr="00426048">
        <w:rPr>
          <w:rFonts w:eastAsia="Times New Roman"/>
          <w:bCs/>
          <w:noProof/>
          <w:spacing w:val="-3"/>
          <w:szCs w:val="24"/>
          <w:lang w:eastAsia="sr-Cyrl-RS"/>
        </w:rPr>
        <w:t>kV</w:t>
      </w:r>
      <w:r w:rsidRPr="00426048">
        <w:rPr>
          <w:rFonts w:eastAsia="Times New Roman"/>
          <w:bCs/>
          <w:noProof/>
          <w:spacing w:val="-3"/>
          <w:szCs w:val="24"/>
          <w:lang w:val="sr-Cyrl-RS" w:eastAsia="sr-Cyrl-RS"/>
        </w:rPr>
        <w:t xml:space="preserve"> или трофазним двотарифним бројилима</w:t>
      </w:r>
      <w:r w:rsidRPr="00426048">
        <w:rPr>
          <w:rFonts w:eastAsia="Times New Roman"/>
          <w:bCs/>
          <w:noProof/>
          <w:spacing w:val="-3"/>
          <w:szCs w:val="24"/>
          <w:lang w:eastAsia="sr-Cyrl-RS"/>
        </w:rPr>
        <w:t xml:space="preserve"> </w:t>
      </w:r>
      <w:r w:rsidRPr="00426048">
        <w:rPr>
          <w:rFonts w:eastAsia="Times New Roman"/>
          <w:bCs/>
          <w:noProof/>
          <w:spacing w:val="-3"/>
          <w:szCs w:val="24"/>
          <w:lang w:val="sr-Cyrl-RS" w:eastAsia="sr-Cyrl-RS"/>
        </w:rPr>
        <w:t xml:space="preserve">(у свему према условима ЕДС) и </w:t>
      </w:r>
    </w:p>
    <w:p w:rsidR="00426048" w:rsidRPr="00426048" w:rsidRDefault="00426048" w:rsidP="00426048">
      <w:pPr>
        <w:widowControl w:val="0"/>
        <w:numPr>
          <w:ilvl w:val="0"/>
          <w:numId w:val="17"/>
        </w:numPr>
        <w:autoSpaceDE w:val="0"/>
        <w:autoSpaceDN w:val="0"/>
        <w:adjustRightInd w:val="0"/>
        <w:jc w:val="both"/>
        <w:rPr>
          <w:rFonts w:eastAsia="Times New Roman"/>
          <w:bCs/>
          <w:noProof/>
          <w:spacing w:val="-3"/>
          <w:szCs w:val="24"/>
          <w:lang w:eastAsia="sr-Cyrl-RS"/>
        </w:rPr>
      </w:pPr>
      <w:r w:rsidRPr="00426048">
        <w:rPr>
          <w:rFonts w:eastAsia="Times New Roman"/>
          <w:bCs/>
          <w:noProof/>
          <w:spacing w:val="-3"/>
          <w:szCs w:val="24"/>
          <w:lang w:val="sr-Cyrl-RS" w:eastAsia="sr-Cyrl-RS"/>
        </w:rPr>
        <w:t>ЕТ-2 снаге 1000</w:t>
      </w:r>
      <w:r w:rsidRPr="00426048">
        <w:rPr>
          <w:rFonts w:eastAsia="Times New Roman"/>
          <w:bCs/>
          <w:noProof/>
          <w:spacing w:val="-3"/>
          <w:szCs w:val="24"/>
          <w:lang w:val="en-US" w:eastAsia="sr-Cyrl-RS"/>
        </w:rPr>
        <w:t>kVA</w:t>
      </w:r>
      <w:r w:rsidRPr="00426048">
        <w:rPr>
          <w:rFonts w:eastAsia="Times New Roman"/>
          <w:bCs/>
          <w:noProof/>
          <w:spacing w:val="-3"/>
          <w:szCs w:val="24"/>
          <w:lang w:eastAsia="sr-Cyrl-RS"/>
        </w:rPr>
        <w:t xml:space="preserve"> </w:t>
      </w:r>
      <w:r w:rsidRPr="00426048">
        <w:rPr>
          <w:rFonts w:eastAsia="Times New Roman"/>
          <w:bCs/>
          <w:noProof/>
          <w:spacing w:val="-3"/>
          <w:szCs w:val="24"/>
          <w:lang w:val="sr-Cyrl-RS" w:eastAsia="sr-Cyrl-RS"/>
        </w:rPr>
        <w:t>за подземну гаражу чије мерење се планира на напону 10</w:t>
      </w:r>
      <w:r w:rsidRPr="00426048">
        <w:rPr>
          <w:rFonts w:eastAsia="Times New Roman"/>
          <w:bCs/>
          <w:noProof/>
          <w:spacing w:val="-3"/>
          <w:szCs w:val="24"/>
          <w:lang w:eastAsia="sr-Cyrl-RS"/>
        </w:rPr>
        <w:t>kV.</w:t>
      </w:r>
    </w:p>
    <w:p w:rsidR="00426048" w:rsidRPr="00426048" w:rsidRDefault="00426048" w:rsidP="00426048">
      <w:pPr>
        <w:widowControl w:val="0"/>
        <w:autoSpaceDE w:val="0"/>
        <w:autoSpaceDN w:val="0"/>
        <w:adjustRightInd w:val="0"/>
        <w:jc w:val="both"/>
        <w:rPr>
          <w:rFonts w:eastAsia="Times New Roman"/>
          <w:bCs/>
          <w:noProof/>
          <w:spacing w:val="-3"/>
          <w:szCs w:val="24"/>
          <w:lang w:val="sr-Cyrl-RS" w:eastAsia="sr-Cyrl-RS"/>
        </w:rPr>
      </w:pPr>
    </w:p>
    <w:p w:rsidR="002E2E1C" w:rsidRPr="00B50DF8" w:rsidRDefault="004B0AC6" w:rsidP="00B7463E">
      <w:pPr>
        <w:widowControl w:val="0"/>
        <w:autoSpaceDE w:val="0"/>
        <w:autoSpaceDN w:val="0"/>
        <w:adjustRightInd w:val="0"/>
        <w:jc w:val="both"/>
        <w:rPr>
          <w:rFonts w:eastAsia="Times New Roman"/>
          <w:noProof/>
          <w:spacing w:val="-3"/>
          <w:szCs w:val="24"/>
          <w:lang w:val="sr-Cyrl-RS" w:eastAsia="sr-Cyrl-RS"/>
        </w:rPr>
      </w:pPr>
      <w:r w:rsidRPr="00B50DF8">
        <w:rPr>
          <w:rFonts w:eastAsia="Times New Roman"/>
          <w:noProof/>
          <w:spacing w:val="-3"/>
          <w:szCs w:val="24"/>
          <w:lang w:val="sr-Cyrl-RS" w:eastAsia="sr-Cyrl-RS"/>
        </w:rPr>
        <w:t xml:space="preserve">Ближе услове за пројектовање и прикључење, </w:t>
      </w:r>
      <w:r w:rsidR="00B50DF8">
        <w:rPr>
          <w:rFonts w:eastAsia="Times New Roman"/>
          <w:noProof/>
          <w:spacing w:val="-3"/>
          <w:szCs w:val="24"/>
          <w:lang w:val="sr-Cyrl-RS" w:eastAsia="sr-Cyrl-RS"/>
        </w:rPr>
        <w:t xml:space="preserve">као подлогу за израду пројекта за грађевинску дозволу (или пројекта за извођење), </w:t>
      </w:r>
      <w:r w:rsidRPr="00B50DF8">
        <w:rPr>
          <w:rFonts w:eastAsia="Times New Roman"/>
          <w:noProof/>
          <w:spacing w:val="-3"/>
          <w:szCs w:val="24"/>
          <w:lang w:val="sr-Cyrl-RS" w:eastAsia="sr-Cyrl-RS"/>
        </w:rPr>
        <w:t>Огранак Електродистрибуције Београд центар ће прописати у редовном поступку у обједињеној процедури.</w:t>
      </w:r>
    </w:p>
    <w:p w:rsidR="006849F5" w:rsidRDefault="006849F5" w:rsidP="00B7463E">
      <w:pPr>
        <w:widowControl w:val="0"/>
        <w:autoSpaceDE w:val="0"/>
        <w:autoSpaceDN w:val="0"/>
        <w:adjustRightInd w:val="0"/>
        <w:jc w:val="both"/>
        <w:rPr>
          <w:rFonts w:eastAsia="Times New Roman"/>
          <w:noProof/>
          <w:color w:val="FF0000"/>
          <w:spacing w:val="-3"/>
          <w:szCs w:val="24"/>
          <w:lang w:val="sr-Cyrl-RS" w:eastAsia="sr-Cyrl-RS"/>
        </w:rPr>
      </w:pPr>
    </w:p>
    <w:p w:rsidR="00F90B81" w:rsidRPr="00F90B81" w:rsidRDefault="00F90B81" w:rsidP="00F90B81">
      <w:pPr>
        <w:widowControl w:val="0"/>
        <w:autoSpaceDE w:val="0"/>
        <w:autoSpaceDN w:val="0"/>
        <w:adjustRightInd w:val="0"/>
        <w:jc w:val="both"/>
        <w:rPr>
          <w:rFonts w:eastAsia="Times New Roman"/>
          <w:noProof/>
          <w:spacing w:val="-3"/>
          <w:szCs w:val="24"/>
          <w:u w:val="single"/>
          <w:lang w:val="sr-Cyrl-RS" w:eastAsia="sr-Cyrl-RS"/>
        </w:rPr>
      </w:pPr>
      <w:r w:rsidRPr="00F90B81">
        <w:rPr>
          <w:rFonts w:eastAsia="Times New Roman"/>
          <w:b/>
          <w:bCs/>
          <w:noProof/>
          <w:spacing w:val="-3"/>
          <w:szCs w:val="24"/>
          <w:u w:val="single"/>
          <w:lang w:val="en-US" w:eastAsia="sr-Cyrl-RS"/>
        </w:rPr>
        <w:t>Телекомуникациона мрежа</w:t>
      </w:r>
    </w:p>
    <w:p w:rsidR="00F90B81" w:rsidRPr="00F90B81" w:rsidRDefault="00F90B81" w:rsidP="00F90B81">
      <w:pPr>
        <w:widowControl w:val="0"/>
        <w:autoSpaceDE w:val="0"/>
        <w:autoSpaceDN w:val="0"/>
        <w:adjustRightInd w:val="0"/>
        <w:jc w:val="both"/>
        <w:rPr>
          <w:rFonts w:eastAsia="Times New Roman"/>
          <w:noProof/>
          <w:spacing w:val="-3"/>
          <w:szCs w:val="24"/>
          <w:lang w:val="sr-Cyrl-RS" w:eastAsia="sr-Cyrl-RS"/>
        </w:rPr>
      </w:pPr>
      <w:r w:rsidRPr="00F90B81">
        <w:rPr>
          <w:rFonts w:eastAsia="Times New Roman"/>
          <w:noProof/>
          <w:spacing w:val="-3"/>
          <w:szCs w:val="24"/>
          <w:lang w:val="sr-Cyrl-RS" w:eastAsia="sr-Cyrl-RS"/>
        </w:rPr>
        <w:t>Објекти грађевинске парцеле СА-1 ће бити усклађени са постојећом телекомуникационом мрежом у свему у складу са условима Телекома Србија, Предузеће за телекомуникације а.д. Београд, број 437103/2-2023, од 10.11.2023.</w:t>
      </w:r>
    </w:p>
    <w:p w:rsidR="00F90B81" w:rsidRPr="00F90B81" w:rsidRDefault="00F90B81" w:rsidP="00F90B81">
      <w:pPr>
        <w:widowControl w:val="0"/>
        <w:autoSpaceDE w:val="0"/>
        <w:autoSpaceDN w:val="0"/>
        <w:adjustRightInd w:val="0"/>
        <w:jc w:val="both"/>
        <w:rPr>
          <w:rFonts w:eastAsia="Times New Roman"/>
          <w:noProof/>
          <w:spacing w:val="-3"/>
          <w:szCs w:val="24"/>
          <w:u w:val="single"/>
          <w:lang w:val="sr-Cyrl-RS" w:eastAsia="sr-Cyrl-RS"/>
        </w:rPr>
      </w:pPr>
      <w:r w:rsidRPr="00F90B81">
        <w:rPr>
          <w:rFonts w:eastAsia="Times New Roman"/>
          <w:noProof/>
          <w:spacing w:val="-3"/>
          <w:szCs w:val="24"/>
          <w:u w:val="single"/>
          <w:lang w:val="sr-Cyrl-RS" w:eastAsia="sr-Cyrl-RS"/>
        </w:rPr>
        <w:t>Постојеће стање:</w:t>
      </w:r>
    </w:p>
    <w:p w:rsidR="00F90B81" w:rsidRPr="00F90B81" w:rsidRDefault="00F90B81" w:rsidP="00F90B81">
      <w:pPr>
        <w:widowControl w:val="0"/>
        <w:autoSpaceDE w:val="0"/>
        <w:autoSpaceDN w:val="0"/>
        <w:adjustRightInd w:val="0"/>
        <w:jc w:val="both"/>
        <w:rPr>
          <w:rFonts w:eastAsia="Times New Roman"/>
          <w:noProof/>
          <w:spacing w:val="-3"/>
          <w:szCs w:val="24"/>
          <w:lang w:val="sr-Cyrl-RS" w:eastAsia="sr-Cyrl-RS"/>
        </w:rPr>
      </w:pPr>
      <w:r w:rsidRPr="00F90B81">
        <w:rPr>
          <w:rFonts w:eastAsia="Times New Roman"/>
          <w:noProof/>
          <w:spacing w:val="-3"/>
          <w:szCs w:val="24"/>
          <w:lang w:val="sr-Cyrl-RS" w:eastAsia="sr-Cyrl-RS"/>
        </w:rPr>
        <w:t>Унутар границе Урбанистичког пројекта налазе се подземни ТК објекти (ТК канализација са оптичким и бакарним ТК кабловима и постојећи подзремни ТК каблови) који су у надлежности Предузећа за Телекомуникацију „Телеком Србија“ а.д.</w:t>
      </w:r>
    </w:p>
    <w:p w:rsidR="00F90B81" w:rsidRPr="00F90B81" w:rsidRDefault="00F90B81" w:rsidP="00F90B81">
      <w:pPr>
        <w:widowControl w:val="0"/>
        <w:autoSpaceDE w:val="0"/>
        <w:autoSpaceDN w:val="0"/>
        <w:adjustRightInd w:val="0"/>
        <w:jc w:val="both"/>
        <w:rPr>
          <w:rFonts w:eastAsia="Times New Roman"/>
          <w:noProof/>
          <w:spacing w:val="-3"/>
          <w:szCs w:val="24"/>
          <w:u w:val="single"/>
          <w:lang w:val="sr-Cyrl-RS" w:eastAsia="sr-Cyrl-RS"/>
        </w:rPr>
      </w:pPr>
      <w:r w:rsidRPr="00F90B81">
        <w:rPr>
          <w:rFonts w:eastAsia="Times New Roman"/>
          <w:noProof/>
          <w:spacing w:val="-3"/>
          <w:szCs w:val="24"/>
          <w:u w:val="single"/>
          <w:lang w:val="sr-Cyrl-RS" w:eastAsia="sr-Cyrl-RS"/>
        </w:rPr>
        <w:t>Планирано стање:</w:t>
      </w:r>
    </w:p>
    <w:p w:rsidR="003E7841" w:rsidRDefault="00F90B81" w:rsidP="00F90B81">
      <w:pPr>
        <w:widowControl w:val="0"/>
        <w:autoSpaceDE w:val="0"/>
        <w:autoSpaceDN w:val="0"/>
        <w:adjustRightInd w:val="0"/>
        <w:jc w:val="both"/>
        <w:rPr>
          <w:rFonts w:eastAsia="Times New Roman"/>
          <w:noProof/>
          <w:spacing w:val="-3"/>
          <w:szCs w:val="24"/>
          <w:lang w:val="sr-Cyrl-RS" w:eastAsia="sr-Cyrl-RS"/>
        </w:rPr>
      </w:pPr>
      <w:r w:rsidRPr="00F90B81">
        <w:rPr>
          <w:rFonts w:eastAsia="Times New Roman"/>
          <w:noProof/>
          <w:spacing w:val="-3"/>
          <w:szCs w:val="24"/>
          <w:lang w:val="sr-Cyrl-RS" w:eastAsia="sr-Cyrl-RS"/>
        </w:rPr>
        <w:t>С обзиром да постоји могућност да ће делови постојећих подземних ТК објеката бити угрожени приликом изградње подземне гараже и саобраћајнице, планирано је да се изврши адекватна заштита постојеће тк мреже, као и да се изврши измештање окна 809 ка ивици тротоара и тк трасе која води ка датом окну и од њега, уз ситуационо и нивелационо усклађивање са постојећим и планираним објектом и осталим инсталацијама.</w:t>
      </w:r>
    </w:p>
    <w:p w:rsidR="00F90B81" w:rsidRPr="00F90B81" w:rsidRDefault="00F90B81" w:rsidP="00F90B81">
      <w:pPr>
        <w:widowControl w:val="0"/>
        <w:autoSpaceDE w:val="0"/>
        <w:autoSpaceDN w:val="0"/>
        <w:adjustRightInd w:val="0"/>
        <w:jc w:val="both"/>
        <w:rPr>
          <w:rFonts w:eastAsia="Times New Roman"/>
          <w:noProof/>
          <w:spacing w:val="-3"/>
          <w:szCs w:val="24"/>
          <w:lang w:val="sr-Cyrl-RS" w:eastAsia="sr-Cyrl-RS"/>
        </w:rPr>
      </w:pPr>
      <w:r w:rsidRPr="00F90B81">
        <w:rPr>
          <w:rFonts w:eastAsia="Times New Roman"/>
          <w:noProof/>
          <w:spacing w:val="-3"/>
          <w:szCs w:val="24"/>
          <w:lang w:val="sr-Cyrl-RS" w:eastAsia="sr-Cyrl-RS"/>
        </w:rPr>
        <w:t>Бежична мрежа</w:t>
      </w:r>
    </w:p>
    <w:p w:rsidR="00F90B81" w:rsidRPr="00F90B81" w:rsidRDefault="00F90B81" w:rsidP="00F90B81">
      <w:pPr>
        <w:widowControl w:val="0"/>
        <w:autoSpaceDE w:val="0"/>
        <w:autoSpaceDN w:val="0"/>
        <w:adjustRightInd w:val="0"/>
        <w:jc w:val="both"/>
        <w:rPr>
          <w:rFonts w:eastAsia="Times New Roman"/>
          <w:noProof/>
          <w:spacing w:val="-3"/>
          <w:szCs w:val="24"/>
          <w:lang w:val="sr-Cyrl-RS" w:eastAsia="sr-Cyrl-RS"/>
        </w:rPr>
      </w:pPr>
      <w:r w:rsidRPr="00F90B81">
        <w:rPr>
          <w:rFonts w:eastAsia="Times New Roman"/>
          <w:noProof/>
          <w:spacing w:val="-3"/>
          <w:szCs w:val="24"/>
          <w:lang w:val="sr-Cyrl-RS" w:eastAsia="sr-Cyrl-RS"/>
        </w:rPr>
        <w:t>Пројектом се предвиђа бежична мрежа у парку изнад објекта гараже, која се надовезује на претходне парцеле Линијског парка.</w:t>
      </w:r>
    </w:p>
    <w:p w:rsidR="00F90B81" w:rsidRPr="00F90B81" w:rsidRDefault="00F90B81" w:rsidP="00F90B81">
      <w:pPr>
        <w:widowControl w:val="0"/>
        <w:autoSpaceDE w:val="0"/>
        <w:autoSpaceDN w:val="0"/>
        <w:adjustRightInd w:val="0"/>
        <w:jc w:val="both"/>
        <w:rPr>
          <w:rFonts w:eastAsia="Times New Roman"/>
          <w:noProof/>
          <w:spacing w:val="-3"/>
          <w:szCs w:val="24"/>
          <w:lang w:val="sr-Cyrl-RS" w:eastAsia="sr-Cyrl-RS"/>
        </w:rPr>
      </w:pPr>
      <w:r w:rsidRPr="00F90B81">
        <w:rPr>
          <w:rFonts w:eastAsia="Times New Roman"/>
          <w:noProof/>
          <w:spacing w:val="-3"/>
          <w:szCs w:val="24"/>
          <w:lang w:val="sr-Cyrl-RS" w:eastAsia="sr-Cyrl-RS"/>
        </w:rPr>
        <w:t>Пројектом су предвиђени следећи системи у гаражи:</w:t>
      </w:r>
    </w:p>
    <w:p w:rsidR="00F90B81" w:rsidRPr="00F90B81" w:rsidRDefault="00F90B81" w:rsidP="00CF476F">
      <w:pPr>
        <w:widowControl w:val="0"/>
        <w:numPr>
          <w:ilvl w:val="0"/>
          <w:numId w:val="13"/>
        </w:numPr>
        <w:autoSpaceDE w:val="0"/>
        <w:autoSpaceDN w:val="0"/>
        <w:adjustRightInd w:val="0"/>
        <w:jc w:val="both"/>
        <w:rPr>
          <w:rFonts w:eastAsia="Times New Roman"/>
          <w:noProof/>
          <w:spacing w:val="-3"/>
          <w:szCs w:val="24"/>
          <w:lang w:val="sr-Cyrl-RS" w:eastAsia="sr-Cyrl-RS"/>
        </w:rPr>
      </w:pPr>
      <w:r w:rsidRPr="00F90B81">
        <w:rPr>
          <w:rFonts w:eastAsia="Times New Roman"/>
          <w:noProof/>
          <w:spacing w:val="-3"/>
          <w:szCs w:val="24"/>
          <w:lang w:val="sr-Cyrl-RS" w:eastAsia="sr-Cyrl-RS"/>
        </w:rPr>
        <w:t xml:space="preserve">Структурни кабловски систем </w:t>
      </w:r>
    </w:p>
    <w:p w:rsidR="00F90B81" w:rsidRPr="00F90B81" w:rsidRDefault="00F90B81" w:rsidP="00CF476F">
      <w:pPr>
        <w:widowControl w:val="0"/>
        <w:numPr>
          <w:ilvl w:val="0"/>
          <w:numId w:val="13"/>
        </w:numPr>
        <w:autoSpaceDE w:val="0"/>
        <w:autoSpaceDN w:val="0"/>
        <w:adjustRightInd w:val="0"/>
        <w:jc w:val="both"/>
        <w:rPr>
          <w:rFonts w:eastAsia="Times New Roman"/>
          <w:noProof/>
          <w:spacing w:val="-3"/>
          <w:szCs w:val="24"/>
          <w:lang w:val="sr-Cyrl-RS" w:eastAsia="sr-Cyrl-RS"/>
        </w:rPr>
      </w:pPr>
      <w:r w:rsidRPr="00F90B81">
        <w:rPr>
          <w:rFonts w:eastAsia="Times New Roman"/>
          <w:noProof/>
          <w:spacing w:val="-3"/>
          <w:szCs w:val="24"/>
          <w:lang w:val="sr-Cyrl-RS" w:eastAsia="sr-Cyrl-RS"/>
        </w:rPr>
        <w:t>СОС систем</w:t>
      </w:r>
    </w:p>
    <w:p w:rsidR="00F90B81" w:rsidRPr="00F90B81" w:rsidRDefault="00F90B81" w:rsidP="00CF476F">
      <w:pPr>
        <w:widowControl w:val="0"/>
        <w:numPr>
          <w:ilvl w:val="0"/>
          <w:numId w:val="13"/>
        </w:numPr>
        <w:autoSpaceDE w:val="0"/>
        <w:autoSpaceDN w:val="0"/>
        <w:adjustRightInd w:val="0"/>
        <w:jc w:val="both"/>
        <w:rPr>
          <w:rFonts w:eastAsia="Times New Roman"/>
          <w:noProof/>
          <w:spacing w:val="-3"/>
          <w:szCs w:val="24"/>
          <w:lang w:val="sr-Cyrl-RS" w:eastAsia="sr-Cyrl-RS"/>
        </w:rPr>
      </w:pPr>
      <w:r w:rsidRPr="00F90B81">
        <w:rPr>
          <w:rFonts w:eastAsia="Times New Roman"/>
          <w:noProof/>
          <w:spacing w:val="-3"/>
          <w:szCs w:val="24"/>
          <w:lang w:val="sr-Cyrl-RS" w:eastAsia="sr-Cyrl-RS"/>
        </w:rPr>
        <w:t>Систем видео надзора</w:t>
      </w:r>
    </w:p>
    <w:p w:rsidR="00F90B81" w:rsidRPr="00F90B81" w:rsidRDefault="00F90B81" w:rsidP="00CF476F">
      <w:pPr>
        <w:widowControl w:val="0"/>
        <w:numPr>
          <w:ilvl w:val="0"/>
          <w:numId w:val="13"/>
        </w:numPr>
        <w:autoSpaceDE w:val="0"/>
        <w:autoSpaceDN w:val="0"/>
        <w:adjustRightInd w:val="0"/>
        <w:jc w:val="both"/>
        <w:rPr>
          <w:rFonts w:eastAsia="Times New Roman"/>
          <w:noProof/>
          <w:spacing w:val="-3"/>
          <w:szCs w:val="24"/>
          <w:lang w:val="sr-Cyrl-RS" w:eastAsia="sr-Cyrl-RS"/>
        </w:rPr>
      </w:pPr>
      <w:r w:rsidRPr="00F90B81">
        <w:rPr>
          <w:rFonts w:eastAsia="Times New Roman"/>
          <w:noProof/>
          <w:spacing w:val="-3"/>
          <w:szCs w:val="24"/>
          <w:lang w:val="sr-Cyrl-RS" w:eastAsia="sr-Cyrl-RS"/>
        </w:rPr>
        <w:t>Систем контроле приступа</w:t>
      </w:r>
    </w:p>
    <w:p w:rsidR="00F90B81" w:rsidRPr="00F90B81" w:rsidRDefault="00F90B81" w:rsidP="00CF476F">
      <w:pPr>
        <w:widowControl w:val="0"/>
        <w:numPr>
          <w:ilvl w:val="0"/>
          <w:numId w:val="13"/>
        </w:numPr>
        <w:autoSpaceDE w:val="0"/>
        <w:autoSpaceDN w:val="0"/>
        <w:adjustRightInd w:val="0"/>
        <w:jc w:val="both"/>
        <w:rPr>
          <w:rFonts w:eastAsia="Times New Roman"/>
          <w:noProof/>
          <w:spacing w:val="-3"/>
          <w:szCs w:val="24"/>
          <w:lang w:val="sr-Cyrl-RS" w:eastAsia="sr-Cyrl-RS"/>
        </w:rPr>
      </w:pPr>
      <w:r w:rsidRPr="00F90B81">
        <w:rPr>
          <w:rFonts w:eastAsia="Times New Roman"/>
          <w:noProof/>
          <w:spacing w:val="-3"/>
          <w:szCs w:val="24"/>
          <w:lang w:val="sr-Cyrl-RS" w:eastAsia="sr-Cyrl-RS"/>
        </w:rPr>
        <w:t>Противпровални систем</w:t>
      </w:r>
    </w:p>
    <w:p w:rsidR="00F90B81" w:rsidRPr="00F90B81" w:rsidRDefault="00F90B81" w:rsidP="00CF476F">
      <w:pPr>
        <w:widowControl w:val="0"/>
        <w:numPr>
          <w:ilvl w:val="0"/>
          <w:numId w:val="13"/>
        </w:numPr>
        <w:autoSpaceDE w:val="0"/>
        <w:autoSpaceDN w:val="0"/>
        <w:adjustRightInd w:val="0"/>
        <w:jc w:val="both"/>
        <w:rPr>
          <w:rFonts w:eastAsia="Times New Roman"/>
          <w:noProof/>
          <w:spacing w:val="-3"/>
          <w:szCs w:val="24"/>
          <w:lang w:val="sr-Cyrl-RS" w:eastAsia="sr-Cyrl-RS"/>
        </w:rPr>
      </w:pPr>
      <w:r w:rsidRPr="00F90B81">
        <w:rPr>
          <w:rFonts w:eastAsia="Times New Roman"/>
          <w:noProof/>
          <w:spacing w:val="-3"/>
          <w:szCs w:val="24"/>
          <w:lang w:val="sr-Cyrl-RS" w:eastAsia="sr-Cyrl-RS"/>
        </w:rPr>
        <w:t>Интерфонски систем</w:t>
      </w:r>
    </w:p>
    <w:p w:rsidR="00F90B81" w:rsidRPr="00F90B81" w:rsidRDefault="00F90B81" w:rsidP="00CF476F">
      <w:pPr>
        <w:widowControl w:val="0"/>
        <w:numPr>
          <w:ilvl w:val="0"/>
          <w:numId w:val="13"/>
        </w:numPr>
        <w:autoSpaceDE w:val="0"/>
        <w:autoSpaceDN w:val="0"/>
        <w:adjustRightInd w:val="0"/>
        <w:jc w:val="both"/>
        <w:rPr>
          <w:rFonts w:eastAsia="Times New Roman"/>
          <w:noProof/>
          <w:spacing w:val="-3"/>
          <w:szCs w:val="24"/>
          <w:lang w:val="sr-Cyrl-RS" w:eastAsia="sr-Cyrl-RS"/>
        </w:rPr>
      </w:pPr>
      <w:r w:rsidRPr="00F90B81">
        <w:rPr>
          <w:rFonts w:eastAsia="Times New Roman"/>
          <w:noProof/>
          <w:spacing w:val="-3"/>
          <w:szCs w:val="24"/>
          <w:lang w:val="sr-Cyrl-RS" w:eastAsia="sr-Cyrl-RS"/>
        </w:rPr>
        <w:t>Систем контроле улаза и излаза у гаражу, наплате паркирања и информисања корисника о степену заузетости</w:t>
      </w:r>
    </w:p>
    <w:p w:rsidR="00F90B81" w:rsidRPr="00F90B81" w:rsidRDefault="00F90B81" w:rsidP="00CF476F">
      <w:pPr>
        <w:widowControl w:val="0"/>
        <w:numPr>
          <w:ilvl w:val="0"/>
          <w:numId w:val="13"/>
        </w:numPr>
        <w:autoSpaceDE w:val="0"/>
        <w:autoSpaceDN w:val="0"/>
        <w:adjustRightInd w:val="0"/>
        <w:jc w:val="both"/>
        <w:rPr>
          <w:rFonts w:eastAsia="Times New Roman"/>
          <w:noProof/>
          <w:spacing w:val="-3"/>
          <w:szCs w:val="24"/>
          <w:lang w:val="sr-Cyrl-RS" w:eastAsia="sr-Cyrl-RS"/>
        </w:rPr>
      </w:pPr>
      <w:r w:rsidRPr="00F90B81">
        <w:rPr>
          <w:rFonts w:eastAsia="Times New Roman"/>
          <w:noProof/>
          <w:spacing w:val="-3"/>
          <w:szCs w:val="24"/>
          <w:lang w:val="sr-Cyrl-RS" w:eastAsia="sr-Cyrl-RS"/>
        </w:rPr>
        <w:t>Систем аутоматске детекције и дојаве пожара</w:t>
      </w:r>
    </w:p>
    <w:p w:rsidR="00F90B81" w:rsidRPr="00F90B81" w:rsidRDefault="00F90B81" w:rsidP="00CF476F">
      <w:pPr>
        <w:widowControl w:val="0"/>
        <w:numPr>
          <w:ilvl w:val="0"/>
          <w:numId w:val="13"/>
        </w:numPr>
        <w:autoSpaceDE w:val="0"/>
        <w:autoSpaceDN w:val="0"/>
        <w:adjustRightInd w:val="0"/>
        <w:jc w:val="both"/>
        <w:rPr>
          <w:rFonts w:eastAsia="Times New Roman"/>
          <w:noProof/>
          <w:spacing w:val="-3"/>
          <w:szCs w:val="24"/>
          <w:lang w:val="sr-Cyrl-RS" w:eastAsia="sr-Cyrl-RS"/>
        </w:rPr>
      </w:pPr>
      <w:r w:rsidRPr="00F90B81">
        <w:rPr>
          <w:rFonts w:eastAsia="Times New Roman"/>
          <w:noProof/>
          <w:spacing w:val="-3"/>
          <w:szCs w:val="24"/>
          <w:lang w:val="sr-Cyrl-RS" w:eastAsia="sr-Cyrl-RS"/>
        </w:rPr>
        <w:t>Систем детекције угљен моноксида</w:t>
      </w:r>
    </w:p>
    <w:p w:rsidR="00F90B81" w:rsidRPr="00F90B81" w:rsidRDefault="00F90B81" w:rsidP="00CF476F">
      <w:pPr>
        <w:widowControl w:val="0"/>
        <w:numPr>
          <w:ilvl w:val="0"/>
          <w:numId w:val="13"/>
        </w:numPr>
        <w:autoSpaceDE w:val="0"/>
        <w:autoSpaceDN w:val="0"/>
        <w:adjustRightInd w:val="0"/>
        <w:jc w:val="both"/>
        <w:rPr>
          <w:rFonts w:eastAsia="Times New Roman"/>
          <w:noProof/>
          <w:spacing w:val="-3"/>
          <w:szCs w:val="24"/>
          <w:lang w:val="sr-Cyrl-RS" w:eastAsia="sr-Cyrl-RS"/>
        </w:rPr>
      </w:pPr>
      <w:r w:rsidRPr="00F90B81">
        <w:rPr>
          <w:rFonts w:eastAsia="Times New Roman"/>
          <w:noProof/>
          <w:spacing w:val="-3"/>
          <w:szCs w:val="24"/>
          <w:lang w:val="sr-Cyrl-RS" w:eastAsia="sr-Cyrl-RS"/>
        </w:rPr>
        <w:t>Интеграциона платформа.</w:t>
      </w:r>
    </w:p>
    <w:p w:rsidR="00F90B81" w:rsidRPr="00F90B81" w:rsidRDefault="00F90B81" w:rsidP="00F90B81">
      <w:pPr>
        <w:widowControl w:val="0"/>
        <w:autoSpaceDE w:val="0"/>
        <w:autoSpaceDN w:val="0"/>
        <w:adjustRightInd w:val="0"/>
        <w:jc w:val="both"/>
        <w:rPr>
          <w:rFonts w:eastAsia="Times New Roman"/>
          <w:noProof/>
          <w:spacing w:val="-3"/>
          <w:szCs w:val="24"/>
          <w:lang w:val="en-US" w:eastAsia="sr-Cyrl-RS"/>
        </w:rPr>
      </w:pPr>
      <w:r w:rsidRPr="00F90B81">
        <w:rPr>
          <w:rFonts w:eastAsia="Times New Roman"/>
          <w:noProof/>
          <w:spacing w:val="-3"/>
          <w:szCs w:val="24"/>
          <w:lang w:val="en-US" w:eastAsia="sr-Cyrl-RS"/>
        </w:rPr>
        <w:t>Прикључак</w:t>
      </w:r>
    </w:p>
    <w:p w:rsidR="00F90B81" w:rsidRPr="00F90B81" w:rsidRDefault="00F90B81" w:rsidP="00F90B81">
      <w:pPr>
        <w:widowControl w:val="0"/>
        <w:autoSpaceDE w:val="0"/>
        <w:autoSpaceDN w:val="0"/>
        <w:adjustRightInd w:val="0"/>
        <w:jc w:val="both"/>
        <w:rPr>
          <w:rFonts w:eastAsia="Times New Roman"/>
          <w:noProof/>
          <w:spacing w:val="-3"/>
          <w:szCs w:val="24"/>
          <w:lang w:val="en-US" w:eastAsia="sr-Cyrl-RS"/>
        </w:rPr>
      </w:pPr>
      <w:r w:rsidRPr="00F90B81">
        <w:rPr>
          <w:rFonts w:eastAsia="Times New Roman"/>
          <w:noProof/>
          <w:spacing w:val="-3"/>
          <w:szCs w:val="24"/>
          <w:lang w:val="en-US" w:eastAsia="sr-Cyrl-RS"/>
        </w:rPr>
        <w:t>Прикључење објекта на</w:t>
      </w:r>
      <w:r w:rsidRPr="00F90B81">
        <w:rPr>
          <w:rFonts w:eastAsia="Times New Roman"/>
          <w:noProof/>
          <w:spacing w:val="-3"/>
          <w:szCs w:val="24"/>
          <w:lang w:val="sr-Cyrl-RS" w:eastAsia="sr-Cyrl-RS"/>
        </w:rPr>
        <w:t xml:space="preserve"> јавну комуникациону</w:t>
      </w:r>
      <w:r w:rsidRPr="00F90B81">
        <w:rPr>
          <w:rFonts w:eastAsia="Times New Roman"/>
          <w:noProof/>
          <w:spacing w:val="-3"/>
          <w:szCs w:val="24"/>
          <w:lang w:val="en-US" w:eastAsia="sr-Cyrl-RS"/>
        </w:rPr>
        <w:t xml:space="preserve"> мрежу </w:t>
      </w:r>
      <w:r w:rsidRPr="00F90B81">
        <w:rPr>
          <w:rFonts w:eastAsia="Times New Roman"/>
          <w:noProof/>
          <w:spacing w:val="-3"/>
          <w:szCs w:val="24"/>
          <w:lang w:val="sr-Cyrl-RS" w:eastAsia="sr-Cyrl-RS"/>
        </w:rPr>
        <w:t xml:space="preserve">биће реализовано према Условима </w:t>
      </w:r>
      <w:r w:rsidRPr="00F90B81">
        <w:rPr>
          <w:rFonts w:eastAsia="Times New Roman"/>
          <w:noProof/>
          <w:spacing w:val="-3"/>
          <w:szCs w:val="24"/>
          <w:lang w:val="en-US" w:eastAsia="sr-Cyrl-RS"/>
        </w:rPr>
        <w:t>даваоца телекомуникационих услуга</w:t>
      </w:r>
      <w:r w:rsidRPr="00F90B81">
        <w:rPr>
          <w:rFonts w:eastAsia="Times New Roman"/>
          <w:noProof/>
          <w:spacing w:val="-3"/>
          <w:szCs w:val="24"/>
          <w:lang w:val="sr-Cyrl-RS" w:eastAsia="sr-Cyrl-RS"/>
        </w:rPr>
        <w:t>.</w:t>
      </w:r>
    </w:p>
    <w:p w:rsidR="006849F5" w:rsidRDefault="006849F5" w:rsidP="00B7463E">
      <w:pPr>
        <w:widowControl w:val="0"/>
        <w:autoSpaceDE w:val="0"/>
        <w:autoSpaceDN w:val="0"/>
        <w:adjustRightInd w:val="0"/>
        <w:jc w:val="both"/>
        <w:rPr>
          <w:rFonts w:eastAsia="Times New Roman"/>
          <w:noProof/>
          <w:spacing w:val="-3"/>
          <w:szCs w:val="24"/>
          <w:u w:val="single"/>
          <w:lang w:val="sr-Cyrl-RS" w:eastAsia="sr-Cyrl-RS"/>
        </w:rPr>
      </w:pPr>
    </w:p>
    <w:p w:rsidR="00B7463E" w:rsidRDefault="00B04E80" w:rsidP="00B7463E">
      <w:pPr>
        <w:widowControl w:val="0"/>
        <w:autoSpaceDE w:val="0"/>
        <w:autoSpaceDN w:val="0"/>
        <w:adjustRightInd w:val="0"/>
        <w:jc w:val="both"/>
        <w:rPr>
          <w:rFonts w:eastAsia="Times New Roman"/>
          <w:b/>
          <w:noProof/>
          <w:spacing w:val="-3"/>
          <w:szCs w:val="24"/>
          <w:u w:val="single"/>
          <w:lang w:val="sr-Cyrl-RS" w:eastAsia="sr-Cyrl-RS"/>
        </w:rPr>
      </w:pPr>
      <w:r w:rsidRPr="00524AF1">
        <w:rPr>
          <w:rFonts w:eastAsia="Times New Roman"/>
          <w:b/>
          <w:noProof/>
          <w:spacing w:val="-3"/>
          <w:szCs w:val="24"/>
          <w:u w:val="single"/>
          <w:lang w:val="sr-Cyrl-RS" w:eastAsia="sr-Cyrl-RS"/>
        </w:rPr>
        <w:lastRenderedPageBreak/>
        <w:t>Топловодна мрежа</w:t>
      </w:r>
    </w:p>
    <w:p w:rsidR="00AF3E3D" w:rsidRPr="00200725" w:rsidRDefault="00AF3E3D" w:rsidP="00B7463E">
      <w:pPr>
        <w:widowControl w:val="0"/>
        <w:autoSpaceDE w:val="0"/>
        <w:autoSpaceDN w:val="0"/>
        <w:adjustRightInd w:val="0"/>
        <w:jc w:val="both"/>
        <w:rPr>
          <w:rFonts w:eastAsia="Times New Roman"/>
          <w:noProof/>
          <w:spacing w:val="-3"/>
          <w:szCs w:val="24"/>
          <w:u w:val="single"/>
          <w:lang w:val="sr-Cyrl-RS" w:eastAsia="sr-Cyrl-RS"/>
        </w:rPr>
      </w:pPr>
      <w:r w:rsidRPr="00200725">
        <w:rPr>
          <w:rFonts w:eastAsia="Times New Roman"/>
          <w:noProof/>
          <w:spacing w:val="-3"/>
          <w:szCs w:val="24"/>
          <w:u w:val="single"/>
          <w:lang w:val="sr-Cyrl-RS" w:eastAsia="sr-Cyrl-RS"/>
        </w:rPr>
        <w:t>Постојеће стање:</w:t>
      </w:r>
    </w:p>
    <w:p w:rsidR="003336DB" w:rsidRDefault="00790C75" w:rsidP="00135013">
      <w:pPr>
        <w:widowControl w:val="0"/>
        <w:autoSpaceDE w:val="0"/>
        <w:autoSpaceDN w:val="0"/>
        <w:adjustRightInd w:val="0"/>
        <w:jc w:val="both"/>
        <w:rPr>
          <w:rFonts w:eastAsia="Times New Roman"/>
          <w:noProof/>
          <w:spacing w:val="-3"/>
          <w:szCs w:val="24"/>
          <w:lang w:val="sr-Cyrl-RS" w:eastAsia="sr-Cyrl-RS"/>
        </w:rPr>
      </w:pPr>
      <w:r w:rsidRPr="00524AF1">
        <w:rPr>
          <w:rFonts w:eastAsia="Times New Roman"/>
          <w:noProof/>
          <w:spacing w:val="-3"/>
          <w:szCs w:val="24"/>
          <w:lang w:val="sr-Cyrl-RS" w:eastAsia="sr-Cyrl-RS"/>
        </w:rPr>
        <w:t xml:space="preserve">Према условима Београдских </w:t>
      </w:r>
      <w:r w:rsidRPr="001C31A4">
        <w:rPr>
          <w:rFonts w:eastAsia="Times New Roman"/>
          <w:noProof/>
          <w:spacing w:val="-3"/>
          <w:szCs w:val="24"/>
          <w:lang w:val="sr-Cyrl-RS" w:eastAsia="sr-Cyrl-RS"/>
        </w:rPr>
        <w:t>електрана,</w:t>
      </w:r>
      <w:r w:rsidR="00D876EC" w:rsidRPr="001C31A4">
        <w:rPr>
          <w:rFonts w:eastAsia="Times New Roman"/>
          <w:noProof/>
          <w:spacing w:val="-3"/>
          <w:szCs w:val="24"/>
          <w:lang w:val="sr-Cyrl-RS" w:eastAsia="sr-Cyrl-RS"/>
        </w:rPr>
        <w:t xml:space="preserve"> број </w:t>
      </w:r>
      <w:r w:rsidR="001C31A4">
        <w:rPr>
          <w:rFonts w:eastAsia="Times New Roman"/>
          <w:noProof/>
          <w:spacing w:val="-3"/>
          <w:szCs w:val="24"/>
          <w:lang w:eastAsia="sr-Cyrl-RS"/>
        </w:rPr>
        <w:t>RI 76941/23</w:t>
      </w:r>
      <w:r w:rsidRPr="001C31A4">
        <w:rPr>
          <w:rFonts w:eastAsia="Times New Roman"/>
          <w:noProof/>
          <w:spacing w:val="-3"/>
          <w:szCs w:val="24"/>
          <w:lang w:val="sr-Cyrl-RS" w:eastAsia="sr-Cyrl-RS"/>
        </w:rPr>
        <w:t xml:space="preserve"> од </w:t>
      </w:r>
      <w:r w:rsidR="001C31A4">
        <w:rPr>
          <w:rFonts w:eastAsia="Times New Roman"/>
          <w:noProof/>
          <w:spacing w:val="-3"/>
          <w:szCs w:val="24"/>
          <w:lang w:eastAsia="sr-Cyrl-RS"/>
        </w:rPr>
        <w:t>06</w:t>
      </w:r>
      <w:r w:rsidR="00D876EC" w:rsidRPr="001C31A4">
        <w:rPr>
          <w:rFonts w:eastAsia="Times New Roman"/>
          <w:noProof/>
          <w:spacing w:val="-3"/>
          <w:szCs w:val="24"/>
          <w:lang w:eastAsia="sr-Cyrl-RS"/>
        </w:rPr>
        <w:t>.</w:t>
      </w:r>
      <w:r w:rsidR="001C31A4">
        <w:rPr>
          <w:rFonts w:eastAsia="Times New Roman"/>
          <w:noProof/>
          <w:spacing w:val="-3"/>
          <w:szCs w:val="24"/>
          <w:lang w:val="sr-Cyrl-RS" w:eastAsia="sr-Cyrl-RS"/>
        </w:rPr>
        <w:t>11</w:t>
      </w:r>
      <w:r w:rsidR="00D876EC" w:rsidRPr="001C31A4">
        <w:rPr>
          <w:rFonts w:eastAsia="Times New Roman"/>
          <w:noProof/>
          <w:spacing w:val="-3"/>
          <w:szCs w:val="24"/>
          <w:lang w:eastAsia="sr-Cyrl-RS"/>
        </w:rPr>
        <w:t>.2023</w:t>
      </w:r>
      <w:r w:rsidRPr="001C31A4">
        <w:rPr>
          <w:rFonts w:eastAsia="Times New Roman"/>
          <w:noProof/>
          <w:spacing w:val="-3"/>
          <w:szCs w:val="24"/>
          <w:lang w:val="sr-Cyrl-RS" w:eastAsia="sr-Cyrl-RS"/>
        </w:rPr>
        <w:t>.</w:t>
      </w:r>
      <w:r w:rsidR="00812E19" w:rsidRPr="001C31A4">
        <w:rPr>
          <w:rFonts w:eastAsia="Times New Roman"/>
          <w:noProof/>
          <w:spacing w:val="-3"/>
          <w:szCs w:val="24"/>
          <w:lang w:val="sr-Cyrl-RS" w:eastAsia="sr-Cyrl-RS"/>
        </w:rPr>
        <w:t>године,</w:t>
      </w:r>
      <w:r w:rsidR="00A973CE" w:rsidRPr="001C31A4">
        <w:rPr>
          <w:rFonts w:eastAsia="Times New Roman"/>
          <w:noProof/>
          <w:spacing w:val="-3"/>
          <w:szCs w:val="24"/>
          <w:lang w:val="sr-Cyrl-RS" w:eastAsia="sr-Cyrl-RS"/>
        </w:rPr>
        <w:t xml:space="preserve"> </w:t>
      </w:r>
      <w:r w:rsidR="001C31A4" w:rsidRPr="00AF3E3D">
        <w:rPr>
          <w:rFonts w:eastAsia="Times New Roman"/>
          <w:noProof/>
          <w:spacing w:val="-3"/>
          <w:szCs w:val="24"/>
          <w:lang w:val="sr-Cyrl-RS" w:eastAsia="sr-Cyrl-RS"/>
        </w:rPr>
        <w:t>предметна</w:t>
      </w:r>
      <w:r w:rsidR="00A973CE" w:rsidRPr="00AF3E3D">
        <w:rPr>
          <w:rFonts w:eastAsia="Times New Roman"/>
          <w:noProof/>
          <w:spacing w:val="-3"/>
          <w:szCs w:val="24"/>
          <w:lang w:val="sr-Cyrl-RS" w:eastAsia="sr-Cyrl-RS"/>
        </w:rPr>
        <w:t xml:space="preserve"> грађевинск</w:t>
      </w:r>
      <w:r w:rsidR="001C31A4" w:rsidRPr="00AF3E3D">
        <w:rPr>
          <w:rFonts w:eastAsia="Times New Roman"/>
          <w:noProof/>
          <w:spacing w:val="-3"/>
          <w:szCs w:val="24"/>
          <w:lang w:val="sr-Cyrl-RS" w:eastAsia="sr-Cyrl-RS"/>
        </w:rPr>
        <w:t>а парцела СА-1</w:t>
      </w:r>
      <w:r w:rsidRPr="00AF3E3D">
        <w:rPr>
          <w:rFonts w:eastAsia="Times New Roman"/>
          <w:noProof/>
          <w:spacing w:val="-3"/>
          <w:szCs w:val="24"/>
          <w:lang w:val="sr-Cyrl-RS" w:eastAsia="sr-Cyrl-RS"/>
        </w:rPr>
        <w:t xml:space="preserve"> припада дистрибутивном систему</w:t>
      </w:r>
      <w:r w:rsidR="00061081" w:rsidRPr="00AF3E3D">
        <w:rPr>
          <w:rFonts w:eastAsia="Times New Roman"/>
          <w:noProof/>
          <w:spacing w:val="-3"/>
          <w:szCs w:val="24"/>
          <w:lang w:eastAsia="sr-Cyrl-RS"/>
        </w:rPr>
        <w:t xml:space="preserve"> </w:t>
      </w:r>
      <w:r w:rsidR="00061081" w:rsidRPr="00AF3E3D">
        <w:rPr>
          <w:rFonts w:eastAsia="Times New Roman"/>
          <w:noProof/>
          <w:spacing w:val="-3"/>
          <w:szCs w:val="24"/>
          <w:lang w:val="sr-Cyrl-RS" w:eastAsia="sr-Cyrl-RS"/>
        </w:rPr>
        <w:t>грејног подручја ТО „</w:t>
      </w:r>
      <w:r w:rsidR="00AF3E3D" w:rsidRPr="00AF3E3D">
        <w:rPr>
          <w:rFonts w:eastAsia="Times New Roman"/>
          <w:noProof/>
          <w:spacing w:val="-3"/>
          <w:szCs w:val="24"/>
          <w:lang w:val="sr-Cyrl-RS" w:eastAsia="sr-Cyrl-RS"/>
        </w:rPr>
        <w:t>Дунав</w:t>
      </w:r>
      <w:r w:rsidR="00061081" w:rsidRPr="00AF3E3D">
        <w:rPr>
          <w:rFonts w:eastAsia="Times New Roman"/>
          <w:noProof/>
          <w:spacing w:val="-3"/>
          <w:szCs w:val="24"/>
          <w:lang w:val="sr-Cyrl-RS" w:eastAsia="sr-Cyrl-RS"/>
        </w:rPr>
        <w:t>“</w:t>
      </w:r>
      <w:r w:rsidR="00A973CE" w:rsidRPr="00AF3E3D">
        <w:rPr>
          <w:rFonts w:eastAsia="Times New Roman"/>
          <w:noProof/>
          <w:spacing w:val="-3"/>
          <w:szCs w:val="24"/>
          <w:lang w:val="sr-Cyrl-RS" w:eastAsia="sr-Cyrl-RS"/>
        </w:rPr>
        <w:t>,</w:t>
      </w:r>
      <w:r w:rsidR="00061081" w:rsidRPr="00AF3E3D">
        <w:rPr>
          <w:rFonts w:eastAsia="Times New Roman"/>
          <w:noProof/>
          <w:spacing w:val="-3"/>
          <w:szCs w:val="24"/>
          <w:lang w:val="sr-Cyrl-RS" w:eastAsia="sr-Cyrl-RS"/>
        </w:rPr>
        <w:t xml:space="preserve"> магистрала</w:t>
      </w:r>
      <w:r w:rsidR="00AF3E3D" w:rsidRPr="00AF3E3D">
        <w:rPr>
          <w:rFonts w:eastAsia="Times New Roman"/>
          <w:noProof/>
          <w:spacing w:val="-3"/>
          <w:szCs w:val="24"/>
          <w:lang w:val="sr-Cyrl-RS" w:eastAsia="sr-Cyrl-RS"/>
        </w:rPr>
        <w:t xml:space="preserve"> М2</w:t>
      </w:r>
      <w:r w:rsidR="00135013" w:rsidRPr="00AF3E3D">
        <w:rPr>
          <w:rFonts w:eastAsia="Times New Roman"/>
          <w:noProof/>
          <w:spacing w:val="-3"/>
          <w:szCs w:val="24"/>
          <w:lang w:val="sr-Cyrl-RS" w:eastAsia="sr-Cyrl-RS"/>
        </w:rPr>
        <w:t xml:space="preserve">. </w:t>
      </w:r>
    </w:p>
    <w:p w:rsidR="00E944B3" w:rsidRDefault="00E944B3" w:rsidP="00135013">
      <w:pPr>
        <w:widowControl w:val="0"/>
        <w:autoSpaceDE w:val="0"/>
        <w:autoSpaceDN w:val="0"/>
        <w:adjustRightInd w:val="0"/>
        <w:jc w:val="both"/>
        <w:rPr>
          <w:rFonts w:eastAsia="Times New Roman"/>
          <w:noProof/>
          <w:spacing w:val="-3"/>
          <w:szCs w:val="24"/>
          <w:lang w:val="sr-Cyrl-RS" w:eastAsia="sr-Cyrl-RS"/>
        </w:rPr>
      </w:pPr>
      <w:r>
        <w:rPr>
          <w:rFonts w:eastAsia="Times New Roman"/>
          <w:noProof/>
          <w:spacing w:val="-3"/>
          <w:szCs w:val="24"/>
          <w:lang w:val="sr-Cyrl-RS" w:eastAsia="sr-Cyrl-RS"/>
        </w:rPr>
        <w:t xml:space="preserve">Унутар границе Урбанистичког пројекта налазе се дистрибутивни топловод пречника </w:t>
      </w:r>
      <w:r w:rsidRPr="00E944B3">
        <w:rPr>
          <w:rFonts w:eastAsia="Times New Roman"/>
          <w:noProof/>
          <w:spacing w:val="-3"/>
          <w:szCs w:val="24"/>
          <w:lang w:val="sr-Cyrl-RS" w:eastAsia="sr-Cyrl-RS"/>
        </w:rPr>
        <w:t>Ø219.1/5.9</w:t>
      </w:r>
      <w:r>
        <w:rPr>
          <w:rFonts w:eastAsia="Times New Roman"/>
          <w:noProof/>
          <w:spacing w:val="-3"/>
          <w:szCs w:val="24"/>
          <w:lang w:val="sr-Cyrl-RS" w:eastAsia="sr-Cyrl-RS"/>
        </w:rPr>
        <w:t xml:space="preserve"> постављен у армирано-бетонски канал тип </w:t>
      </w:r>
      <w:r>
        <w:rPr>
          <w:rFonts w:eastAsia="Times New Roman"/>
          <w:noProof/>
          <w:spacing w:val="-3"/>
          <w:szCs w:val="24"/>
          <w:lang w:eastAsia="sr-Cyrl-RS"/>
        </w:rPr>
        <w:t>III</w:t>
      </w:r>
      <w:r>
        <w:rPr>
          <w:rFonts w:eastAsia="Times New Roman"/>
          <w:noProof/>
          <w:spacing w:val="-3"/>
          <w:szCs w:val="24"/>
          <w:lang w:val="sr-Cyrl-RS" w:eastAsia="sr-Cyrl-RS"/>
        </w:rPr>
        <w:t xml:space="preserve"> који се налази у зони аутобуске окретнице, предизоловани дистрибутивни топловод пречника </w:t>
      </w:r>
      <w:r w:rsidRPr="00E944B3">
        <w:rPr>
          <w:rFonts w:eastAsia="Times New Roman"/>
          <w:noProof/>
          <w:spacing w:val="-3"/>
          <w:szCs w:val="24"/>
          <w:lang w:val="sr-Cyrl-RS" w:eastAsia="sr-Cyrl-RS"/>
        </w:rPr>
        <w:t>Ø219.1/</w:t>
      </w:r>
      <w:r>
        <w:rPr>
          <w:rFonts w:eastAsia="Times New Roman"/>
          <w:noProof/>
          <w:spacing w:val="-3"/>
          <w:szCs w:val="24"/>
          <w:lang w:val="sr-Cyrl-RS" w:eastAsia="sr-Cyrl-RS"/>
        </w:rPr>
        <w:t xml:space="preserve">315 у зони непосредно испред постојеће котларнице и примарни и секундарни предизоловани топловод пречника 4 х </w:t>
      </w:r>
      <w:r w:rsidRPr="00E944B3">
        <w:rPr>
          <w:rFonts w:eastAsia="Times New Roman"/>
          <w:noProof/>
          <w:spacing w:val="-3"/>
          <w:szCs w:val="24"/>
          <w:lang w:val="sr-Cyrl-RS" w:eastAsia="sr-Cyrl-RS"/>
        </w:rPr>
        <w:t>Ø</w:t>
      </w:r>
      <w:r>
        <w:rPr>
          <w:rFonts w:eastAsia="Times New Roman"/>
          <w:noProof/>
          <w:spacing w:val="-3"/>
          <w:szCs w:val="24"/>
          <w:lang w:val="sr-Cyrl-RS" w:eastAsia="sr-Cyrl-RS"/>
        </w:rPr>
        <w:t>139.8</w:t>
      </w:r>
      <w:r w:rsidRPr="00E944B3">
        <w:rPr>
          <w:rFonts w:eastAsia="Times New Roman"/>
          <w:noProof/>
          <w:spacing w:val="-3"/>
          <w:szCs w:val="24"/>
          <w:lang w:val="sr-Cyrl-RS" w:eastAsia="sr-Cyrl-RS"/>
        </w:rPr>
        <w:t>/</w:t>
      </w:r>
      <w:r>
        <w:rPr>
          <w:rFonts w:eastAsia="Times New Roman"/>
          <w:noProof/>
          <w:spacing w:val="-3"/>
          <w:szCs w:val="24"/>
          <w:lang w:val="sr-Cyrl-RS" w:eastAsia="sr-Cyrl-RS"/>
        </w:rPr>
        <w:t>225  за објекте унутар Спортско рекреативног центра „Милан Гале Мушкатировић“.</w:t>
      </w:r>
    </w:p>
    <w:p w:rsidR="00E944B3" w:rsidRPr="00E944B3" w:rsidRDefault="00E944B3" w:rsidP="00135013">
      <w:pPr>
        <w:widowControl w:val="0"/>
        <w:autoSpaceDE w:val="0"/>
        <w:autoSpaceDN w:val="0"/>
        <w:adjustRightInd w:val="0"/>
        <w:jc w:val="both"/>
        <w:rPr>
          <w:rFonts w:eastAsia="Times New Roman"/>
          <w:noProof/>
          <w:spacing w:val="-3"/>
          <w:szCs w:val="24"/>
          <w:lang w:val="sr-Cyrl-RS" w:eastAsia="sr-Cyrl-RS"/>
        </w:rPr>
      </w:pPr>
      <w:r>
        <w:rPr>
          <w:rFonts w:eastAsia="Times New Roman"/>
          <w:noProof/>
          <w:spacing w:val="-3"/>
          <w:szCs w:val="24"/>
          <w:lang w:val="sr-Cyrl-RS" w:eastAsia="sr-Cyrl-RS"/>
        </w:rPr>
        <w:t xml:space="preserve">Предметни топловоди  4 х </w:t>
      </w:r>
      <w:r w:rsidRPr="00E944B3">
        <w:rPr>
          <w:rFonts w:eastAsia="Times New Roman"/>
          <w:noProof/>
          <w:spacing w:val="-3"/>
          <w:szCs w:val="24"/>
          <w:lang w:val="sr-Cyrl-RS" w:eastAsia="sr-Cyrl-RS"/>
        </w:rPr>
        <w:t>Ø</w:t>
      </w:r>
      <w:r>
        <w:rPr>
          <w:rFonts w:eastAsia="Times New Roman"/>
          <w:noProof/>
          <w:spacing w:val="-3"/>
          <w:szCs w:val="24"/>
          <w:lang w:val="sr-Cyrl-RS" w:eastAsia="sr-Cyrl-RS"/>
        </w:rPr>
        <w:t>139.8</w:t>
      </w:r>
      <w:r w:rsidRPr="00E944B3">
        <w:rPr>
          <w:rFonts w:eastAsia="Times New Roman"/>
          <w:noProof/>
          <w:spacing w:val="-3"/>
          <w:szCs w:val="24"/>
          <w:lang w:val="sr-Cyrl-RS" w:eastAsia="sr-Cyrl-RS"/>
        </w:rPr>
        <w:t>/</w:t>
      </w:r>
      <w:r>
        <w:rPr>
          <w:rFonts w:eastAsia="Times New Roman"/>
          <w:noProof/>
          <w:spacing w:val="-3"/>
          <w:szCs w:val="24"/>
          <w:lang w:val="sr-Cyrl-RS" w:eastAsia="sr-Cyrl-RS"/>
        </w:rPr>
        <w:t xml:space="preserve">225 (два топловода номиналног пречника </w:t>
      </w:r>
      <w:r>
        <w:rPr>
          <w:rFonts w:eastAsia="Times New Roman"/>
          <w:noProof/>
          <w:spacing w:val="-3"/>
          <w:szCs w:val="24"/>
          <w:lang w:eastAsia="sr-Cyrl-RS"/>
        </w:rPr>
        <w:t xml:space="preserve">DN125) </w:t>
      </w:r>
      <w:r>
        <w:rPr>
          <w:rFonts w:eastAsia="Times New Roman"/>
          <w:noProof/>
          <w:spacing w:val="-3"/>
          <w:szCs w:val="24"/>
          <w:lang w:val="sr-Cyrl-RS" w:eastAsia="sr-Cyrl-RS"/>
        </w:rPr>
        <w:t>положени су један поред другог</w:t>
      </w:r>
      <w:r w:rsidR="00200725">
        <w:rPr>
          <w:rFonts w:eastAsia="Times New Roman"/>
          <w:noProof/>
          <w:spacing w:val="-3"/>
          <w:szCs w:val="24"/>
          <w:lang w:val="sr-Cyrl-RS" w:eastAsia="sr-Cyrl-RS"/>
        </w:rPr>
        <w:t>, један је примарни на који је повезано грејање базена и ПТВ ( у функцији током целе године), а други је секундарни топловод сам</w:t>
      </w:r>
      <w:r w:rsidR="00A67C65">
        <w:rPr>
          <w:rFonts w:eastAsia="Times New Roman"/>
          <w:noProof/>
          <w:spacing w:val="-3"/>
          <w:szCs w:val="24"/>
          <w:lang w:val="sr-Cyrl-RS" w:eastAsia="sr-Cyrl-RS"/>
        </w:rPr>
        <w:t>о за грејање (</w:t>
      </w:r>
      <w:r w:rsidR="00200725">
        <w:rPr>
          <w:rFonts w:eastAsia="Times New Roman"/>
          <w:noProof/>
          <w:spacing w:val="-3"/>
          <w:szCs w:val="24"/>
          <w:lang w:val="sr-Cyrl-RS" w:eastAsia="sr-Cyrl-RS"/>
        </w:rPr>
        <w:t>у функцији само током грејне сезоне).</w:t>
      </w:r>
    </w:p>
    <w:p w:rsidR="00E944B3" w:rsidRPr="00200725" w:rsidRDefault="00200725" w:rsidP="00135013">
      <w:pPr>
        <w:widowControl w:val="0"/>
        <w:autoSpaceDE w:val="0"/>
        <w:autoSpaceDN w:val="0"/>
        <w:adjustRightInd w:val="0"/>
        <w:jc w:val="both"/>
        <w:rPr>
          <w:rFonts w:eastAsia="Times New Roman"/>
          <w:noProof/>
          <w:spacing w:val="-3"/>
          <w:szCs w:val="24"/>
          <w:u w:val="single"/>
          <w:lang w:val="sr-Cyrl-RS" w:eastAsia="sr-Cyrl-RS"/>
        </w:rPr>
      </w:pPr>
      <w:r w:rsidRPr="00200725">
        <w:rPr>
          <w:rFonts w:eastAsia="Times New Roman"/>
          <w:noProof/>
          <w:spacing w:val="-3"/>
          <w:szCs w:val="24"/>
          <w:u w:val="single"/>
          <w:lang w:val="sr-Cyrl-RS" w:eastAsia="sr-Cyrl-RS"/>
        </w:rPr>
        <w:t>Планирано стање:</w:t>
      </w:r>
    </w:p>
    <w:p w:rsidR="00200725" w:rsidRPr="00AF3E3D" w:rsidRDefault="00200725" w:rsidP="00135013">
      <w:pPr>
        <w:widowControl w:val="0"/>
        <w:autoSpaceDE w:val="0"/>
        <w:autoSpaceDN w:val="0"/>
        <w:adjustRightInd w:val="0"/>
        <w:jc w:val="both"/>
        <w:rPr>
          <w:rFonts w:eastAsia="Times New Roman"/>
          <w:noProof/>
          <w:spacing w:val="-3"/>
          <w:szCs w:val="24"/>
          <w:lang w:val="sr-Cyrl-RS" w:eastAsia="sr-Cyrl-RS"/>
        </w:rPr>
      </w:pPr>
      <w:r>
        <w:rPr>
          <w:rFonts w:eastAsia="Times New Roman"/>
          <w:noProof/>
          <w:spacing w:val="-3"/>
          <w:szCs w:val="24"/>
          <w:lang w:val="sr-Cyrl-RS" w:eastAsia="sr-Cyrl-RS"/>
        </w:rPr>
        <w:t>Обзиром да се делови постојећих</w:t>
      </w:r>
      <w:r w:rsidR="004504D0">
        <w:rPr>
          <w:rFonts w:eastAsia="Times New Roman"/>
          <w:noProof/>
          <w:spacing w:val="-3"/>
          <w:szCs w:val="24"/>
          <w:lang w:val="sr-Cyrl-RS" w:eastAsia="sr-Cyrl-RS"/>
        </w:rPr>
        <w:t xml:space="preserve"> коридора примарног и секундарног предизолованог</w:t>
      </w:r>
      <w:r>
        <w:rPr>
          <w:rFonts w:eastAsia="Times New Roman"/>
          <w:noProof/>
          <w:spacing w:val="-3"/>
          <w:szCs w:val="24"/>
          <w:lang w:val="sr-Cyrl-RS" w:eastAsia="sr-Cyrl-RS"/>
        </w:rPr>
        <w:t xml:space="preserve"> топловода</w:t>
      </w:r>
      <w:r w:rsidR="004504D0">
        <w:rPr>
          <w:rFonts w:eastAsia="Times New Roman"/>
          <w:noProof/>
          <w:spacing w:val="-3"/>
          <w:szCs w:val="24"/>
          <w:lang w:val="sr-Cyrl-RS" w:eastAsia="sr-Cyrl-RS"/>
        </w:rPr>
        <w:t xml:space="preserve"> пречника 4 х </w:t>
      </w:r>
      <w:r w:rsidR="004504D0" w:rsidRPr="00E944B3">
        <w:rPr>
          <w:rFonts w:eastAsia="Times New Roman"/>
          <w:noProof/>
          <w:spacing w:val="-3"/>
          <w:szCs w:val="24"/>
          <w:lang w:val="sr-Cyrl-RS" w:eastAsia="sr-Cyrl-RS"/>
        </w:rPr>
        <w:t>Ø</w:t>
      </w:r>
      <w:r w:rsidR="004504D0">
        <w:rPr>
          <w:rFonts w:eastAsia="Times New Roman"/>
          <w:noProof/>
          <w:spacing w:val="-3"/>
          <w:szCs w:val="24"/>
          <w:lang w:val="sr-Cyrl-RS" w:eastAsia="sr-Cyrl-RS"/>
        </w:rPr>
        <w:t>139.8</w:t>
      </w:r>
      <w:r w:rsidR="004504D0" w:rsidRPr="00E944B3">
        <w:rPr>
          <w:rFonts w:eastAsia="Times New Roman"/>
          <w:noProof/>
          <w:spacing w:val="-3"/>
          <w:szCs w:val="24"/>
          <w:lang w:val="sr-Cyrl-RS" w:eastAsia="sr-Cyrl-RS"/>
        </w:rPr>
        <w:t>/</w:t>
      </w:r>
      <w:r w:rsidR="004504D0">
        <w:rPr>
          <w:rFonts w:eastAsia="Times New Roman"/>
          <w:noProof/>
          <w:spacing w:val="-3"/>
          <w:szCs w:val="24"/>
          <w:lang w:val="sr-Cyrl-RS" w:eastAsia="sr-Cyrl-RS"/>
        </w:rPr>
        <w:t xml:space="preserve">225 </w:t>
      </w:r>
      <w:r>
        <w:rPr>
          <w:rFonts w:eastAsia="Times New Roman"/>
          <w:noProof/>
          <w:spacing w:val="-3"/>
          <w:szCs w:val="24"/>
          <w:lang w:val="sr-Cyrl-RS" w:eastAsia="sr-Cyrl-RS"/>
        </w:rPr>
        <w:t>налазе у границама планираног објекта подземне јавне гараже, планирано је њихово измештање на овим деоницама</w:t>
      </w:r>
      <w:r w:rsidR="004504D0">
        <w:rPr>
          <w:rFonts w:eastAsia="Times New Roman"/>
          <w:noProof/>
          <w:spacing w:val="-3"/>
          <w:szCs w:val="24"/>
          <w:lang w:val="sr-Cyrl-RS" w:eastAsia="sr-Cyrl-RS"/>
        </w:rPr>
        <w:t xml:space="preserve"> у планирану саобраћајницу Нова 1</w:t>
      </w:r>
      <w:r>
        <w:rPr>
          <w:rFonts w:eastAsia="Times New Roman"/>
          <w:noProof/>
          <w:spacing w:val="-3"/>
          <w:szCs w:val="24"/>
          <w:lang w:val="sr-Cyrl-RS" w:eastAsia="sr-Cyrl-RS"/>
        </w:rPr>
        <w:t xml:space="preserve"> уз ситуационо и </w:t>
      </w:r>
      <w:r w:rsidR="004504D0">
        <w:rPr>
          <w:rFonts w:eastAsia="Times New Roman"/>
          <w:noProof/>
          <w:spacing w:val="-3"/>
          <w:szCs w:val="24"/>
          <w:lang w:val="sr-Cyrl-RS" w:eastAsia="sr-Cyrl-RS"/>
        </w:rPr>
        <w:t>нивелационо усклађивање са постојећим и планираним објектом и осталим инсталацијама.</w:t>
      </w:r>
    </w:p>
    <w:p w:rsidR="0065765B" w:rsidRPr="00CC7AF5" w:rsidRDefault="0065765B" w:rsidP="008B141D">
      <w:pPr>
        <w:widowControl w:val="0"/>
        <w:autoSpaceDE w:val="0"/>
        <w:autoSpaceDN w:val="0"/>
        <w:adjustRightInd w:val="0"/>
        <w:jc w:val="both"/>
        <w:rPr>
          <w:rFonts w:eastAsia="Times New Roman"/>
          <w:b/>
          <w:noProof/>
          <w:spacing w:val="-3"/>
          <w:szCs w:val="24"/>
          <w:u w:val="single"/>
          <w:lang w:val="sr-Cyrl-RS" w:eastAsia="sr-Cyrl-RS"/>
        </w:rPr>
      </w:pPr>
      <w:r w:rsidRPr="00CC7AF5">
        <w:rPr>
          <w:rFonts w:eastAsia="Times New Roman"/>
          <w:b/>
          <w:noProof/>
          <w:spacing w:val="-3"/>
          <w:szCs w:val="24"/>
          <w:u w:val="single"/>
          <w:lang w:val="sr-Cyrl-RS" w:eastAsia="sr-Cyrl-RS"/>
        </w:rPr>
        <w:t>Гасоводна</w:t>
      </w:r>
      <w:r w:rsidR="00B04E80" w:rsidRPr="00CC7AF5">
        <w:rPr>
          <w:rFonts w:eastAsia="Times New Roman"/>
          <w:b/>
          <w:noProof/>
          <w:spacing w:val="-3"/>
          <w:szCs w:val="24"/>
          <w:u w:val="single"/>
          <w:lang w:val="sr-Cyrl-RS" w:eastAsia="sr-Cyrl-RS"/>
        </w:rPr>
        <w:t xml:space="preserve"> мрежа</w:t>
      </w:r>
    </w:p>
    <w:p w:rsidR="00B724D7" w:rsidRDefault="0065765B" w:rsidP="003E7841">
      <w:pPr>
        <w:widowControl w:val="0"/>
        <w:autoSpaceDE w:val="0"/>
        <w:autoSpaceDN w:val="0"/>
        <w:adjustRightInd w:val="0"/>
        <w:jc w:val="both"/>
        <w:rPr>
          <w:rFonts w:eastAsia="Times New Roman"/>
          <w:noProof/>
          <w:spacing w:val="-3"/>
          <w:szCs w:val="24"/>
          <w:lang w:val="sr-Cyrl-RS" w:eastAsia="sr-Cyrl-RS"/>
        </w:rPr>
      </w:pPr>
      <w:r w:rsidRPr="00CC7AF5">
        <w:rPr>
          <w:rFonts w:eastAsia="Times New Roman"/>
          <w:noProof/>
          <w:spacing w:val="-3"/>
          <w:szCs w:val="24"/>
          <w:lang w:val="sr-Cyrl-RS" w:eastAsia="sr-Cyrl-RS"/>
        </w:rPr>
        <w:t>Према условима Србија</w:t>
      </w:r>
      <w:r w:rsidR="00057F57" w:rsidRPr="00CC7AF5">
        <w:rPr>
          <w:rFonts w:eastAsia="Times New Roman"/>
          <w:noProof/>
          <w:spacing w:val="-3"/>
          <w:szCs w:val="24"/>
          <w:lang w:eastAsia="sr-Cyrl-RS"/>
        </w:rPr>
        <w:t xml:space="preserve"> </w:t>
      </w:r>
      <w:r w:rsidRPr="00CC7AF5">
        <w:rPr>
          <w:rFonts w:eastAsia="Times New Roman"/>
          <w:noProof/>
          <w:spacing w:val="-3"/>
          <w:szCs w:val="24"/>
          <w:lang w:val="sr-Cyrl-RS" w:eastAsia="sr-Cyrl-RS"/>
        </w:rPr>
        <w:t>гаса,</w:t>
      </w:r>
      <w:r w:rsidR="005D35E5" w:rsidRPr="00CC7AF5">
        <w:rPr>
          <w:rFonts w:eastAsia="Times New Roman"/>
          <w:noProof/>
          <w:spacing w:val="-3"/>
          <w:szCs w:val="24"/>
          <w:lang w:val="sr-Cyrl-RS" w:eastAsia="sr-Cyrl-RS"/>
        </w:rPr>
        <w:t xml:space="preserve"> број 06-07-11/</w:t>
      </w:r>
      <w:r w:rsidR="00CC7AF5" w:rsidRPr="00CC7AF5">
        <w:rPr>
          <w:rFonts w:eastAsia="Times New Roman"/>
          <w:noProof/>
          <w:spacing w:val="-3"/>
          <w:szCs w:val="24"/>
          <w:lang w:eastAsia="sr-Cyrl-RS"/>
        </w:rPr>
        <w:t>3235</w:t>
      </w:r>
      <w:r w:rsidR="005D35E5" w:rsidRPr="00CC7AF5">
        <w:rPr>
          <w:rFonts w:eastAsia="Times New Roman"/>
          <w:noProof/>
          <w:spacing w:val="-3"/>
          <w:szCs w:val="24"/>
          <w:lang w:val="sr-Cyrl-RS" w:eastAsia="sr-Cyrl-RS"/>
        </w:rPr>
        <w:t xml:space="preserve"> </w:t>
      </w:r>
      <w:r w:rsidRPr="00CC7AF5">
        <w:rPr>
          <w:rFonts w:eastAsia="Times New Roman"/>
          <w:noProof/>
          <w:spacing w:val="-3"/>
          <w:szCs w:val="24"/>
          <w:lang w:val="sr-Cyrl-RS" w:eastAsia="sr-Cyrl-RS"/>
        </w:rPr>
        <w:t xml:space="preserve">од </w:t>
      </w:r>
      <w:r w:rsidR="00CC7AF5" w:rsidRPr="00CC7AF5">
        <w:rPr>
          <w:rFonts w:eastAsia="Times New Roman"/>
          <w:noProof/>
          <w:spacing w:val="-3"/>
          <w:szCs w:val="24"/>
          <w:lang w:eastAsia="sr-Cyrl-RS"/>
        </w:rPr>
        <w:t>02</w:t>
      </w:r>
      <w:r w:rsidR="005D35E5" w:rsidRPr="00CC7AF5">
        <w:rPr>
          <w:rFonts w:eastAsia="Times New Roman"/>
          <w:noProof/>
          <w:spacing w:val="-3"/>
          <w:szCs w:val="24"/>
          <w:lang w:val="sr-Cyrl-RS" w:eastAsia="sr-Cyrl-RS"/>
        </w:rPr>
        <w:t>.</w:t>
      </w:r>
      <w:r w:rsidR="00CC7AF5" w:rsidRPr="00CC7AF5">
        <w:rPr>
          <w:rFonts w:eastAsia="Times New Roman"/>
          <w:noProof/>
          <w:spacing w:val="-3"/>
          <w:szCs w:val="24"/>
          <w:lang w:eastAsia="sr-Cyrl-RS"/>
        </w:rPr>
        <w:t>11</w:t>
      </w:r>
      <w:r w:rsidR="005D35E5" w:rsidRPr="00CC7AF5">
        <w:rPr>
          <w:rFonts w:eastAsia="Times New Roman"/>
          <w:noProof/>
          <w:spacing w:val="-3"/>
          <w:szCs w:val="24"/>
          <w:lang w:val="sr-Cyrl-RS" w:eastAsia="sr-Cyrl-RS"/>
        </w:rPr>
        <w:t xml:space="preserve"> 2023</w:t>
      </w:r>
      <w:r w:rsidRPr="00CC7AF5">
        <w:rPr>
          <w:rFonts w:eastAsia="Times New Roman"/>
          <w:noProof/>
          <w:spacing w:val="-3"/>
          <w:szCs w:val="24"/>
          <w:lang w:val="sr-Cyrl-RS" w:eastAsia="sr-Cyrl-RS"/>
        </w:rPr>
        <w:t>.године</w:t>
      </w:r>
      <w:r w:rsidR="005D35E5" w:rsidRPr="00CC7AF5">
        <w:rPr>
          <w:rFonts w:eastAsia="Times New Roman"/>
          <w:noProof/>
          <w:spacing w:val="-3"/>
          <w:szCs w:val="24"/>
          <w:lang w:val="sr-Cyrl-RS" w:eastAsia="sr-Cyrl-RS"/>
        </w:rPr>
        <w:t xml:space="preserve">, на </w:t>
      </w:r>
      <w:r w:rsidR="00CC7AF5">
        <w:rPr>
          <w:rFonts w:eastAsia="Times New Roman"/>
          <w:noProof/>
          <w:spacing w:val="-3"/>
          <w:szCs w:val="24"/>
          <w:lang w:val="sr-Cyrl-RS" w:eastAsia="sr-Cyrl-RS"/>
        </w:rPr>
        <w:t>простору који је обухваћен урбанистичким пројектом, нема изграђене гасоводне мреже и гасоводних објеката</w:t>
      </w:r>
      <w:r w:rsidR="00CC7AF5" w:rsidRPr="00CC7AF5">
        <w:rPr>
          <w:rFonts w:eastAsia="Times New Roman"/>
          <w:noProof/>
          <w:spacing w:val="-3"/>
          <w:szCs w:val="24"/>
          <w:lang w:val="sr-Cyrl-RS" w:eastAsia="sr-Cyrl-RS"/>
        </w:rPr>
        <w:t xml:space="preserve"> или објекти у н</w:t>
      </w:r>
      <w:r w:rsidR="00CC7AF5">
        <w:rPr>
          <w:rFonts w:eastAsia="Times New Roman"/>
          <w:noProof/>
          <w:spacing w:val="-3"/>
          <w:szCs w:val="24"/>
          <w:lang w:val="sr-Cyrl-RS" w:eastAsia="sr-Cyrl-RS"/>
        </w:rPr>
        <w:t>адлежности ЈП „Србијагас“ ,те стога нема посебних услова за за</w:t>
      </w:r>
      <w:r w:rsidR="003E7841">
        <w:rPr>
          <w:rFonts w:eastAsia="Times New Roman"/>
          <w:noProof/>
          <w:spacing w:val="-3"/>
          <w:szCs w:val="24"/>
          <w:lang w:val="sr-Cyrl-RS" w:eastAsia="sr-Cyrl-RS"/>
        </w:rPr>
        <w:t>штиту изграђене гасоводне мреже.</w:t>
      </w:r>
    </w:p>
    <w:p w:rsidR="00FC3C8A" w:rsidRPr="003E7841" w:rsidRDefault="00FC3C8A" w:rsidP="003E7841">
      <w:pPr>
        <w:widowControl w:val="0"/>
        <w:autoSpaceDE w:val="0"/>
        <w:autoSpaceDN w:val="0"/>
        <w:adjustRightInd w:val="0"/>
        <w:jc w:val="both"/>
        <w:rPr>
          <w:rFonts w:eastAsia="Times New Roman"/>
          <w:noProof/>
          <w:spacing w:val="-3"/>
          <w:szCs w:val="24"/>
          <w:lang w:val="sr-Cyrl-RS" w:eastAsia="sr-Cyrl-RS"/>
        </w:rPr>
      </w:pPr>
    </w:p>
    <w:p w:rsidR="004A78E3" w:rsidRPr="003E7841" w:rsidRDefault="00BA37B4" w:rsidP="00C528EC">
      <w:pPr>
        <w:pStyle w:val="Heading1"/>
        <w:numPr>
          <w:ilvl w:val="2"/>
          <w:numId w:val="11"/>
        </w:numPr>
        <w:spacing w:before="0" w:after="0"/>
        <w:ind w:left="851" w:hanging="851"/>
        <w:rPr>
          <w:rFonts w:eastAsia="Times New Roman"/>
          <w:noProof/>
          <w:color w:val="FF0000"/>
          <w:spacing w:val="-3"/>
          <w:lang w:val="sr-Cyrl-RS" w:eastAsia="sr-Cyrl-RS"/>
        </w:rPr>
      </w:pPr>
      <w:r w:rsidRPr="003E7841">
        <w:rPr>
          <w:rFonts w:cs="Arial"/>
          <w:sz w:val="24"/>
          <w:lang w:val="sr-Cyrl-RS"/>
        </w:rPr>
        <w:t>ЗЕЛЕНЕ ПОВРШИНЕ</w:t>
      </w:r>
    </w:p>
    <w:p w:rsidR="00FB3D62" w:rsidRDefault="00FB3D62" w:rsidP="00917AB7">
      <w:pPr>
        <w:spacing w:after="0"/>
        <w:jc w:val="both"/>
      </w:pPr>
    </w:p>
    <w:p w:rsidR="00FB3D62" w:rsidRDefault="00FB3D62" w:rsidP="00917AB7">
      <w:pPr>
        <w:spacing w:after="0"/>
        <w:jc w:val="both"/>
        <w:rPr>
          <w:u w:val="single"/>
          <w:lang w:val="sr-Cyrl-RS"/>
        </w:rPr>
      </w:pPr>
      <w:r w:rsidRPr="00FB3D62">
        <w:rPr>
          <w:u w:val="single"/>
          <w:lang w:val="sr-Cyrl-RS"/>
        </w:rPr>
        <w:t>Постојеће стање:</w:t>
      </w:r>
    </w:p>
    <w:p w:rsidR="00FC3C8A" w:rsidRDefault="00FC3C8A" w:rsidP="00917AB7">
      <w:pPr>
        <w:spacing w:after="0"/>
        <w:jc w:val="both"/>
        <w:rPr>
          <w:u w:val="single"/>
          <w:lang w:val="sr-Cyrl-RS"/>
        </w:rPr>
      </w:pPr>
    </w:p>
    <w:p w:rsidR="00FB3D62" w:rsidRPr="00FB3D62" w:rsidRDefault="00FB3D62" w:rsidP="00917AB7">
      <w:pPr>
        <w:spacing w:after="0"/>
        <w:jc w:val="both"/>
        <w:rPr>
          <w:lang w:val="sr-Cyrl-RS"/>
        </w:rPr>
      </w:pPr>
      <w:r>
        <w:rPr>
          <w:lang w:val="sr-Cyrl-RS"/>
        </w:rPr>
        <w:t>Границом урбанистичког пројекта обухваћен је паркинг простор на отвореном поред СРЦ Милан Гале Мушкатировић и терминус јавног градског превоза</w:t>
      </w:r>
      <w:r w:rsidR="00776F76">
        <w:rPr>
          <w:lang w:val="sr-Cyrl-RS"/>
        </w:rPr>
        <w:t xml:space="preserve"> „Дорћол“</w:t>
      </w:r>
      <w:r>
        <w:rPr>
          <w:lang w:val="sr-Cyrl-RS"/>
        </w:rPr>
        <w:t xml:space="preserve">. </w:t>
      </w:r>
    </w:p>
    <w:p w:rsidR="00FB3D62" w:rsidRDefault="00FB3D62" w:rsidP="00917AB7">
      <w:pPr>
        <w:spacing w:after="0"/>
        <w:jc w:val="both"/>
      </w:pPr>
    </w:p>
    <w:p w:rsidR="00DE2C64" w:rsidRDefault="00917AB7" w:rsidP="00B16026">
      <w:pPr>
        <w:spacing w:after="0"/>
        <w:jc w:val="both"/>
        <w:rPr>
          <w:lang w:val="sr-Cyrl-RS"/>
        </w:rPr>
      </w:pPr>
      <w:r w:rsidRPr="00A50E5C">
        <w:rPr>
          <w:lang w:val="sr-Cyrl-RS"/>
        </w:rPr>
        <w:t>Према условима ЈКП ''Зеленило-Београд</w:t>
      </w:r>
      <w:r w:rsidRPr="00A50E5C">
        <w:rPr>
          <w:i/>
          <w:lang w:val="sr-Cyrl-RS"/>
        </w:rPr>
        <w:t xml:space="preserve">'' </w:t>
      </w:r>
      <w:r w:rsidRPr="00A50E5C">
        <w:rPr>
          <w:lang w:val="sr-Cyrl-RS"/>
        </w:rPr>
        <w:t xml:space="preserve">број </w:t>
      </w:r>
      <w:r w:rsidR="00A50E5C">
        <w:rPr>
          <w:lang w:val="sr-Cyrl-RS"/>
        </w:rPr>
        <w:t>21661/1</w:t>
      </w:r>
      <w:r w:rsidRPr="00A50E5C">
        <w:rPr>
          <w:lang w:val="sr-Cyrl-RS"/>
        </w:rPr>
        <w:t>, од 12.</w:t>
      </w:r>
      <w:r w:rsidR="00A50E5C">
        <w:rPr>
          <w:lang w:val="sr-Cyrl-RS"/>
        </w:rPr>
        <w:t>12</w:t>
      </w:r>
      <w:r w:rsidRPr="00A50E5C">
        <w:rPr>
          <w:lang w:val="sr-Cyrl-RS"/>
        </w:rPr>
        <w:t>.2023. године</w:t>
      </w:r>
      <w:r w:rsidRPr="00FB3D62">
        <w:rPr>
          <w:lang w:val="sr-Cyrl-RS"/>
        </w:rPr>
        <w:t xml:space="preserve">, </w:t>
      </w:r>
      <w:r w:rsidR="00FB3D62" w:rsidRPr="00FB3D62">
        <w:rPr>
          <w:lang w:val="sr-Cyrl-RS"/>
        </w:rPr>
        <w:t>н</w:t>
      </w:r>
      <w:r w:rsidR="00B24404" w:rsidRPr="00FB3D62">
        <w:rPr>
          <w:lang w:val="sr-Cyrl-RS"/>
        </w:rPr>
        <w:t>а простору предметн</w:t>
      </w:r>
      <w:r w:rsidR="00FB3D62" w:rsidRPr="00FB3D62">
        <w:rPr>
          <w:lang w:val="sr-Cyrl-RS"/>
        </w:rPr>
        <w:t>е</w:t>
      </w:r>
      <w:r w:rsidR="00B24404" w:rsidRPr="00FB3D62">
        <w:rPr>
          <w:lang w:val="sr-Cyrl-RS"/>
        </w:rPr>
        <w:t xml:space="preserve"> грађевинск</w:t>
      </w:r>
      <w:r w:rsidR="00FB3D62" w:rsidRPr="00FB3D62">
        <w:rPr>
          <w:lang w:val="sr-Cyrl-RS"/>
        </w:rPr>
        <w:t>е</w:t>
      </w:r>
      <w:r w:rsidR="00B24404" w:rsidRPr="00FB3D62">
        <w:rPr>
          <w:lang w:val="sr-Cyrl-RS"/>
        </w:rPr>
        <w:t xml:space="preserve"> </w:t>
      </w:r>
      <w:r w:rsidR="00FB3D62" w:rsidRPr="00FB3D62">
        <w:rPr>
          <w:lang w:val="sr-Cyrl-RS"/>
        </w:rPr>
        <w:t>парцеле СА-1</w:t>
      </w:r>
      <w:r w:rsidR="00FB3D62">
        <w:rPr>
          <w:lang w:val="sr-Cyrl-RS"/>
        </w:rPr>
        <w:t xml:space="preserve">, </w:t>
      </w:r>
      <w:r w:rsidR="00B24404" w:rsidRPr="00FB3D62">
        <w:rPr>
          <w:lang w:val="sr-Cyrl-RS"/>
        </w:rPr>
        <w:t>постоје</w:t>
      </w:r>
      <w:r w:rsidR="00FB3D62">
        <w:rPr>
          <w:lang w:val="sr-Cyrl-RS"/>
        </w:rPr>
        <w:t>ћи капацитети зелених површина – травне површине са постојећом дрвенастом вегетацијом – појединачна стабла и жбунасте групације и дрворедна стабла за засену паркиралишта, нису</w:t>
      </w:r>
      <w:r w:rsidR="00B24404" w:rsidRPr="00FB3D62">
        <w:rPr>
          <w:lang w:val="sr-Cyrl-RS"/>
        </w:rPr>
        <w:t xml:space="preserve"> у надлежности ЈКП</w:t>
      </w:r>
      <w:r w:rsidR="0013509F" w:rsidRPr="00FB3D62">
        <w:t xml:space="preserve"> </w:t>
      </w:r>
      <w:r w:rsidR="00B24404" w:rsidRPr="00FB3D62">
        <w:rPr>
          <w:lang w:val="sr-Cyrl-RS"/>
        </w:rPr>
        <w:t xml:space="preserve">“Зеленило Београд“. </w:t>
      </w:r>
    </w:p>
    <w:p w:rsidR="00FC3C8A" w:rsidRDefault="00FC3C8A" w:rsidP="00B16026">
      <w:pPr>
        <w:spacing w:after="0"/>
        <w:jc w:val="both"/>
        <w:rPr>
          <w:lang w:val="sr-Cyrl-RS"/>
        </w:rPr>
      </w:pPr>
    </w:p>
    <w:p w:rsidR="006B0F3B" w:rsidRDefault="006B0F3B" w:rsidP="006B0F3B">
      <w:pPr>
        <w:spacing w:after="0"/>
        <w:jc w:val="both"/>
        <w:rPr>
          <w:lang w:val="sr-Cyrl-RS"/>
        </w:rPr>
      </w:pPr>
      <w:r>
        <w:rPr>
          <w:lang w:val="sr-Cyrl-RS"/>
        </w:rPr>
        <w:t xml:space="preserve">На локацији је валоризацијом постојећег зеленила евидентирано 11 стабала од којих је већина </w:t>
      </w:r>
      <w:r>
        <w:t xml:space="preserve">Ailanthus altissima (kiselo drvo) koje </w:t>
      </w:r>
      <w:r>
        <w:rPr>
          <w:lang w:val="sr-Cyrl-RS"/>
        </w:rPr>
        <w:t xml:space="preserve">је Решењем Завода за заштиту природе Србије забрањено користити за озелењавање. </w:t>
      </w:r>
    </w:p>
    <w:p w:rsidR="00CB3F4A" w:rsidRDefault="00CB3F4A" w:rsidP="006B0F3B">
      <w:pPr>
        <w:spacing w:after="0"/>
        <w:jc w:val="both"/>
        <w:rPr>
          <w:lang w:val="sr-Cyrl-RS"/>
        </w:rPr>
      </w:pPr>
    </w:p>
    <w:p w:rsidR="00CB3F4A" w:rsidRDefault="00CB3F4A" w:rsidP="00CB3F4A">
      <w:pPr>
        <w:spacing w:after="0"/>
        <w:jc w:val="both"/>
        <w:rPr>
          <w:lang w:val="sr-Cyrl-RS"/>
        </w:rPr>
      </w:pPr>
      <w:r>
        <w:rPr>
          <w:lang w:val="sr-Cyrl-RS"/>
        </w:rPr>
        <w:t>На основу валоризације постојећег стања зеленила закључено је да су стабла која су угрожена изградњом гараже у лошем стању.</w:t>
      </w:r>
    </w:p>
    <w:p w:rsidR="00636C2D" w:rsidRDefault="00636C2D" w:rsidP="006B0F3B">
      <w:pPr>
        <w:spacing w:after="0"/>
        <w:jc w:val="both"/>
        <w:rPr>
          <w:lang w:val="sr-Cyrl-RS"/>
        </w:rPr>
      </w:pPr>
    </w:p>
    <w:p w:rsidR="006B0F3B" w:rsidRDefault="00636C2D" w:rsidP="006B0F3B">
      <w:pPr>
        <w:spacing w:after="0"/>
        <w:jc w:val="both"/>
        <w:rPr>
          <w:lang w:val="sr-Cyrl-RS"/>
        </w:rPr>
      </w:pPr>
      <w:r w:rsidRPr="00867AC8">
        <w:rPr>
          <w:noProof/>
          <w:lang w:val="en-US"/>
        </w:rPr>
        <w:lastRenderedPageBreak/>
        <w:drawing>
          <wp:inline distT="0" distB="0" distL="0" distR="0" wp14:anchorId="68694B95" wp14:editId="2A85815A">
            <wp:extent cx="6133381" cy="4419374"/>
            <wp:effectExtent l="0" t="0" r="1270" b="63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57092" cy="4436459"/>
                    </a:xfrm>
                    <a:prstGeom prst="rect">
                      <a:avLst/>
                    </a:prstGeom>
                    <a:noFill/>
                    <a:ln>
                      <a:noFill/>
                    </a:ln>
                  </pic:spPr>
                </pic:pic>
              </a:graphicData>
            </a:graphic>
          </wp:inline>
        </w:drawing>
      </w:r>
    </w:p>
    <w:p w:rsidR="00636C2D" w:rsidRDefault="00636C2D" w:rsidP="006B0F3B">
      <w:pPr>
        <w:spacing w:after="0"/>
        <w:jc w:val="both"/>
        <w:rPr>
          <w:lang w:val="sr-Cyrl-RS"/>
        </w:rPr>
      </w:pPr>
    </w:p>
    <w:p w:rsidR="00636C2D" w:rsidRDefault="00636C2D" w:rsidP="006B0F3B">
      <w:pPr>
        <w:spacing w:after="0"/>
        <w:jc w:val="both"/>
        <w:rPr>
          <w:lang w:val="sr-Cyrl-RS"/>
        </w:rPr>
      </w:pPr>
    </w:p>
    <w:p w:rsidR="006B0F3B" w:rsidRDefault="006B0F3B" w:rsidP="006B0F3B">
      <w:pPr>
        <w:spacing w:after="0"/>
        <w:jc w:val="both"/>
        <w:rPr>
          <w:lang w:val="sr-Cyrl-RS"/>
        </w:rPr>
      </w:pPr>
      <w:r>
        <w:rPr>
          <w:lang w:val="sr-Cyrl-RS"/>
        </w:rPr>
        <w:t>На локацији је утврђено да је постојећа површина зелених површина у границама урбанистичког пројекта П=</w:t>
      </w:r>
      <w:r>
        <w:t>3229m2</w:t>
      </w:r>
      <w:r>
        <w:rPr>
          <w:lang w:val="sr-Cyrl-RS"/>
        </w:rPr>
        <w:t>, што је око 20% површине грађевинске парцеле СА-1.</w:t>
      </w:r>
    </w:p>
    <w:p w:rsidR="00636C2D" w:rsidRPr="00F500C1" w:rsidRDefault="00636C2D" w:rsidP="006B0F3B">
      <w:pPr>
        <w:spacing w:after="0"/>
        <w:jc w:val="both"/>
      </w:pPr>
    </w:p>
    <w:p w:rsidR="00636C2D" w:rsidRDefault="00636C2D" w:rsidP="006B0F3B">
      <w:pPr>
        <w:spacing w:after="0"/>
        <w:jc w:val="both"/>
        <w:rPr>
          <w:lang w:val="sr-Cyrl-RS"/>
        </w:rPr>
      </w:pPr>
    </w:p>
    <w:p w:rsidR="00636C2D" w:rsidRDefault="00636C2D" w:rsidP="006B0F3B">
      <w:pPr>
        <w:spacing w:after="0"/>
        <w:jc w:val="both"/>
        <w:rPr>
          <w:lang w:val="sr-Cyrl-RS"/>
        </w:rPr>
      </w:pPr>
    </w:p>
    <w:p w:rsidR="00636C2D" w:rsidRDefault="00636C2D" w:rsidP="006B0F3B">
      <w:pPr>
        <w:spacing w:after="0"/>
        <w:jc w:val="both"/>
        <w:rPr>
          <w:lang w:val="sr-Cyrl-RS"/>
        </w:rPr>
      </w:pPr>
    </w:p>
    <w:p w:rsidR="00636C2D" w:rsidRDefault="00636C2D" w:rsidP="006B0F3B">
      <w:pPr>
        <w:spacing w:after="0"/>
        <w:jc w:val="both"/>
        <w:rPr>
          <w:lang w:val="sr-Cyrl-RS"/>
        </w:rPr>
      </w:pPr>
      <w:r>
        <w:rPr>
          <w:noProof/>
          <w:lang w:val="en-US"/>
        </w:rPr>
        <w:drawing>
          <wp:inline distT="0" distB="0" distL="0" distR="0" wp14:anchorId="21B21747" wp14:editId="4833D051">
            <wp:extent cx="5980430" cy="3271644"/>
            <wp:effectExtent l="0" t="0" r="127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KTP_SA-1postojece zelenilo-Layout1.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993778" cy="3278946"/>
                    </a:xfrm>
                    <a:prstGeom prst="rect">
                      <a:avLst/>
                    </a:prstGeom>
                  </pic:spPr>
                </pic:pic>
              </a:graphicData>
            </a:graphic>
          </wp:inline>
        </w:drawing>
      </w:r>
    </w:p>
    <w:p w:rsidR="00636C2D" w:rsidRDefault="00636C2D" w:rsidP="006B0F3B">
      <w:pPr>
        <w:spacing w:after="0"/>
        <w:jc w:val="both"/>
        <w:rPr>
          <w:lang w:val="sr-Cyrl-RS"/>
        </w:rPr>
      </w:pPr>
      <w:r w:rsidRPr="00867AC8">
        <w:rPr>
          <w:noProof/>
          <w:lang w:val="en-US"/>
        </w:rPr>
        <w:lastRenderedPageBreak/>
        <w:drawing>
          <wp:inline distT="0" distB="0" distL="0" distR="0" wp14:anchorId="7E02E455" wp14:editId="4FFE82EB">
            <wp:extent cx="5980907" cy="2605980"/>
            <wp:effectExtent l="0" t="0" r="127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91191" cy="2610461"/>
                    </a:xfrm>
                    <a:prstGeom prst="rect">
                      <a:avLst/>
                    </a:prstGeom>
                  </pic:spPr>
                </pic:pic>
              </a:graphicData>
            </a:graphic>
          </wp:inline>
        </w:drawing>
      </w:r>
    </w:p>
    <w:p w:rsidR="00867AC8" w:rsidRDefault="00867AC8" w:rsidP="00B16026">
      <w:pPr>
        <w:spacing w:after="0"/>
        <w:jc w:val="both"/>
        <w:rPr>
          <w:lang w:val="sr-Cyrl-RS"/>
        </w:rPr>
      </w:pPr>
    </w:p>
    <w:p w:rsidR="00776F76" w:rsidRDefault="00776F76" w:rsidP="00B16026">
      <w:pPr>
        <w:spacing w:after="0"/>
        <w:jc w:val="both"/>
        <w:rPr>
          <w:u w:val="single"/>
          <w:lang w:val="sr-Cyrl-RS"/>
        </w:rPr>
      </w:pPr>
      <w:r w:rsidRPr="00776F76">
        <w:rPr>
          <w:u w:val="single"/>
          <w:lang w:val="sr-Cyrl-RS"/>
        </w:rPr>
        <w:t>Планирано стање:</w:t>
      </w:r>
    </w:p>
    <w:p w:rsidR="00FC3C8A" w:rsidRDefault="00FC3C8A" w:rsidP="00B16026">
      <w:pPr>
        <w:spacing w:after="0"/>
        <w:jc w:val="both"/>
        <w:rPr>
          <w:u w:val="single"/>
          <w:lang w:val="sr-Cyrl-RS"/>
        </w:rPr>
      </w:pPr>
    </w:p>
    <w:p w:rsidR="00FC3C8A" w:rsidRDefault="00776F76" w:rsidP="00B16026">
      <w:pPr>
        <w:spacing w:after="0"/>
        <w:jc w:val="both"/>
        <w:rPr>
          <w:lang w:val="sr-Cyrl-RS"/>
        </w:rPr>
      </w:pPr>
      <w:r w:rsidRPr="00776F76">
        <w:rPr>
          <w:lang w:val="sr-Cyrl-RS"/>
        </w:rPr>
        <w:t>Планирана</w:t>
      </w:r>
      <w:r w:rsidR="008745EC">
        <w:rPr>
          <w:lang w:val="sr-Cyrl-RS"/>
        </w:rPr>
        <w:t xml:space="preserve"> изградња подземне јавне гараже на простору између  СРЦ Милан Гале Мушкатировић и пот</w:t>
      </w:r>
      <w:r w:rsidR="00FF629C">
        <w:rPr>
          <w:lang w:val="sr-Cyrl-RS"/>
        </w:rPr>
        <w:t>целине 1.3 Л</w:t>
      </w:r>
      <w:r w:rsidR="008745EC">
        <w:rPr>
          <w:lang w:val="sr-Cyrl-RS"/>
        </w:rPr>
        <w:t xml:space="preserve">инијског парка, условила је рекомпоновање постојећих јавних   колских, пешачких и зелених површина, у циљу </w:t>
      </w:r>
      <w:r w:rsidR="00FF629C">
        <w:rPr>
          <w:lang w:val="sr-Cyrl-RS"/>
        </w:rPr>
        <w:t xml:space="preserve">унапређења укупног амбијента и </w:t>
      </w:r>
      <w:r w:rsidR="008745EC">
        <w:rPr>
          <w:lang w:val="sr-Cyrl-RS"/>
        </w:rPr>
        <w:t>уређења озелењене</w:t>
      </w:r>
      <w:r w:rsidR="009A5E7E">
        <w:rPr>
          <w:lang w:val="sr-Cyrl-RS"/>
        </w:rPr>
        <w:t xml:space="preserve"> површине крова подземне гараже тако да кровни врт визуелно </w:t>
      </w:r>
      <w:r w:rsidR="008745EC">
        <w:rPr>
          <w:lang w:val="sr-Cyrl-RS"/>
        </w:rPr>
        <w:t xml:space="preserve"> </w:t>
      </w:r>
      <w:r w:rsidR="009A5E7E">
        <w:rPr>
          <w:lang w:val="sr-Cyrl-RS"/>
        </w:rPr>
        <w:t>и функционално представља јединствени простор са потцелином 1.3 Линијског парка</w:t>
      </w:r>
      <w:r w:rsidR="00FF629C">
        <w:rPr>
          <w:lang w:val="sr-Cyrl-RS"/>
        </w:rPr>
        <w:t>.</w:t>
      </w:r>
    </w:p>
    <w:p w:rsidR="00FC3C8A" w:rsidRDefault="00FC3C8A" w:rsidP="00B16026">
      <w:pPr>
        <w:spacing w:after="0"/>
        <w:jc w:val="both"/>
        <w:rPr>
          <w:lang w:val="sr-Cyrl-RS"/>
        </w:rPr>
      </w:pPr>
    </w:p>
    <w:p w:rsidR="00FF629C" w:rsidRPr="00FF629C" w:rsidRDefault="00FF629C" w:rsidP="00B16026">
      <w:pPr>
        <w:spacing w:after="0"/>
        <w:jc w:val="both"/>
        <w:rPr>
          <w:lang w:val="sr-Cyrl-RS"/>
        </w:rPr>
      </w:pPr>
      <w:r>
        <w:rPr>
          <w:lang w:val="sr-Cyrl-RS"/>
        </w:rPr>
        <w:t xml:space="preserve">Кров гараже планиран је као озелењен кров, са слојем земље од </w:t>
      </w:r>
      <w:r w:rsidR="00B3325C">
        <w:rPr>
          <w:lang w:val="sr-Cyrl-RS"/>
        </w:rPr>
        <w:t>минимум</w:t>
      </w:r>
      <w:r>
        <w:rPr>
          <w:lang w:val="sr-Cyrl-RS"/>
        </w:rPr>
        <w:t xml:space="preserve"> 120</w:t>
      </w:r>
      <w:r>
        <w:t>cm</w:t>
      </w:r>
      <w:r>
        <w:rPr>
          <w:lang w:val="sr-Cyrl-RS"/>
        </w:rPr>
        <w:t>, како би се омогућио несметан развој и раст високе и средње вегетације</w:t>
      </w:r>
      <w:r w:rsidR="00B3325C">
        <w:rPr>
          <w:lang w:val="sr-Cyrl-RS"/>
        </w:rPr>
        <w:t>, односно од 60</w:t>
      </w:r>
      <w:r w:rsidR="00B3325C">
        <w:t xml:space="preserve">cm </w:t>
      </w:r>
      <w:r w:rsidR="00B3325C">
        <w:rPr>
          <w:lang w:val="sr-Cyrl-RS"/>
        </w:rPr>
        <w:t>за жбуње</w:t>
      </w:r>
      <w:r>
        <w:rPr>
          <w:lang w:val="sr-Cyrl-RS"/>
        </w:rPr>
        <w:t>.</w:t>
      </w:r>
    </w:p>
    <w:p w:rsidR="00776F76" w:rsidRPr="006E59A7" w:rsidRDefault="00776F76" w:rsidP="00B16026">
      <w:pPr>
        <w:spacing w:after="0"/>
        <w:jc w:val="both"/>
        <w:rPr>
          <w:lang w:val="sr-Cyrl-RS"/>
        </w:rPr>
      </w:pPr>
    </w:p>
    <w:p w:rsidR="00B3325C" w:rsidRPr="006E59A7" w:rsidRDefault="00B3325C" w:rsidP="00B16026">
      <w:pPr>
        <w:spacing w:after="0"/>
        <w:jc w:val="both"/>
        <w:rPr>
          <w:lang w:val="sr-Cyrl-RS"/>
        </w:rPr>
      </w:pPr>
      <w:r w:rsidRPr="006E59A7">
        <w:rPr>
          <w:lang w:val="sr-Cyrl-RS"/>
        </w:rPr>
        <w:t>Планирано је за</w:t>
      </w:r>
      <w:r w:rsidR="006E59A7">
        <w:rPr>
          <w:lang w:val="sr-Cyrl-RS"/>
        </w:rPr>
        <w:t xml:space="preserve"> озелењавање користишћење</w:t>
      </w:r>
      <w:r w:rsidR="0013509F" w:rsidRPr="006E59A7">
        <w:rPr>
          <w:lang w:val="sr-Cyrl-RS"/>
        </w:rPr>
        <w:t xml:space="preserve"> претежно аутохтоне биљ</w:t>
      </w:r>
      <w:r w:rsidR="00917AB7" w:rsidRPr="006E59A7">
        <w:rPr>
          <w:lang w:val="sr-Cyrl-RS"/>
        </w:rPr>
        <w:t xml:space="preserve">не врсте које  припадају потенцијалној вегетацији, прилагодљиве на локалне услове средине, </w:t>
      </w:r>
      <w:r w:rsidR="006E59A7" w:rsidRPr="006E59A7">
        <w:rPr>
          <w:lang w:val="sr-Cyrl-RS"/>
        </w:rPr>
        <w:t>с</w:t>
      </w:r>
      <w:r w:rsidR="00917AB7" w:rsidRPr="006E59A7">
        <w:rPr>
          <w:lang w:val="sr-Cyrl-RS"/>
        </w:rPr>
        <w:t>а дугим вегетационим периодм, појачаних фитоцидних и бактерицидних својстава, отпорних на градску прашину и издувне гасове,</w:t>
      </w:r>
      <w:r w:rsidRPr="006E59A7">
        <w:rPr>
          <w:lang w:val="sr-Cyrl-RS"/>
        </w:rPr>
        <w:t xml:space="preserve"> </w:t>
      </w:r>
      <w:r w:rsidR="00917AB7" w:rsidRPr="006E59A7">
        <w:rPr>
          <w:lang w:val="sr-Cyrl-RS"/>
        </w:rPr>
        <w:t>високоестетских вредности</w:t>
      </w:r>
      <w:r w:rsidR="00B24404" w:rsidRPr="006E59A7">
        <w:rPr>
          <w:lang w:val="sr-Cyrl-RS"/>
        </w:rPr>
        <w:t xml:space="preserve">. </w:t>
      </w:r>
    </w:p>
    <w:p w:rsidR="00B24404" w:rsidRDefault="00B24404" w:rsidP="00B16026">
      <w:pPr>
        <w:spacing w:after="0"/>
        <w:jc w:val="both"/>
        <w:rPr>
          <w:lang w:val="sr-Cyrl-RS"/>
        </w:rPr>
      </w:pPr>
      <w:r w:rsidRPr="006E59A7">
        <w:rPr>
          <w:lang w:val="sr-Cyrl-RS"/>
        </w:rPr>
        <w:t>Репрезентативно обл</w:t>
      </w:r>
      <w:r w:rsidR="00B3325C" w:rsidRPr="006E59A7">
        <w:rPr>
          <w:lang w:val="sr-Cyrl-RS"/>
        </w:rPr>
        <w:t>и</w:t>
      </w:r>
      <w:r w:rsidRPr="006E59A7">
        <w:rPr>
          <w:lang w:val="sr-Cyrl-RS"/>
        </w:rPr>
        <w:t>кованим зеленим површинама нагла</w:t>
      </w:r>
      <w:r w:rsidR="00B3325C" w:rsidRPr="006E59A7">
        <w:rPr>
          <w:lang w:val="sr-Cyrl-RS"/>
        </w:rPr>
        <w:t>шени су</w:t>
      </w:r>
      <w:r w:rsidRPr="006E59A7">
        <w:rPr>
          <w:lang w:val="sr-Cyrl-RS"/>
        </w:rPr>
        <w:t xml:space="preserve"> главн</w:t>
      </w:r>
      <w:r w:rsidR="00B3325C" w:rsidRPr="006E59A7">
        <w:rPr>
          <w:lang w:val="sr-Cyrl-RS"/>
        </w:rPr>
        <w:t>и</w:t>
      </w:r>
      <w:r w:rsidRPr="006E59A7">
        <w:rPr>
          <w:lang w:val="sr-Cyrl-RS"/>
        </w:rPr>
        <w:t xml:space="preserve"> правц</w:t>
      </w:r>
      <w:r w:rsidR="00B3325C" w:rsidRPr="006E59A7">
        <w:rPr>
          <w:lang w:val="sr-Cyrl-RS"/>
        </w:rPr>
        <w:t>и</w:t>
      </w:r>
      <w:r w:rsidRPr="006E59A7">
        <w:rPr>
          <w:lang w:val="sr-Cyrl-RS"/>
        </w:rPr>
        <w:t xml:space="preserve"> </w:t>
      </w:r>
      <w:r w:rsidR="00B3325C" w:rsidRPr="006E59A7">
        <w:rPr>
          <w:lang w:val="sr-Cyrl-RS"/>
        </w:rPr>
        <w:t>пешачких комуникација</w:t>
      </w:r>
      <w:r w:rsidRPr="006E59A7">
        <w:rPr>
          <w:lang w:val="sr-Cyrl-RS"/>
        </w:rPr>
        <w:t>. Оствар</w:t>
      </w:r>
      <w:r w:rsidR="00B3325C" w:rsidRPr="006E59A7">
        <w:rPr>
          <w:lang w:val="sr-Cyrl-RS"/>
        </w:rPr>
        <w:t>ена је</w:t>
      </w:r>
      <w:r w:rsidRPr="006E59A7">
        <w:rPr>
          <w:lang w:val="sr-Cyrl-RS"/>
        </w:rPr>
        <w:t xml:space="preserve"> корелацију са околним зеленим површинама и пешачким комуникацијама.</w:t>
      </w:r>
    </w:p>
    <w:p w:rsidR="00FC3C8A" w:rsidRPr="006E59A7" w:rsidRDefault="00FC3C8A" w:rsidP="00B16026">
      <w:pPr>
        <w:spacing w:after="0"/>
        <w:jc w:val="both"/>
        <w:rPr>
          <w:lang w:val="sr-Cyrl-RS"/>
        </w:rPr>
      </w:pPr>
    </w:p>
    <w:p w:rsidR="006E59A7" w:rsidRDefault="006E59A7" w:rsidP="00B16026">
      <w:pPr>
        <w:spacing w:after="0"/>
        <w:jc w:val="both"/>
        <w:rPr>
          <w:rFonts w:eastAsia="Times New Roman"/>
          <w:noProof/>
          <w:color w:val="FF0000"/>
          <w:spacing w:val="-3"/>
          <w:lang w:val="sr-Cyrl-RS" w:eastAsia="sr-Cyrl-RS"/>
        </w:rPr>
      </w:pPr>
      <w:r w:rsidRPr="006E59A7">
        <w:rPr>
          <w:rFonts w:eastAsia="Times New Roman"/>
          <w:noProof/>
          <w:spacing w:val="-3"/>
          <w:lang w:val="sr-Cyrl-RS" w:eastAsia="sr-Cyrl-RS"/>
        </w:rPr>
        <w:t>Просторном дистрибуцијом, обликовањем и опремањем зелених и застртих површина обезбеђује се мултифункционалност, несметано кретање свих категорија корисника, као и будуће одржавање површина. Нивелационо решење је усаглашено са колским и пешачким површинама у контактној зони и омогућено је адекватно одвођење атмосферских вода.</w:t>
      </w:r>
    </w:p>
    <w:p w:rsidR="006E59A7" w:rsidRDefault="006E59A7" w:rsidP="00B16026">
      <w:pPr>
        <w:spacing w:after="0"/>
        <w:jc w:val="both"/>
        <w:rPr>
          <w:rFonts w:eastAsia="Times New Roman"/>
          <w:noProof/>
          <w:color w:val="FF0000"/>
          <w:spacing w:val="-3"/>
          <w:lang w:val="sr-Cyrl-RS" w:eastAsia="sr-Cyrl-RS"/>
        </w:rPr>
      </w:pPr>
    </w:p>
    <w:p w:rsidR="006E59A7" w:rsidRDefault="00493972" w:rsidP="00B16026">
      <w:pPr>
        <w:spacing w:after="0"/>
        <w:jc w:val="both"/>
        <w:rPr>
          <w:rFonts w:eastAsia="Times New Roman"/>
          <w:noProof/>
          <w:color w:val="FF0000"/>
          <w:spacing w:val="-3"/>
          <w:lang w:val="sr-Cyrl-RS" w:eastAsia="sr-Cyrl-RS"/>
        </w:rPr>
      </w:pPr>
      <w:r>
        <w:rPr>
          <w:rFonts w:eastAsia="Times New Roman"/>
          <w:noProof/>
          <w:color w:val="FF0000"/>
          <w:spacing w:val="-3"/>
          <w:lang w:val="en-US"/>
        </w:rPr>
        <w:lastRenderedPageBreak/>
        <w:drawing>
          <wp:inline distT="0" distB="0" distL="0" distR="0" wp14:anchorId="473DD00C">
            <wp:extent cx="5619750" cy="6343035"/>
            <wp:effectExtent l="0" t="0" r="0" b="63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66971" cy="6396333"/>
                    </a:xfrm>
                    <a:prstGeom prst="rect">
                      <a:avLst/>
                    </a:prstGeom>
                    <a:noFill/>
                  </pic:spPr>
                </pic:pic>
              </a:graphicData>
            </a:graphic>
          </wp:inline>
        </w:drawing>
      </w:r>
    </w:p>
    <w:p w:rsidR="006E59A7" w:rsidRPr="005E65A1" w:rsidRDefault="006E59A7" w:rsidP="00B16026">
      <w:pPr>
        <w:spacing w:after="0"/>
        <w:jc w:val="both"/>
        <w:rPr>
          <w:rFonts w:eastAsia="Times New Roman"/>
          <w:noProof/>
          <w:color w:val="FF0000"/>
          <w:spacing w:val="-3"/>
          <w:lang w:val="sr-Cyrl-RS" w:eastAsia="sr-Cyrl-RS"/>
        </w:rPr>
      </w:pPr>
    </w:p>
    <w:p w:rsidR="00493972" w:rsidRDefault="00493972" w:rsidP="00C52E23">
      <w:pPr>
        <w:spacing w:after="0"/>
        <w:jc w:val="both"/>
        <w:rPr>
          <w:rFonts w:eastAsia="Times New Roman"/>
          <w:noProof/>
          <w:color w:val="FF0000"/>
          <w:spacing w:val="-3"/>
          <w:lang w:val="sr-Cyrl-RS" w:eastAsia="sr-Cyrl-RS"/>
        </w:rPr>
      </w:pPr>
    </w:p>
    <w:p w:rsidR="00BA37B4" w:rsidRPr="00464B43" w:rsidRDefault="00BA37B4" w:rsidP="00CF476F">
      <w:pPr>
        <w:pStyle w:val="Heading1"/>
        <w:numPr>
          <w:ilvl w:val="2"/>
          <w:numId w:val="11"/>
        </w:numPr>
        <w:spacing w:before="0" w:after="0"/>
        <w:ind w:left="851" w:hanging="851"/>
        <w:rPr>
          <w:rFonts w:cs="Arial"/>
          <w:sz w:val="24"/>
        </w:rPr>
      </w:pPr>
      <w:r w:rsidRPr="00464B43">
        <w:rPr>
          <w:rFonts w:cs="Arial"/>
          <w:sz w:val="24"/>
        </w:rPr>
        <w:t>МЕРЕ ЗАШТИТЕ</w:t>
      </w:r>
    </w:p>
    <w:p w:rsidR="00BC5994" w:rsidRPr="005E65A1" w:rsidRDefault="00BC5994" w:rsidP="00C41567">
      <w:pPr>
        <w:spacing w:after="0"/>
        <w:rPr>
          <w:color w:val="FF0000"/>
        </w:rPr>
      </w:pPr>
    </w:p>
    <w:p w:rsidR="008B141D" w:rsidRPr="00464B43" w:rsidRDefault="00BC5994" w:rsidP="003E5020">
      <w:pPr>
        <w:spacing w:after="0"/>
        <w:rPr>
          <w:b/>
          <w:u w:val="single"/>
          <w:lang w:val="sr-Cyrl-RS"/>
        </w:rPr>
      </w:pPr>
      <w:r w:rsidRPr="00464B43">
        <w:rPr>
          <w:b/>
          <w:u w:val="single"/>
          <w:lang w:val="sr-Cyrl-RS"/>
        </w:rPr>
        <w:t>Заштита животне средине</w:t>
      </w:r>
    </w:p>
    <w:p w:rsidR="003E5020" w:rsidRPr="00464B43" w:rsidRDefault="003E5020" w:rsidP="003E5020">
      <w:pPr>
        <w:spacing w:after="0"/>
        <w:rPr>
          <w:b/>
          <w:u w:val="single"/>
          <w:lang w:val="sr-Cyrl-RS"/>
        </w:rPr>
      </w:pPr>
    </w:p>
    <w:p w:rsidR="008A5575" w:rsidRDefault="00495205" w:rsidP="00131A5A">
      <w:pPr>
        <w:spacing w:after="0"/>
        <w:jc w:val="both"/>
        <w:rPr>
          <w:color w:val="FF0000"/>
          <w:lang w:val="sr-Cyrl-RS"/>
        </w:rPr>
      </w:pPr>
      <w:r w:rsidRPr="00464B43">
        <w:rPr>
          <w:lang w:val="sr-Cyrl-RS"/>
        </w:rPr>
        <w:t>За потребе израде Урбанистичког пројекта</w:t>
      </w:r>
      <w:r w:rsidRPr="00464B43">
        <w:rPr>
          <w:i/>
          <w:lang w:val="sr-Cyrl-RS"/>
        </w:rPr>
        <w:t xml:space="preserve"> </w:t>
      </w:r>
      <w:r w:rsidRPr="00464B43">
        <w:rPr>
          <w:lang w:val="sr-Cyrl-RS"/>
        </w:rPr>
        <w:t>утврђене су</w:t>
      </w:r>
      <w:r w:rsidRPr="00464B43">
        <w:rPr>
          <w:i/>
          <w:lang w:val="sr-Cyrl-RS"/>
        </w:rPr>
        <w:t xml:space="preserve"> </w:t>
      </w:r>
      <w:r w:rsidR="00853CF1" w:rsidRPr="00464B43">
        <w:rPr>
          <w:lang w:val="sr-Cyrl-RS"/>
        </w:rPr>
        <w:t>мере</w:t>
      </w:r>
      <w:r w:rsidRPr="00464B43">
        <w:rPr>
          <w:lang w:val="sr-Cyrl-RS"/>
        </w:rPr>
        <w:t xml:space="preserve"> и услови заштите животне средине,</w:t>
      </w:r>
      <w:r w:rsidR="00853CF1" w:rsidRPr="00464B43">
        <w:rPr>
          <w:lang w:val="sr-Cyrl-RS"/>
        </w:rPr>
        <w:t xml:space="preserve"> наведен</w:t>
      </w:r>
      <w:r w:rsidR="004A30C2" w:rsidRPr="00464B43">
        <w:rPr>
          <w:lang w:val="sr-Cyrl-RS"/>
        </w:rPr>
        <w:t>е</w:t>
      </w:r>
      <w:r w:rsidR="00853CF1" w:rsidRPr="00464B43">
        <w:rPr>
          <w:lang w:val="sr-Cyrl-RS"/>
        </w:rPr>
        <w:t xml:space="preserve"> у </w:t>
      </w:r>
      <w:r w:rsidR="00992AA7" w:rsidRPr="00464B43">
        <w:rPr>
          <w:lang w:val="sr-Cyrl-RS"/>
        </w:rPr>
        <w:t>Решењу о утврђивању мера и услова заштите животне средине</w:t>
      </w:r>
      <w:r w:rsidR="00F40F8F" w:rsidRPr="00464B43">
        <w:rPr>
          <w:lang w:val="sr-Cyrl-RS"/>
        </w:rPr>
        <w:t xml:space="preserve"> бр.</w:t>
      </w:r>
      <w:r w:rsidR="00464B43">
        <w:rPr>
          <w:lang w:val="sr-Cyrl-RS"/>
        </w:rPr>
        <w:t>03 бр.021-3917/3</w:t>
      </w:r>
      <w:r w:rsidR="00F40F8F" w:rsidRPr="00464B43">
        <w:rPr>
          <w:lang w:val="sr-Cyrl-RS"/>
        </w:rPr>
        <w:t xml:space="preserve"> </w:t>
      </w:r>
      <w:r w:rsidR="00464B43">
        <w:rPr>
          <w:lang w:val="sr-Cyrl-RS"/>
        </w:rPr>
        <w:t>од</w:t>
      </w:r>
      <w:r w:rsidR="00F40F8F" w:rsidRPr="00464B43">
        <w:rPr>
          <w:lang w:val="sr-Cyrl-RS"/>
        </w:rPr>
        <w:t xml:space="preserve"> 0</w:t>
      </w:r>
      <w:r w:rsidR="00464B43">
        <w:rPr>
          <w:lang w:val="sr-Cyrl-RS"/>
        </w:rPr>
        <w:t>5</w:t>
      </w:r>
      <w:r w:rsidR="00F40F8F" w:rsidRPr="00464B43">
        <w:rPr>
          <w:lang w:val="sr-Cyrl-RS"/>
        </w:rPr>
        <w:t>.</w:t>
      </w:r>
      <w:r w:rsidR="00464B43">
        <w:rPr>
          <w:lang w:val="sr-Cyrl-RS"/>
        </w:rPr>
        <w:t>12</w:t>
      </w:r>
      <w:r w:rsidR="00F40F8F" w:rsidRPr="00464B43">
        <w:rPr>
          <w:lang w:val="sr-Cyrl-RS"/>
        </w:rPr>
        <w:t xml:space="preserve">.2023.године </w:t>
      </w:r>
      <w:r w:rsidRPr="00464B43">
        <w:rPr>
          <w:lang w:val="sr-Cyrl-RS"/>
        </w:rPr>
        <w:t>издато од стране Града Београда, Градска управа града Београда, Секретаријат за заштиту животне средине</w:t>
      </w:r>
      <w:r w:rsidRPr="005E65A1">
        <w:rPr>
          <w:color w:val="FF0000"/>
          <w:lang w:val="sr-Cyrl-RS"/>
        </w:rPr>
        <w:t>.</w:t>
      </w:r>
    </w:p>
    <w:p w:rsidR="00E24378" w:rsidRDefault="00E24378" w:rsidP="00131A5A">
      <w:pPr>
        <w:spacing w:after="0"/>
        <w:jc w:val="both"/>
        <w:rPr>
          <w:color w:val="FF0000"/>
          <w:lang w:val="sr-Cyrl-RS"/>
        </w:rPr>
      </w:pPr>
    </w:p>
    <w:p w:rsidR="003C6796" w:rsidRPr="005E65A1" w:rsidRDefault="003C6796" w:rsidP="00131A5A">
      <w:pPr>
        <w:spacing w:after="0"/>
        <w:jc w:val="both"/>
        <w:rPr>
          <w:color w:val="FF0000"/>
          <w:lang w:val="sr-Cyrl-RS"/>
        </w:rPr>
      </w:pPr>
    </w:p>
    <w:p w:rsidR="00C52E23" w:rsidRPr="003C6733" w:rsidRDefault="008A5575" w:rsidP="00C52E23">
      <w:pPr>
        <w:widowControl w:val="0"/>
        <w:autoSpaceDE w:val="0"/>
        <w:autoSpaceDN w:val="0"/>
        <w:adjustRightInd w:val="0"/>
        <w:spacing w:after="0"/>
        <w:jc w:val="both"/>
        <w:rPr>
          <w:rFonts w:eastAsia="Times New Roman"/>
          <w:b/>
          <w:noProof/>
          <w:w w:val="106"/>
          <w:u w:val="single"/>
          <w:lang w:val="sr-Cyrl-RS" w:eastAsia="x-none"/>
        </w:rPr>
      </w:pPr>
      <w:r w:rsidRPr="003C6733">
        <w:rPr>
          <w:rFonts w:eastAsia="Times New Roman"/>
          <w:b/>
          <w:noProof/>
          <w:w w:val="106"/>
          <w:u w:val="single"/>
          <w:lang w:val="sr-Cyrl-RS" w:eastAsia="x-none"/>
        </w:rPr>
        <w:t>Заштита од пожара</w:t>
      </w:r>
    </w:p>
    <w:p w:rsidR="00E6033B" w:rsidRPr="003C6733" w:rsidRDefault="00E6033B" w:rsidP="00C52E23">
      <w:pPr>
        <w:widowControl w:val="0"/>
        <w:autoSpaceDE w:val="0"/>
        <w:autoSpaceDN w:val="0"/>
        <w:adjustRightInd w:val="0"/>
        <w:spacing w:after="0"/>
        <w:jc w:val="both"/>
        <w:rPr>
          <w:rFonts w:eastAsia="Times New Roman"/>
          <w:b/>
          <w:noProof/>
          <w:w w:val="106"/>
          <w:u w:val="single"/>
          <w:lang w:val="sr-Cyrl-RS" w:eastAsia="x-none"/>
        </w:rPr>
      </w:pPr>
    </w:p>
    <w:p w:rsidR="001C4D69" w:rsidRPr="003C6733" w:rsidRDefault="002E2A89" w:rsidP="00131A5A">
      <w:pPr>
        <w:widowControl w:val="0"/>
        <w:autoSpaceDE w:val="0"/>
        <w:autoSpaceDN w:val="0"/>
        <w:adjustRightInd w:val="0"/>
        <w:spacing w:after="0"/>
        <w:jc w:val="both"/>
        <w:rPr>
          <w:rFonts w:eastAsia="Times New Roman"/>
          <w:noProof/>
          <w:spacing w:val="-3"/>
          <w:szCs w:val="24"/>
          <w:lang w:val="sr-Cyrl-RS" w:eastAsia="sr-Cyrl-RS"/>
        </w:rPr>
      </w:pPr>
      <w:r w:rsidRPr="003C6733">
        <w:rPr>
          <w:rFonts w:eastAsia="Times New Roman"/>
          <w:noProof/>
          <w:spacing w:val="-3"/>
          <w:szCs w:val="24"/>
          <w:lang w:val="sr-Cyrl-RS" w:eastAsia="sr-Cyrl-RS"/>
        </w:rPr>
        <w:t>Према Мишљењу у погледу мера заштите од пожара и експлозија за потребе израде Урбанистичког пројекта од стране Министарства унутрашњих послова, Сектор за ванредне ситуације</w:t>
      </w:r>
      <w:r w:rsidRPr="003C6733">
        <w:rPr>
          <w:rFonts w:eastAsia="Times New Roman"/>
          <w:i/>
          <w:noProof/>
          <w:spacing w:val="-3"/>
          <w:szCs w:val="24"/>
          <w:lang w:val="sr-Cyrl-RS" w:eastAsia="sr-Cyrl-RS"/>
        </w:rPr>
        <w:t xml:space="preserve"> </w:t>
      </w:r>
      <w:r w:rsidRPr="003C6733">
        <w:rPr>
          <w:rFonts w:eastAsia="Times New Roman"/>
          <w:noProof/>
          <w:spacing w:val="-3"/>
          <w:szCs w:val="24"/>
          <w:lang w:val="sr-Cyrl-RS" w:eastAsia="sr-Cyrl-RS"/>
        </w:rPr>
        <w:t>у Београду</w:t>
      </w:r>
      <w:r w:rsidRPr="003C6733">
        <w:rPr>
          <w:rFonts w:eastAsia="Times New Roman"/>
          <w:i/>
          <w:noProof/>
          <w:spacing w:val="-3"/>
          <w:szCs w:val="24"/>
          <w:lang w:val="sr-Cyrl-RS" w:eastAsia="sr-Cyrl-RS"/>
        </w:rPr>
        <w:t>,</w:t>
      </w:r>
      <w:r w:rsidR="000D7556" w:rsidRPr="003C6733">
        <w:rPr>
          <w:rFonts w:eastAsia="Times New Roman"/>
          <w:noProof/>
          <w:spacing w:val="-3"/>
          <w:szCs w:val="24"/>
          <w:lang w:val="sr-Cyrl-RS" w:eastAsia="sr-Cyrl-RS"/>
        </w:rPr>
        <w:t xml:space="preserve"> </w:t>
      </w:r>
      <w:r w:rsidR="001C4D69" w:rsidRPr="003C6733">
        <w:rPr>
          <w:rFonts w:eastAsia="Times New Roman"/>
          <w:noProof/>
          <w:spacing w:val="-3"/>
          <w:szCs w:val="24"/>
          <w:lang w:val="sr-Cyrl-RS" w:eastAsia="sr-Cyrl-RS"/>
        </w:rPr>
        <w:t xml:space="preserve">број </w:t>
      </w:r>
      <w:r w:rsidR="003C6733" w:rsidRPr="003C6733">
        <w:rPr>
          <w:rFonts w:eastAsia="Times New Roman"/>
          <w:noProof/>
          <w:spacing w:val="-3"/>
          <w:szCs w:val="24"/>
          <w:lang w:val="sr-Cyrl-RS" w:eastAsia="sr-Cyrl-RS"/>
        </w:rPr>
        <w:t>217-710/23</w:t>
      </w:r>
      <w:r w:rsidR="001C4D69" w:rsidRPr="003C6733">
        <w:rPr>
          <w:rFonts w:eastAsia="Times New Roman"/>
          <w:noProof/>
          <w:spacing w:val="-3"/>
          <w:szCs w:val="24"/>
          <w:lang w:val="sr-Cyrl-RS" w:eastAsia="sr-Cyrl-RS"/>
        </w:rPr>
        <w:t xml:space="preserve"> од 1</w:t>
      </w:r>
      <w:r w:rsidR="003C6733" w:rsidRPr="003C6733">
        <w:rPr>
          <w:rFonts w:eastAsia="Times New Roman"/>
          <w:noProof/>
          <w:spacing w:val="-3"/>
          <w:szCs w:val="24"/>
          <w:lang w:val="sr-Cyrl-RS" w:eastAsia="sr-Cyrl-RS"/>
        </w:rPr>
        <w:t>9</w:t>
      </w:r>
      <w:r w:rsidR="001C4D69" w:rsidRPr="003C6733">
        <w:rPr>
          <w:rFonts w:eastAsia="Times New Roman"/>
          <w:noProof/>
          <w:spacing w:val="-3"/>
          <w:szCs w:val="24"/>
          <w:lang w:val="sr-Cyrl-RS" w:eastAsia="sr-Cyrl-RS"/>
        </w:rPr>
        <w:t>.1</w:t>
      </w:r>
      <w:r w:rsidR="003C6733" w:rsidRPr="003C6733">
        <w:rPr>
          <w:rFonts w:eastAsia="Times New Roman"/>
          <w:noProof/>
          <w:spacing w:val="-3"/>
          <w:szCs w:val="24"/>
          <w:lang w:val="sr-Cyrl-RS" w:eastAsia="sr-Cyrl-RS"/>
        </w:rPr>
        <w:t>0</w:t>
      </w:r>
      <w:r w:rsidR="001C4D69" w:rsidRPr="003C6733">
        <w:rPr>
          <w:rFonts w:eastAsia="Times New Roman"/>
          <w:noProof/>
          <w:spacing w:val="-3"/>
          <w:szCs w:val="24"/>
          <w:lang w:val="sr-Cyrl-RS" w:eastAsia="sr-Cyrl-RS"/>
        </w:rPr>
        <w:t>.202</w:t>
      </w:r>
      <w:r w:rsidR="003C6733" w:rsidRPr="003C6733">
        <w:rPr>
          <w:rFonts w:eastAsia="Times New Roman"/>
          <w:noProof/>
          <w:spacing w:val="-3"/>
          <w:szCs w:val="24"/>
          <w:lang w:val="sr-Cyrl-RS" w:eastAsia="sr-Cyrl-RS"/>
        </w:rPr>
        <w:t>3</w:t>
      </w:r>
      <w:r w:rsidR="001C4D69" w:rsidRPr="003C6733">
        <w:rPr>
          <w:rFonts w:eastAsia="Times New Roman"/>
          <w:noProof/>
          <w:spacing w:val="-3"/>
          <w:szCs w:val="24"/>
          <w:lang w:val="sr-Cyrl-RS" w:eastAsia="sr-Cyrl-RS"/>
        </w:rPr>
        <w:t xml:space="preserve">. </w:t>
      </w:r>
      <w:r w:rsidRPr="003C6733">
        <w:rPr>
          <w:rFonts w:eastAsia="Times New Roman"/>
          <w:noProof/>
          <w:spacing w:val="-3"/>
          <w:szCs w:val="24"/>
          <w:lang w:val="sr-Cyrl-RS" w:eastAsia="sr-Cyrl-RS"/>
        </w:rPr>
        <w:t>године</w:t>
      </w:r>
      <w:r w:rsidR="001C4D69" w:rsidRPr="003C6733">
        <w:rPr>
          <w:rFonts w:eastAsia="Times New Roman"/>
          <w:noProof/>
          <w:spacing w:val="-3"/>
          <w:szCs w:val="24"/>
          <w:lang w:val="sr-Cyrl-RS" w:eastAsia="sr-Cyrl-RS"/>
        </w:rPr>
        <w:t>,</w:t>
      </w:r>
      <w:r w:rsidRPr="003C6733">
        <w:rPr>
          <w:rFonts w:eastAsia="Times New Roman"/>
          <w:noProof/>
          <w:spacing w:val="-3"/>
          <w:szCs w:val="24"/>
          <w:lang w:val="sr-Cyrl-RS" w:eastAsia="sr-Cyrl-RS"/>
        </w:rPr>
        <w:t xml:space="preserve"> приликом израде Урбанистичког </w:t>
      </w:r>
      <w:r w:rsidRPr="003C6733">
        <w:rPr>
          <w:rFonts w:eastAsia="Times New Roman"/>
          <w:noProof/>
          <w:spacing w:val="-3"/>
          <w:szCs w:val="24"/>
          <w:lang w:val="sr-Cyrl-RS" w:eastAsia="sr-Cyrl-RS"/>
        </w:rPr>
        <w:lastRenderedPageBreak/>
        <w:t>пројекта</w:t>
      </w:r>
      <w:r w:rsidR="00173382" w:rsidRPr="003C6733">
        <w:rPr>
          <w:rFonts w:eastAsia="Times New Roman"/>
          <w:noProof/>
          <w:spacing w:val="-3"/>
          <w:szCs w:val="24"/>
          <w:lang w:val="sr-Cyrl-RS" w:eastAsia="sr-Cyrl-RS"/>
        </w:rPr>
        <w:t xml:space="preserve"> потребно у погледу услова мера заштите од пожара и експлозија имплементирати:</w:t>
      </w:r>
    </w:p>
    <w:p w:rsidR="001C4D69" w:rsidRPr="005E65A1" w:rsidRDefault="001C4D69" w:rsidP="00131A5A">
      <w:pPr>
        <w:widowControl w:val="0"/>
        <w:autoSpaceDE w:val="0"/>
        <w:autoSpaceDN w:val="0"/>
        <w:adjustRightInd w:val="0"/>
        <w:spacing w:after="0"/>
        <w:jc w:val="both"/>
        <w:rPr>
          <w:rFonts w:eastAsia="Times New Roman"/>
          <w:noProof/>
          <w:color w:val="FF0000"/>
          <w:spacing w:val="-3"/>
          <w:szCs w:val="24"/>
          <w:lang w:val="sr-Cyrl-RS" w:eastAsia="sr-Cyrl-RS"/>
        </w:rPr>
      </w:pPr>
    </w:p>
    <w:p w:rsidR="001C4D69" w:rsidRPr="003C6733" w:rsidRDefault="001C4D69" w:rsidP="002811B0">
      <w:pPr>
        <w:pStyle w:val="ListParagraph"/>
        <w:widowControl w:val="0"/>
        <w:numPr>
          <w:ilvl w:val="0"/>
          <w:numId w:val="8"/>
        </w:numPr>
        <w:autoSpaceDE w:val="0"/>
        <w:autoSpaceDN w:val="0"/>
        <w:adjustRightInd w:val="0"/>
        <w:spacing w:after="0" w:line="240" w:lineRule="auto"/>
        <w:ind w:left="714" w:hanging="357"/>
        <w:jc w:val="both"/>
        <w:rPr>
          <w:rFonts w:ascii="Arial" w:eastAsia="Times New Roman" w:hAnsi="Arial" w:cs="Arial"/>
          <w:noProof/>
          <w:spacing w:val="-3"/>
          <w:szCs w:val="24"/>
          <w:lang w:val="sr-Cyrl-RS" w:eastAsia="sr-Cyrl-RS"/>
        </w:rPr>
      </w:pPr>
      <w:r w:rsidRPr="003C6733">
        <w:rPr>
          <w:rFonts w:ascii="Arial" w:eastAsia="Times New Roman" w:hAnsi="Arial" w:cs="Arial"/>
          <w:noProof/>
          <w:spacing w:val="-3"/>
          <w:szCs w:val="24"/>
          <w:lang w:val="sr-Cyrl-RS" w:eastAsia="sr-Cyrl-RS"/>
        </w:rPr>
        <w:t>изворишта снабдевања водом и капацитет градске водоводне мреже који обезбеђују довољно количине воде за гашење пожара;</w:t>
      </w:r>
    </w:p>
    <w:p w:rsidR="001C4D69" w:rsidRPr="003C6733" w:rsidRDefault="001C4D69" w:rsidP="002811B0">
      <w:pPr>
        <w:pStyle w:val="ListParagraph"/>
        <w:widowControl w:val="0"/>
        <w:numPr>
          <w:ilvl w:val="0"/>
          <w:numId w:val="8"/>
        </w:numPr>
        <w:autoSpaceDE w:val="0"/>
        <w:autoSpaceDN w:val="0"/>
        <w:adjustRightInd w:val="0"/>
        <w:spacing w:after="0" w:line="240" w:lineRule="auto"/>
        <w:ind w:left="714" w:hanging="357"/>
        <w:jc w:val="both"/>
        <w:rPr>
          <w:rFonts w:ascii="Arial" w:eastAsia="Times New Roman" w:hAnsi="Arial" w:cs="Arial"/>
          <w:noProof/>
          <w:spacing w:val="-3"/>
          <w:szCs w:val="24"/>
          <w:lang w:val="sr-Cyrl-RS" w:eastAsia="sr-Cyrl-RS"/>
        </w:rPr>
      </w:pPr>
      <w:r w:rsidRPr="003C6733">
        <w:rPr>
          <w:rFonts w:ascii="Arial" w:eastAsia="Times New Roman" w:hAnsi="Arial" w:cs="Arial"/>
          <w:noProof/>
          <w:spacing w:val="-3"/>
          <w:szCs w:val="24"/>
          <w:lang w:val="sr-Cyrl-RS" w:eastAsia="sr-Cyrl-RS"/>
        </w:rPr>
        <w:t>удаљеност између зона предвиђених за стамбене и објекте јавне намене;</w:t>
      </w:r>
    </w:p>
    <w:p w:rsidR="001C4D69" w:rsidRPr="003C6733" w:rsidRDefault="001C4D69" w:rsidP="002811B0">
      <w:pPr>
        <w:pStyle w:val="ListParagraph"/>
        <w:widowControl w:val="0"/>
        <w:numPr>
          <w:ilvl w:val="0"/>
          <w:numId w:val="8"/>
        </w:numPr>
        <w:autoSpaceDE w:val="0"/>
        <w:autoSpaceDN w:val="0"/>
        <w:adjustRightInd w:val="0"/>
        <w:spacing w:after="0" w:line="240" w:lineRule="auto"/>
        <w:ind w:left="714" w:hanging="357"/>
        <w:jc w:val="both"/>
        <w:rPr>
          <w:rFonts w:ascii="Arial" w:eastAsia="Times New Roman" w:hAnsi="Arial" w:cs="Arial"/>
          <w:noProof/>
          <w:spacing w:val="-3"/>
          <w:szCs w:val="24"/>
          <w:lang w:val="sr-Cyrl-RS" w:eastAsia="sr-Cyrl-RS"/>
        </w:rPr>
      </w:pPr>
      <w:r w:rsidRPr="003C6733">
        <w:rPr>
          <w:rFonts w:ascii="Arial" w:eastAsia="Times New Roman" w:hAnsi="Arial" w:cs="Arial"/>
          <w:noProof/>
          <w:spacing w:val="-3"/>
          <w:szCs w:val="24"/>
          <w:lang w:val="sr-Cyrl-RS" w:eastAsia="sr-Cyrl-RS"/>
        </w:rPr>
        <w:t>приступне путеве и пролазе за ватрогасна возила до објеката;</w:t>
      </w:r>
    </w:p>
    <w:p w:rsidR="001C4D69" w:rsidRPr="003C6733" w:rsidRDefault="001C4D69" w:rsidP="002811B0">
      <w:pPr>
        <w:pStyle w:val="ListParagraph"/>
        <w:widowControl w:val="0"/>
        <w:numPr>
          <w:ilvl w:val="0"/>
          <w:numId w:val="8"/>
        </w:numPr>
        <w:autoSpaceDE w:val="0"/>
        <w:autoSpaceDN w:val="0"/>
        <w:adjustRightInd w:val="0"/>
        <w:spacing w:after="0" w:line="240" w:lineRule="auto"/>
        <w:ind w:left="714" w:hanging="357"/>
        <w:jc w:val="both"/>
        <w:rPr>
          <w:rFonts w:ascii="Arial" w:eastAsia="Times New Roman" w:hAnsi="Arial" w:cs="Arial"/>
          <w:noProof/>
          <w:spacing w:val="-3"/>
          <w:szCs w:val="24"/>
          <w:lang w:val="sr-Cyrl-RS" w:eastAsia="sr-Cyrl-RS"/>
        </w:rPr>
      </w:pPr>
      <w:r w:rsidRPr="003C6733">
        <w:rPr>
          <w:rFonts w:ascii="Arial" w:eastAsia="Times New Roman" w:hAnsi="Arial" w:cs="Arial"/>
          <w:noProof/>
          <w:spacing w:val="-3"/>
          <w:szCs w:val="24"/>
          <w:lang w:val="sr-Cyrl-RS" w:eastAsia="sr-Cyrl-RS"/>
        </w:rPr>
        <w:t>безбедносне појасеве између објеката којима се спречава ширење пожара и експлозије, сигурносне удаљености између објеката или њихово пожарно одвајање;</w:t>
      </w:r>
    </w:p>
    <w:p w:rsidR="001C4D69" w:rsidRPr="003C6733" w:rsidRDefault="001C4D69" w:rsidP="006C7354">
      <w:pPr>
        <w:pStyle w:val="ListParagraph"/>
        <w:widowControl w:val="0"/>
        <w:numPr>
          <w:ilvl w:val="0"/>
          <w:numId w:val="8"/>
        </w:numPr>
        <w:autoSpaceDE w:val="0"/>
        <w:autoSpaceDN w:val="0"/>
        <w:adjustRightInd w:val="0"/>
        <w:spacing w:after="0" w:line="240" w:lineRule="auto"/>
        <w:ind w:left="714" w:hanging="357"/>
        <w:jc w:val="both"/>
        <w:rPr>
          <w:rFonts w:ascii="Arial" w:eastAsia="Times New Roman" w:hAnsi="Arial" w:cs="Arial"/>
          <w:noProof/>
          <w:spacing w:val="-3"/>
          <w:szCs w:val="24"/>
          <w:lang w:val="sr-Cyrl-RS" w:eastAsia="sr-Cyrl-RS"/>
        </w:rPr>
      </w:pPr>
      <w:r w:rsidRPr="003C6733">
        <w:rPr>
          <w:rFonts w:ascii="Arial" w:eastAsia="Times New Roman" w:hAnsi="Arial" w:cs="Arial"/>
          <w:noProof/>
          <w:spacing w:val="-3"/>
          <w:szCs w:val="24"/>
          <w:lang w:val="sr-Cyrl-RS" w:eastAsia="sr-Cyrl-RS"/>
        </w:rPr>
        <w:t>могућности евакуације и спасавања људи.</w:t>
      </w:r>
    </w:p>
    <w:p w:rsidR="001C4D69" w:rsidRPr="003C6733" w:rsidRDefault="001C4D69" w:rsidP="001C4D69">
      <w:pPr>
        <w:widowControl w:val="0"/>
        <w:autoSpaceDE w:val="0"/>
        <w:autoSpaceDN w:val="0"/>
        <w:adjustRightInd w:val="0"/>
        <w:spacing w:after="0"/>
        <w:jc w:val="both"/>
        <w:rPr>
          <w:rFonts w:eastAsia="Times New Roman"/>
          <w:noProof/>
          <w:spacing w:val="-3"/>
          <w:szCs w:val="24"/>
          <w:lang w:val="sr-Cyrl-RS" w:eastAsia="sr-Cyrl-RS"/>
        </w:rPr>
      </w:pPr>
      <w:r w:rsidRPr="003C6733">
        <w:rPr>
          <w:rFonts w:eastAsia="Times New Roman"/>
          <w:noProof/>
          <w:spacing w:val="-3"/>
          <w:szCs w:val="24"/>
          <w:lang w:val="sr-Cyrl-RS" w:eastAsia="sr-Cyrl-RS"/>
        </w:rPr>
        <w:t>За испуњење наведених захтева потребно је поштовати одредбе Закона о заштити од пожара</w:t>
      </w:r>
      <w:r w:rsidRPr="003C6733">
        <w:rPr>
          <w:rFonts w:eastAsia="Times New Roman"/>
          <w:i/>
          <w:noProof/>
          <w:spacing w:val="-3"/>
          <w:szCs w:val="24"/>
          <w:lang w:val="sr-Cyrl-RS" w:eastAsia="sr-Cyrl-RS"/>
        </w:rPr>
        <w:t xml:space="preserve"> </w:t>
      </w:r>
      <w:r w:rsidRPr="003C6733">
        <w:rPr>
          <w:rFonts w:eastAsia="Times New Roman"/>
          <w:noProof/>
          <w:spacing w:val="-3"/>
          <w:szCs w:val="24"/>
          <w:lang w:val="sr-Cyrl-RS" w:eastAsia="sr-Cyrl-RS"/>
        </w:rPr>
        <w:t>(''Службени глансик РС'', бр. 111/09, 20/15 и 87/18 – др. закони) и правилника и стандарда који ближе регулишу изградњу објеката којима се морају обезбедити основни захтеви заштите од пожара тако да се у случају пожара:</w:t>
      </w:r>
    </w:p>
    <w:p w:rsidR="001C4D69" w:rsidRPr="003C6733" w:rsidRDefault="001C4D69" w:rsidP="002811B0">
      <w:pPr>
        <w:pStyle w:val="ListParagraph"/>
        <w:widowControl w:val="0"/>
        <w:numPr>
          <w:ilvl w:val="0"/>
          <w:numId w:val="9"/>
        </w:numPr>
        <w:autoSpaceDE w:val="0"/>
        <w:autoSpaceDN w:val="0"/>
        <w:adjustRightInd w:val="0"/>
        <w:spacing w:after="0" w:line="240" w:lineRule="auto"/>
        <w:ind w:left="714" w:hanging="357"/>
        <w:jc w:val="both"/>
        <w:rPr>
          <w:rFonts w:ascii="Arial" w:eastAsia="Times New Roman" w:hAnsi="Arial" w:cs="Arial"/>
          <w:noProof/>
          <w:spacing w:val="-3"/>
          <w:szCs w:val="24"/>
          <w:lang w:val="sr-Cyrl-RS" w:eastAsia="sr-Cyrl-RS"/>
        </w:rPr>
      </w:pPr>
      <w:r w:rsidRPr="003C6733">
        <w:rPr>
          <w:rFonts w:ascii="Arial" w:eastAsia="Times New Roman" w:hAnsi="Arial" w:cs="Arial"/>
          <w:noProof/>
          <w:spacing w:val="-3"/>
          <w:szCs w:val="24"/>
          <w:lang w:val="sr-Cyrl-RS" w:eastAsia="sr-Cyrl-RS"/>
        </w:rPr>
        <w:t>очува носивост конструкције током одређеног времена;</w:t>
      </w:r>
    </w:p>
    <w:p w:rsidR="001C4D69" w:rsidRPr="003C6733" w:rsidRDefault="001C4D69" w:rsidP="002811B0">
      <w:pPr>
        <w:pStyle w:val="ListParagraph"/>
        <w:widowControl w:val="0"/>
        <w:numPr>
          <w:ilvl w:val="0"/>
          <w:numId w:val="9"/>
        </w:numPr>
        <w:autoSpaceDE w:val="0"/>
        <w:autoSpaceDN w:val="0"/>
        <w:adjustRightInd w:val="0"/>
        <w:spacing w:after="0" w:line="240" w:lineRule="auto"/>
        <w:ind w:left="714" w:hanging="357"/>
        <w:jc w:val="both"/>
        <w:rPr>
          <w:rFonts w:ascii="Arial" w:eastAsia="Times New Roman" w:hAnsi="Arial" w:cs="Arial"/>
          <w:noProof/>
          <w:spacing w:val="-3"/>
          <w:szCs w:val="24"/>
          <w:lang w:val="sr-Cyrl-RS" w:eastAsia="sr-Cyrl-RS"/>
        </w:rPr>
      </w:pPr>
      <w:r w:rsidRPr="003C6733">
        <w:rPr>
          <w:rFonts w:ascii="Arial" w:eastAsia="Times New Roman" w:hAnsi="Arial" w:cs="Arial"/>
          <w:noProof/>
          <w:spacing w:val="-3"/>
          <w:szCs w:val="24"/>
          <w:lang w:val="sr-Cyrl-RS" w:eastAsia="sr-Cyrl-RS"/>
        </w:rPr>
        <w:t>спречи ширење ватре и дима унутар објекта;</w:t>
      </w:r>
    </w:p>
    <w:p w:rsidR="001C4D69" w:rsidRPr="003C6733" w:rsidRDefault="001C4D69" w:rsidP="002811B0">
      <w:pPr>
        <w:pStyle w:val="ListParagraph"/>
        <w:widowControl w:val="0"/>
        <w:numPr>
          <w:ilvl w:val="0"/>
          <w:numId w:val="9"/>
        </w:numPr>
        <w:autoSpaceDE w:val="0"/>
        <w:autoSpaceDN w:val="0"/>
        <w:adjustRightInd w:val="0"/>
        <w:spacing w:after="0" w:line="240" w:lineRule="auto"/>
        <w:ind w:left="714" w:hanging="357"/>
        <w:jc w:val="both"/>
        <w:rPr>
          <w:rFonts w:ascii="Arial" w:eastAsia="Times New Roman" w:hAnsi="Arial" w:cs="Arial"/>
          <w:noProof/>
          <w:spacing w:val="-3"/>
          <w:szCs w:val="24"/>
          <w:lang w:val="sr-Cyrl-RS" w:eastAsia="sr-Cyrl-RS"/>
        </w:rPr>
      </w:pPr>
      <w:r w:rsidRPr="003C6733">
        <w:rPr>
          <w:rFonts w:ascii="Arial" w:eastAsia="Times New Roman" w:hAnsi="Arial" w:cs="Arial"/>
          <w:noProof/>
          <w:spacing w:val="-3"/>
          <w:szCs w:val="24"/>
          <w:lang w:val="sr-Cyrl-RS" w:eastAsia="sr-Cyrl-RS"/>
        </w:rPr>
        <w:t>спречити ширење ватре на суседне објекте;</w:t>
      </w:r>
    </w:p>
    <w:p w:rsidR="001C4D69" w:rsidRPr="003C6733" w:rsidRDefault="001C4D69" w:rsidP="002811B0">
      <w:pPr>
        <w:pStyle w:val="ListParagraph"/>
        <w:widowControl w:val="0"/>
        <w:numPr>
          <w:ilvl w:val="0"/>
          <w:numId w:val="9"/>
        </w:numPr>
        <w:autoSpaceDE w:val="0"/>
        <w:autoSpaceDN w:val="0"/>
        <w:adjustRightInd w:val="0"/>
        <w:spacing w:after="0" w:line="240" w:lineRule="auto"/>
        <w:ind w:left="714" w:hanging="357"/>
        <w:jc w:val="both"/>
        <w:rPr>
          <w:rFonts w:ascii="Arial" w:eastAsia="Times New Roman" w:hAnsi="Arial" w:cs="Arial"/>
          <w:noProof/>
          <w:spacing w:val="-3"/>
          <w:szCs w:val="24"/>
          <w:lang w:val="sr-Cyrl-RS" w:eastAsia="sr-Cyrl-RS"/>
        </w:rPr>
      </w:pPr>
      <w:r w:rsidRPr="003C6733">
        <w:rPr>
          <w:rFonts w:ascii="Arial" w:eastAsia="Times New Roman" w:hAnsi="Arial" w:cs="Arial"/>
          <w:noProof/>
          <w:spacing w:val="-3"/>
          <w:szCs w:val="24"/>
          <w:lang w:val="sr-Cyrl-RS" w:eastAsia="sr-Cyrl-RS"/>
        </w:rPr>
        <w:t>омогући сигурна и безбедна евакуација људи, односно њихово спасавање.</w:t>
      </w:r>
    </w:p>
    <w:p w:rsidR="001C4D69" w:rsidRPr="005E65A1" w:rsidRDefault="001C4D69" w:rsidP="00131A5A">
      <w:pPr>
        <w:widowControl w:val="0"/>
        <w:autoSpaceDE w:val="0"/>
        <w:autoSpaceDN w:val="0"/>
        <w:adjustRightInd w:val="0"/>
        <w:spacing w:after="0"/>
        <w:jc w:val="both"/>
        <w:rPr>
          <w:rFonts w:eastAsia="Times New Roman"/>
          <w:noProof/>
          <w:color w:val="FF0000"/>
          <w:spacing w:val="-3"/>
          <w:szCs w:val="24"/>
          <w:lang w:val="sr-Cyrl-RS" w:eastAsia="sr-Cyrl-RS"/>
        </w:rPr>
      </w:pPr>
    </w:p>
    <w:p w:rsidR="00F542EA" w:rsidRPr="009B4CAD" w:rsidRDefault="00F542EA" w:rsidP="00131A5A">
      <w:pPr>
        <w:widowControl w:val="0"/>
        <w:autoSpaceDE w:val="0"/>
        <w:autoSpaceDN w:val="0"/>
        <w:adjustRightInd w:val="0"/>
        <w:spacing w:after="0"/>
        <w:jc w:val="both"/>
        <w:rPr>
          <w:rFonts w:eastAsia="Times New Roman"/>
          <w:b/>
          <w:noProof/>
          <w:w w:val="106"/>
          <w:u w:val="single"/>
          <w:lang w:val="sr-Cyrl-RS" w:eastAsia="x-none"/>
        </w:rPr>
      </w:pPr>
      <w:r w:rsidRPr="009B4CAD">
        <w:rPr>
          <w:rFonts w:eastAsia="Times New Roman"/>
          <w:b/>
          <w:noProof/>
          <w:w w:val="106"/>
          <w:u w:val="single"/>
          <w:lang w:val="sr-Cyrl-RS" w:eastAsia="x-none"/>
        </w:rPr>
        <w:t>Мере за цивилну заштиту</w:t>
      </w:r>
    </w:p>
    <w:p w:rsidR="003E5020" w:rsidRPr="009B4CAD" w:rsidRDefault="003E5020" w:rsidP="00131A5A">
      <w:pPr>
        <w:widowControl w:val="0"/>
        <w:autoSpaceDE w:val="0"/>
        <w:autoSpaceDN w:val="0"/>
        <w:adjustRightInd w:val="0"/>
        <w:spacing w:after="0"/>
        <w:jc w:val="both"/>
        <w:rPr>
          <w:rFonts w:eastAsia="Times New Roman"/>
          <w:b/>
          <w:noProof/>
          <w:w w:val="106"/>
          <w:u w:val="single"/>
          <w:lang w:val="sr-Cyrl-RS" w:eastAsia="x-none"/>
        </w:rPr>
      </w:pPr>
    </w:p>
    <w:p w:rsidR="00F542EA" w:rsidRPr="009B4CAD" w:rsidRDefault="00F542EA" w:rsidP="00131A5A">
      <w:pPr>
        <w:widowControl w:val="0"/>
        <w:autoSpaceDE w:val="0"/>
        <w:autoSpaceDN w:val="0"/>
        <w:adjustRightInd w:val="0"/>
        <w:spacing w:after="0"/>
        <w:jc w:val="both"/>
        <w:rPr>
          <w:rFonts w:eastAsia="Times New Roman"/>
          <w:noProof/>
          <w:w w:val="106"/>
          <w:lang w:val="sr-Cyrl-RS" w:eastAsia="x-none"/>
        </w:rPr>
      </w:pPr>
      <w:r w:rsidRPr="009B4CAD">
        <w:rPr>
          <w:rFonts w:eastAsia="Times New Roman"/>
          <w:noProof/>
          <w:w w:val="106"/>
          <w:lang w:val="sr-Cyrl-RS" w:eastAsia="x-none"/>
        </w:rPr>
        <w:t xml:space="preserve">У циљу прилагођавања архитектонског и урбанистичког решења предметне парцеле потребама одбране земље, планирана изградња треба да буде извршена уз примену одговарајућих просторних </w:t>
      </w:r>
      <w:r w:rsidR="007D3CC4" w:rsidRPr="009B4CAD">
        <w:rPr>
          <w:rFonts w:eastAsia="Times New Roman"/>
          <w:noProof/>
          <w:w w:val="106"/>
          <w:lang w:val="sr-Cyrl-RS" w:eastAsia="x-none"/>
        </w:rPr>
        <w:t>и грађевинско-техничких решења, у складу са законском регулативом из те области.</w:t>
      </w:r>
    </w:p>
    <w:p w:rsidR="009B4CAD" w:rsidRPr="009B4CAD" w:rsidRDefault="007D3CC4" w:rsidP="00131A5A">
      <w:pPr>
        <w:widowControl w:val="0"/>
        <w:autoSpaceDE w:val="0"/>
        <w:autoSpaceDN w:val="0"/>
        <w:adjustRightInd w:val="0"/>
        <w:spacing w:after="0"/>
        <w:jc w:val="both"/>
        <w:rPr>
          <w:rFonts w:eastAsia="Times New Roman"/>
          <w:noProof/>
          <w:w w:val="106"/>
          <w:lang w:val="sr-Cyrl-RS" w:eastAsia="x-none"/>
        </w:rPr>
      </w:pPr>
      <w:r w:rsidRPr="009B4CAD">
        <w:rPr>
          <w:rFonts w:eastAsia="Times New Roman"/>
          <w:noProof/>
          <w:w w:val="106"/>
          <w:lang w:val="sr-Cyrl-RS" w:eastAsia="x-none"/>
        </w:rPr>
        <w:t xml:space="preserve">У складу са чланом 63 и чланом 64 </w:t>
      </w:r>
      <w:r w:rsidR="00E24378" w:rsidRPr="009B4CAD">
        <w:rPr>
          <w:rFonts w:eastAsia="Times New Roman"/>
          <w:noProof/>
          <w:w w:val="106"/>
          <w:lang w:val="sr-Cyrl-RS" w:eastAsia="x-none"/>
        </w:rPr>
        <w:t xml:space="preserve">Изменама и допунама </w:t>
      </w:r>
      <w:r w:rsidRPr="009B4CAD">
        <w:rPr>
          <w:rFonts w:eastAsia="Times New Roman"/>
          <w:noProof/>
          <w:w w:val="106"/>
          <w:lang w:val="sr-Cyrl-RS" w:eastAsia="x-none"/>
        </w:rPr>
        <w:t>Закона о ванредним ситуацијама (''Службени гласник РС'' бр. 11/09, 92/11 и 93/12) не подразумева с</w:t>
      </w:r>
      <w:r w:rsidR="00E24378" w:rsidRPr="009B4CAD">
        <w:rPr>
          <w:rFonts w:eastAsia="Times New Roman"/>
          <w:noProof/>
          <w:w w:val="106"/>
          <w:lang w:val="sr-Cyrl-RS" w:eastAsia="x-none"/>
        </w:rPr>
        <w:t>е обавеза реализације склоништа, задржана је обавеза инвеститора да приликом изградње објеката у градовима, уместо изградње склоништа, изврши прилагођавање објеката       за слањање људи, изградњом ојачане плоче. Обавеза изградње ојачане плоче односи се, поред свих стамбених зграда са подрумским просторијама, и на комуналне, саобраћајне и друге подземне објекте који се морају прилагодити пот</w:t>
      </w:r>
      <w:r w:rsidR="009B4CAD" w:rsidRPr="009B4CAD">
        <w:rPr>
          <w:rFonts w:eastAsia="Times New Roman"/>
          <w:noProof/>
          <w:w w:val="106"/>
          <w:lang w:val="sr-Cyrl-RS" w:eastAsia="x-none"/>
        </w:rPr>
        <w:t>р</w:t>
      </w:r>
      <w:r w:rsidR="00E24378" w:rsidRPr="009B4CAD">
        <w:rPr>
          <w:rFonts w:eastAsia="Times New Roman"/>
          <w:noProof/>
          <w:w w:val="106"/>
          <w:lang w:val="sr-Cyrl-RS" w:eastAsia="x-none"/>
        </w:rPr>
        <w:t>ебама склањања становништва.</w:t>
      </w:r>
    </w:p>
    <w:p w:rsidR="007D3CC4" w:rsidRDefault="009B4CAD" w:rsidP="00131A5A">
      <w:pPr>
        <w:widowControl w:val="0"/>
        <w:autoSpaceDE w:val="0"/>
        <w:autoSpaceDN w:val="0"/>
        <w:adjustRightInd w:val="0"/>
        <w:spacing w:after="0"/>
        <w:jc w:val="both"/>
        <w:rPr>
          <w:rFonts w:eastAsia="Times New Roman"/>
          <w:noProof/>
          <w:w w:val="106"/>
          <w:lang w:val="sr-Cyrl-RS" w:eastAsia="x-none"/>
        </w:rPr>
      </w:pPr>
      <w:r w:rsidRPr="009B4CAD">
        <w:rPr>
          <w:rFonts w:eastAsia="Times New Roman"/>
          <w:noProof/>
          <w:w w:val="106"/>
          <w:lang w:val="sr-Cyrl-RS" w:eastAsia="x-none"/>
        </w:rPr>
        <w:t>До доношења ближих прописа о начину одржавања склоништа и прилагођавања комуналних, саобраћајних и других подземних објеката потребама склањања становништва, димензионисање ојачане плоче изнад подрумских просторија вршити према тачки 59 Техничког прописа за склоништа и друге заштитне објекте („Сл. Војни лист СРЈ бр.13/98) , односно према члану 55 Правилника о техничким нормативима за склоништа ( „Сл.лист СФРЈ“ бр.55/83)</w:t>
      </w:r>
      <w:r w:rsidR="00E24378" w:rsidRPr="009B4CAD">
        <w:rPr>
          <w:rFonts w:eastAsia="Times New Roman"/>
          <w:noProof/>
          <w:w w:val="106"/>
          <w:lang w:val="sr-Cyrl-RS" w:eastAsia="x-none"/>
        </w:rPr>
        <w:t xml:space="preserve"> </w:t>
      </w:r>
    </w:p>
    <w:p w:rsidR="009B4CAD" w:rsidRPr="009B4CAD" w:rsidRDefault="009B4CAD" w:rsidP="00131A5A">
      <w:pPr>
        <w:widowControl w:val="0"/>
        <w:autoSpaceDE w:val="0"/>
        <w:autoSpaceDN w:val="0"/>
        <w:adjustRightInd w:val="0"/>
        <w:spacing w:after="0"/>
        <w:jc w:val="both"/>
        <w:rPr>
          <w:rFonts w:eastAsia="Times New Roman"/>
          <w:noProof/>
          <w:w w:val="106"/>
          <w:lang w:val="sr-Cyrl-RS" w:eastAsia="x-none"/>
        </w:rPr>
      </w:pPr>
      <w:r>
        <w:rPr>
          <w:rFonts w:eastAsia="Times New Roman"/>
          <w:noProof/>
          <w:w w:val="106"/>
          <w:lang w:val="sr-Cyrl-RS" w:eastAsia="x-none"/>
        </w:rPr>
        <w:t xml:space="preserve">Пројектну документацију радити у складу са </w:t>
      </w:r>
      <w:r w:rsidRPr="009B4CAD">
        <w:rPr>
          <w:rFonts w:eastAsia="Times New Roman"/>
          <w:noProof/>
          <w:w w:val="106"/>
          <w:lang w:val="sr-Cyrl-RS" w:eastAsia="x-none"/>
        </w:rPr>
        <w:t>Закон</w:t>
      </w:r>
      <w:r>
        <w:rPr>
          <w:rFonts w:eastAsia="Times New Roman"/>
          <w:noProof/>
          <w:w w:val="106"/>
          <w:lang w:val="sr-Cyrl-RS" w:eastAsia="x-none"/>
        </w:rPr>
        <w:t>ом</w:t>
      </w:r>
      <w:r w:rsidRPr="009B4CAD">
        <w:rPr>
          <w:rFonts w:eastAsia="Times New Roman"/>
          <w:noProof/>
          <w:w w:val="106"/>
          <w:lang w:val="sr-Cyrl-RS" w:eastAsia="x-none"/>
        </w:rPr>
        <w:t xml:space="preserve"> о ванредним ситуацијама (''Службени гласник РС'' бр. 11/09, 92/11 и 93/12)</w:t>
      </w:r>
    </w:p>
    <w:p w:rsidR="001C4D69" w:rsidRPr="005E65A1" w:rsidRDefault="001C4D69" w:rsidP="00131A5A">
      <w:pPr>
        <w:widowControl w:val="0"/>
        <w:autoSpaceDE w:val="0"/>
        <w:autoSpaceDN w:val="0"/>
        <w:adjustRightInd w:val="0"/>
        <w:spacing w:after="0"/>
        <w:jc w:val="both"/>
        <w:rPr>
          <w:rFonts w:eastAsia="Times New Roman"/>
          <w:noProof/>
          <w:color w:val="FF0000"/>
          <w:w w:val="106"/>
          <w:lang w:val="sr-Cyrl-RS" w:eastAsia="x-none"/>
        </w:rPr>
      </w:pPr>
    </w:p>
    <w:p w:rsidR="00CA3D2F" w:rsidRPr="005E65A1" w:rsidRDefault="00CA3D2F" w:rsidP="0030501C">
      <w:pPr>
        <w:widowControl w:val="0"/>
        <w:autoSpaceDE w:val="0"/>
        <w:autoSpaceDN w:val="0"/>
        <w:adjustRightInd w:val="0"/>
        <w:spacing w:after="0"/>
        <w:jc w:val="both"/>
        <w:rPr>
          <w:rFonts w:eastAsia="Times New Roman"/>
          <w:i/>
          <w:noProof/>
          <w:color w:val="FF0000"/>
          <w:w w:val="106"/>
          <w:lang w:eastAsia="x-none"/>
        </w:rPr>
      </w:pPr>
    </w:p>
    <w:p w:rsidR="00CA3D2F" w:rsidRPr="007565A0" w:rsidRDefault="002507B4" w:rsidP="00CF476F">
      <w:pPr>
        <w:pStyle w:val="Heading1"/>
        <w:numPr>
          <w:ilvl w:val="2"/>
          <w:numId w:val="11"/>
        </w:numPr>
        <w:spacing w:before="0" w:after="0"/>
        <w:ind w:left="851" w:hanging="851"/>
        <w:rPr>
          <w:rFonts w:cs="Arial"/>
          <w:sz w:val="24"/>
          <w:lang w:val="sr-Cyrl-RS"/>
        </w:rPr>
      </w:pPr>
      <w:r w:rsidRPr="007565A0">
        <w:rPr>
          <w:rFonts w:cs="Arial"/>
          <w:sz w:val="24"/>
          <w:lang w:val="sr-Cyrl-RS"/>
        </w:rPr>
        <w:t>ЕВАКУАЦИЈА ОТПАДА</w:t>
      </w:r>
    </w:p>
    <w:p w:rsidR="0030501C" w:rsidRPr="005E65A1" w:rsidRDefault="0030501C" w:rsidP="0030501C">
      <w:pPr>
        <w:spacing w:after="0"/>
        <w:rPr>
          <w:color w:val="FF0000"/>
          <w:lang w:val="sr-Cyrl-RS"/>
        </w:rPr>
      </w:pPr>
    </w:p>
    <w:p w:rsidR="008E6F6A" w:rsidRDefault="001752F5" w:rsidP="0030501C">
      <w:pPr>
        <w:spacing w:after="0"/>
        <w:jc w:val="both"/>
        <w:rPr>
          <w:lang w:val="sr-Cyrl-RS"/>
        </w:rPr>
      </w:pPr>
      <w:r w:rsidRPr="007565A0">
        <w:rPr>
          <w:lang w:val="sr-Cyrl-RS"/>
        </w:rPr>
        <w:t>Евакуација отпада је у складу са Условима издатим од стране ЈКП ''Градска чистоћа'',</w:t>
      </w:r>
      <w:r w:rsidR="007565A0">
        <w:rPr>
          <w:lang w:val="sr-Cyrl-RS"/>
        </w:rPr>
        <w:t xml:space="preserve"> 14992/2</w:t>
      </w:r>
      <w:r w:rsidR="00983460" w:rsidRPr="005E65A1">
        <w:rPr>
          <w:color w:val="FF0000"/>
          <w:lang w:val="sr-Cyrl-RS"/>
        </w:rPr>
        <w:t xml:space="preserve"> </w:t>
      </w:r>
      <w:r w:rsidR="00983460" w:rsidRPr="007565A0">
        <w:rPr>
          <w:lang w:val="sr-Cyrl-RS"/>
        </w:rPr>
        <w:t xml:space="preserve">од </w:t>
      </w:r>
      <w:r w:rsidR="007565A0" w:rsidRPr="007565A0">
        <w:rPr>
          <w:lang w:val="sr-Cyrl-RS"/>
        </w:rPr>
        <w:t>16</w:t>
      </w:r>
      <w:r w:rsidR="00983460" w:rsidRPr="007565A0">
        <w:rPr>
          <w:lang w:val="sr-Cyrl-RS"/>
        </w:rPr>
        <w:t>.1</w:t>
      </w:r>
      <w:r w:rsidR="007565A0" w:rsidRPr="007565A0">
        <w:rPr>
          <w:lang w:val="sr-Cyrl-RS"/>
        </w:rPr>
        <w:t>0</w:t>
      </w:r>
      <w:r w:rsidR="00983460" w:rsidRPr="007565A0">
        <w:rPr>
          <w:lang w:val="sr-Cyrl-RS"/>
        </w:rPr>
        <w:t>.202</w:t>
      </w:r>
      <w:r w:rsidR="007565A0" w:rsidRPr="007565A0">
        <w:rPr>
          <w:lang w:val="sr-Cyrl-RS"/>
        </w:rPr>
        <w:t>3</w:t>
      </w:r>
      <w:r w:rsidR="00983460" w:rsidRPr="007565A0">
        <w:rPr>
          <w:lang w:val="sr-Cyrl-RS"/>
        </w:rPr>
        <w:t>.године,</w:t>
      </w:r>
      <w:r w:rsidRPr="007565A0">
        <w:rPr>
          <w:lang w:val="sr-Cyrl-RS"/>
        </w:rPr>
        <w:t xml:space="preserve"> на основ</w:t>
      </w:r>
      <w:r w:rsidR="00807B31" w:rsidRPr="007565A0">
        <w:rPr>
          <w:lang w:val="sr-Cyrl-RS"/>
        </w:rPr>
        <w:t>у</w:t>
      </w:r>
      <w:r w:rsidRPr="007565A0">
        <w:rPr>
          <w:lang w:val="sr-Cyrl-RS"/>
        </w:rPr>
        <w:t xml:space="preserve"> к</w:t>
      </w:r>
      <w:r w:rsidR="00B64FF7" w:rsidRPr="007565A0">
        <w:rPr>
          <w:lang w:val="sr-Cyrl-RS"/>
        </w:rPr>
        <w:t>ојих је потребно обезбедити</w:t>
      </w:r>
      <w:r w:rsidR="00F75E86" w:rsidRPr="007565A0">
        <w:rPr>
          <w:lang w:val="sr-Cyrl-RS"/>
        </w:rPr>
        <w:t xml:space="preserve"> </w:t>
      </w:r>
      <w:r w:rsidR="005409F4">
        <w:rPr>
          <w:lang w:val="sr-Cyrl-RS"/>
        </w:rPr>
        <w:t>шест</w:t>
      </w:r>
      <w:r w:rsidR="00F75E86" w:rsidRPr="007565A0">
        <w:rPr>
          <w:lang w:val="sr-Cyrl-RS"/>
        </w:rPr>
        <w:t xml:space="preserve"> </w:t>
      </w:r>
      <w:r w:rsidRPr="007565A0">
        <w:rPr>
          <w:lang w:val="sr-Cyrl-RS"/>
        </w:rPr>
        <w:t>металних контејнера запремине 1100 литара и га</w:t>
      </w:r>
      <w:r w:rsidR="005409F4">
        <w:rPr>
          <w:lang w:val="sr-Cyrl-RS"/>
        </w:rPr>
        <w:t>барита димензија 1.37х1.20х1.45</w:t>
      </w:r>
      <w:r w:rsidR="005409F4">
        <w:t>m.</w:t>
      </w:r>
      <w:r w:rsidRPr="005E65A1">
        <w:rPr>
          <w:color w:val="FF0000"/>
          <w:lang w:val="sr-Cyrl-RS"/>
        </w:rPr>
        <w:t xml:space="preserve"> </w:t>
      </w:r>
      <w:r w:rsidRPr="005409F4">
        <w:rPr>
          <w:lang w:val="sr-Cyrl-RS"/>
        </w:rPr>
        <w:t>постављених изван јавне саобраћајне површине према Одлуци о управљању комуналним, интерним и неопасним отпадом (''Сл. лист града Београда'' бр. 71/19, 78/19 и 26/21).</w:t>
      </w:r>
    </w:p>
    <w:p w:rsidR="005409F4" w:rsidRPr="005409F4" w:rsidRDefault="005409F4" w:rsidP="0030501C">
      <w:pPr>
        <w:spacing w:after="0"/>
        <w:jc w:val="both"/>
        <w:rPr>
          <w:lang w:val="sr-Cyrl-RS"/>
        </w:rPr>
      </w:pPr>
    </w:p>
    <w:p w:rsidR="008242DD" w:rsidRDefault="00807B31" w:rsidP="0030501C">
      <w:pPr>
        <w:spacing w:after="100" w:afterAutospacing="1"/>
        <w:jc w:val="both"/>
        <w:rPr>
          <w:lang w:val="sr-Cyrl-RS"/>
        </w:rPr>
      </w:pPr>
      <w:r w:rsidRPr="005409F4">
        <w:rPr>
          <w:lang w:val="sr-Cyrl-RS"/>
        </w:rPr>
        <w:t xml:space="preserve">Према пројекту </w:t>
      </w:r>
      <w:r w:rsidR="00F75E86" w:rsidRPr="005409F4">
        <w:rPr>
          <w:lang w:val="sr-Cyrl-RS"/>
        </w:rPr>
        <w:t xml:space="preserve">на грађевинској парцели </w:t>
      </w:r>
      <w:r w:rsidR="005409F4" w:rsidRPr="005409F4">
        <w:rPr>
          <w:lang w:val="sr-Cyrl-RS"/>
        </w:rPr>
        <w:t>ГП6</w:t>
      </w:r>
      <w:r w:rsidR="00F75E86" w:rsidRPr="005409F4">
        <w:t>,</w:t>
      </w:r>
      <w:r w:rsidR="00F75E86" w:rsidRPr="005409F4">
        <w:rPr>
          <w:lang w:val="sr-Cyrl-RS"/>
        </w:rPr>
        <w:t xml:space="preserve"> </w:t>
      </w:r>
      <w:r w:rsidRPr="005409F4">
        <w:rPr>
          <w:lang w:val="sr-Cyrl-RS"/>
        </w:rPr>
        <w:t>контејнери су смештени у за то предвиђен</w:t>
      </w:r>
      <w:r w:rsidR="005409F4">
        <w:rPr>
          <w:lang w:val="sr-Cyrl-RS"/>
        </w:rPr>
        <w:t>о</w:t>
      </w:r>
      <w:r w:rsidRPr="005409F4">
        <w:rPr>
          <w:lang w:val="sr-Cyrl-RS"/>
        </w:rPr>
        <w:t>м простор</w:t>
      </w:r>
      <w:r w:rsidR="005409F4">
        <w:rPr>
          <w:lang w:val="sr-Cyrl-RS"/>
        </w:rPr>
        <w:t>у, смећари</w:t>
      </w:r>
      <w:r w:rsidR="008242DD" w:rsidRPr="005409F4">
        <w:rPr>
          <w:lang w:val="sr-Cyrl-RS"/>
        </w:rPr>
        <w:t xml:space="preserve">, </w:t>
      </w:r>
      <w:r w:rsidR="00426EBF">
        <w:rPr>
          <w:lang w:val="sr-Cyrl-RS"/>
        </w:rPr>
        <w:t xml:space="preserve">у ниши </w:t>
      </w:r>
      <w:r w:rsidR="008242DD" w:rsidRPr="005409F4">
        <w:rPr>
          <w:lang w:val="sr-Cyrl-RS"/>
        </w:rPr>
        <w:t>п</w:t>
      </w:r>
      <w:r w:rsidR="00F75E86" w:rsidRPr="005409F4">
        <w:rPr>
          <w:lang w:val="sr-Cyrl-RS"/>
        </w:rPr>
        <w:t xml:space="preserve">оред </w:t>
      </w:r>
      <w:r w:rsidR="005409F4" w:rsidRPr="005409F4">
        <w:rPr>
          <w:lang w:val="sr-Cyrl-RS"/>
        </w:rPr>
        <w:t>саобраћајнице Нова 1</w:t>
      </w:r>
      <w:r w:rsidR="008242DD" w:rsidRPr="005409F4">
        <w:rPr>
          <w:lang w:val="sr-Cyrl-RS"/>
        </w:rPr>
        <w:t>.</w:t>
      </w:r>
      <w:r w:rsidR="00E1548C" w:rsidRPr="005409F4">
        <w:rPr>
          <w:lang w:val="sr-Cyrl-RS"/>
        </w:rPr>
        <w:t xml:space="preserve"> </w:t>
      </w:r>
      <w:r w:rsidR="00224AB3">
        <w:rPr>
          <w:lang w:val="sr-Cyrl-RS"/>
        </w:rPr>
        <w:t>У току даљег спровођења и реализације планираног решења, потребно је размотрити и могућност реализације подземних контејнера на овој локацији.</w:t>
      </w:r>
    </w:p>
    <w:p w:rsidR="00D94535" w:rsidRPr="005E65A1" w:rsidRDefault="00D94535" w:rsidP="0030501C">
      <w:pPr>
        <w:spacing w:after="100" w:afterAutospacing="1"/>
        <w:jc w:val="both"/>
        <w:rPr>
          <w:color w:val="FF0000"/>
          <w:lang w:val="sr-Cyrl-RS"/>
        </w:rPr>
      </w:pPr>
      <w:r>
        <w:rPr>
          <w:noProof/>
          <w:color w:val="FF0000"/>
          <w:lang w:val="en-US"/>
        </w:rPr>
        <w:lastRenderedPageBreak/>
        <w:drawing>
          <wp:inline distT="0" distB="0" distL="0" distR="0" wp14:anchorId="2170585E">
            <wp:extent cx="6258560" cy="2171700"/>
            <wp:effectExtent l="0" t="0" r="889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258560" cy="2171700"/>
                    </a:xfrm>
                    <a:prstGeom prst="rect">
                      <a:avLst/>
                    </a:prstGeom>
                    <a:noFill/>
                  </pic:spPr>
                </pic:pic>
              </a:graphicData>
            </a:graphic>
          </wp:inline>
        </w:drawing>
      </w:r>
    </w:p>
    <w:p w:rsidR="00C41567" w:rsidRPr="00744C41" w:rsidRDefault="00AF4996" w:rsidP="00CF476F">
      <w:pPr>
        <w:pStyle w:val="Heading1"/>
        <w:numPr>
          <w:ilvl w:val="2"/>
          <w:numId w:val="11"/>
        </w:numPr>
        <w:spacing w:before="0" w:after="100" w:afterAutospacing="1"/>
        <w:ind w:left="851" w:hanging="851"/>
        <w:rPr>
          <w:rFonts w:cs="Arial"/>
          <w:sz w:val="24"/>
          <w:lang w:val="sr-Cyrl-RS"/>
        </w:rPr>
      </w:pPr>
      <w:r w:rsidRPr="00744C41">
        <w:rPr>
          <w:rFonts w:cs="Arial"/>
          <w:sz w:val="24"/>
          <w:lang w:val="sr-Cyrl-RS"/>
        </w:rPr>
        <w:t>УСЛОВИ ЗА НЕСМЕТАНО КРЕТАЊЕ ДЕЦЕ, СТАРИХ И ХЕНДИКЕПИРАНИХ ИНВАЛИДНИХ ЛИЦА</w:t>
      </w:r>
    </w:p>
    <w:p w:rsidR="00BC3383" w:rsidRDefault="00BC3383" w:rsidP="009867D6">
      <w:pPr>
        <w:spacing w:after="0"/>
        <w:jc w:val="both"/>
        <w:rPr>
          <w:lang w:val="sr-Cyrl-RS"/>
        </w:rPr>
      </w:pPr>
      <w:r>
        <w:rPr>
          <w:lang w:val="sr-Cyrl-RS"/>
        </w:rPr>
        <w:t>Техничка документација за изградњу јавне подземне гараже и уређење слободних површина, урађена је</w:t>
      </w:r>
      <w:r w:rsidR="005D155C" w:rsidRPr="00744C41">
        <w:rPr>
          <w:lang w:val="sr-Cyrl-RS"/>
        </w:rPr>
        <w:t xml:space="preserve"> у складу са </w:t>
      </w:r>
      <w:r w:rsidR="005D155C" w:rsidRPr="00744C41">
        <w:rPr>
          <w:b/>
          <w:lang w:val="sr-Cyrl-RS"/>
        </w:rPr>
        <w:t>Правилником о техничким стандардима, пројектовања и изградње објеката, којима се осигурава несметано кретање и приступ особама са инвалидитетом, деци и старим особама</w:t>
      </w:r>
      <w:r w:rsidR="005D155C" w:rsidRPr="00744C41">
        <w:rPr>
          <w:i/>
          <w:lang w:val="sr-Cyrl-RS"/>
        </w:rPr>
        <w:t xml:space="preserve"> </w:t>
      </w:r>
      <w:r w:rsidR="005D155C" w:rsidRPr="00744C41">
        <w:rPr>
          <w:lang w:val="sr-Cyrl-RS"/>
        </w:rPr>
        <w:t xml:space="preserve">(''Службени гласник РС'' бр. 22/15). </w:t>
      </w:r>
    </w:p>
    <w:p w:rsidR="00D557BE" w:rsidRPr="00744C41" w:rsidRDefault="00BC3383" w:rsidP="009867D6">
      <w:pPr>
        <w:spacing w:after="0"/>
        <w:jc w:val="both"/>
        <w:rPr>
          <w:lang w:val="sr-Cyrl-RS"/>
        </w:rPr>
      </w:pPr>
      <w:r>
        <w:rPr>
          <w:lang w:val="sr-Cyrl-RS"/>
        </w:rPr>
        <w:t>И</w:t>
      </w:r>
      <w:r w:rsidR="005D155C" w:rsidRPr="00744C41">
        <w:rPr>
          <w:lang w:val="sr-Cyrl-RS"/>
        </w:rPr>
        <w:t>спуњ</w:t>
      </w:r>
      <w:r>
        <w:rPr>
          <w:lang w:val="sr-Cyrl-RS"/>
        </w:rPr>
        <w:t>ени су</w:t>
      </w:r>
      <w:r w:rsidR="005D155C" w:rsidRPr="00744C41">
        <w:rPr>
          <w:lang w:val="sr-Cyrl-RS"/>
        </w:rPr>
        <w:t xml:space="preserve"> св</w:t>
      </w:r>
      <w:r>
        <w:rPr>
          <w:lang w:val="sr-Cyrl-RS"/>
        </w:rPr>
        <w:t>и</w:t>
      </w:r>
      <w:r w:rsidR="005D155C" w:rsidRPr="00744C41">
        <w:rPr>
          <w:lang w:val="sr-Cyrl-RS"/>
        </w:rPr>
        <w:t xml:space="preserve"> елемент</w:t>
      </w:r>
      <w:r>
        <w:rPr>
          <w:lang w:val="sr-Cyrl-RS"/>
        </w:rPr>
        <w:t>и</w:t>
      </w:r>
      <w:r w:rsidR="005D155C" w:rsidRPr="00744C41">
        <w:rPr>
          <w:lang w:val="sr-Cyrl-RS"/>
        </w:rPr>
        <w:t xml:space="preserve"> приступачности ''помоћу којих се свим људима, без обзира на њихове физичке, сензорне и интелектуалне карактеристике или године старости, осигурава неометан приступ, кретање, коришћење услуга, боравак и рад''.</w:t>
      </w:r>
    </w:p>
    <w:p w:rsidR="006222F6" w:rsidRPr="00744C41" w:rsidRDefault="006222F6" w:rsidP="009867D6">
      <w:pPr>
        <w:spacing w:after="0"/>
        <w:jc w:val="both"/>
        <w:rPr>
          <w:lang w:val="sr-Cyrl-RS"/>
        </w:rPr>
      </w:pPr>
    </w:p>
    <w:p w:rsidR="005D155C" w:rsidRPr="00744C41" w:rsidRDefault="00D5533E" w:rsidP="009867D6">
      <w:pPr>
        <w:spacing w:after="0"/>
        <w:jc w:val="both"/>
        <w:rPr>
          <w:lang w:val="sr-Cyrl-RS"/>
        </w:rPr>
      </w:pPr>
      <w:r w:rsidRPr="00744C41">
        <w:rPr>
          <w:lang w:val="sr-Cyrl-RS"/>
        </w:rPr>
        <w:t xml:space="preserve">Пројектом је обезбеђен несметан приступ и улаз у </w:t>
      </w:r>
      <w:r w:rsidR="001C4D69" w:rsidRPr="00744C41">
        <w:rPr>
          <w:lang w:val="sr-Cyrl-RS"/>
        </w:rPr>
        <w:t>грађевинск</w:t>
      </w:r>
      <w:r w:rsidR="00744C41">
        <w:rPr>
          <w:lang w:val="sr-Cyrl-RS"/>
        </w:rPr>
        <w:t>у парцелу СА-1</w:t>
      </w:r>
      <w:r w:rsidR="001C4D69" w:rsidRPr="00744C41">
        <w:rPr>
          <w:lang w:val="sr-Cyrl-RS"/>
        </w:rPr>
        <w:t xml:space="preserve"> и </w:t>
      </w:r>
      <w:r w:rsidRPr="00744C41">
        <w:rPr>
          <w:lang w:val="sr-Cyrl-RS"/>
        </w:rPr>
        <w:t>објек</w:t>
      </w:r>
      <w:r w:rsidR="00744C41">
        <w:rPr>
          <w:lang w:val="sr-Cyrl-RS"/>
        </w:rPr>
        <w:t>а</w:t>
      </w:r>
      <w:r w:rsidRPr="00744C41">
        <w:rPr>
          <w:lang w:val="sr-Cyrl-RS"/>
        </w:rPr>
        <w:t>т</w:t>
      </w:r>
      <w:r w:rsidR="00744C41">
        <w:rPr>
          <w:lang w:val="sr-Cyrl-RS"/>
        </w:rPr>
        <w:t xml:space="preserve"> </w:t>
      </w:r>
      <w:r w:rsidR="00BC3383">
        <w:rPr>
          <w:lang w:val="sr-Cyrl-RS"/>
        </w:rPr>
        <w:t xml:space="preserve">подземне јавне </w:t>
      </w:r>
      <w:r w:rsidR="00744C41">
        <w:rPr>
          <w:lang w:val="sr-Cyrl-RS"/>
        </w:rPr>
        <w:t>гараже</w:t>
      </w:r>
      <w:r w:rsidRPr="00744C41">
        <w:rPr>
          <w:lang w:val="sr-Cyrl-RS"/>
        </w:rPr>
        <w:t>.</w:t>
      </w:r>
    </w:p>
    <w:p w:rsidR="00B64FF7" w:rsidRPr="005E65A1" w:rsidRDefault="00B64FF7" w:rsidP="009867D6">
      <w:pPr>
        <w:spacing w:after="0"/>
        <w:jc w:val="both"/>
        <w:rPr>
          <w:color w:val="FF0000"/>
          <w:lang w:val="sr-Cyrl-RS"/>
        </w:rPr>
      </w:pPr>
    </w:p>
    <w:p w:rsidR="00B64FF7" w:rsidRPr="005E65A1" w:rsidRDefault="00B64FF7" w:rsidP="009867D6">
      <w:pPr>
        <w:spacing w:after="0"/>
        <w:jc w:val="both"/>
        <w:rPr>
          <w:color w:val="FF0000"/>
          <w:lang w:val="sr-Cyrl-RS"/>
        </w:rPr>
      </w:pPr>
    </w:p>
    <w:p w:rsidR="00B7463E" w:rsidRPr="00744C41" w:rsidRDefault="00B7463E" w:rsidP="00CF476F">
      <w:pPr>
        <w:pStyle w:val="Heading1"/>
        <w:numPr>
          <w:ilvl w:val="2"/>
          <w:numId w:val="11"/>
        </w:numPr>
        <w:spacing w:after="0"/>
        <w:ind w:left="851" w:hanging="851"/>
        <w:rPr>
          <w:rFonts w:cs="Arial"/>
          <w:sz w:val="24"/>
        </w:rPr>
      </w:pPr>
      <w:r w:rsidRPr="00744C41">
        <w:rPr>
          <w:rFonts w:cs="Arial"/>
          <w:sz w:val="24"/>
        </w:rPr>
        <w:t xml:space="preserve">СМЕРНИЦЕ ЗА СПРОВОЂЕЊЕ </w:t>
      </w:r>
      <w:r w:rsidR="00BA37B4" w:rsidRPr="00744C41">
        <w:rPr>
          <w:rFonts w:cs="Arial"/>
          <w:sz w:val="24"/>
          <w:lang w:val="sr-Cyrl-RS"/>
        </w:rPr>
        <w:t xml:space="preserve">УРБАНИСТИЧКОГ </w:t>
      </w:r>
      <w:r w:rsidRPr="00744C41">
        <w:rPr>
          <w:rFonts w:cs="Arial"/>
          <w:sz w:val="24"/>
        </w:rPr>
        <w:t xml:space="preserve">ПРОЈЕКТА </w:t>
      </w:r>
    </w:p>
    <w:p w:rsidR="00BC3383" w:rsidRDefault="00BC3383" w:rsidP="00C41567">
      <w:pPr>
        <w:spacing w:after="0"/>
        <w:rPr>
          <w:lang w:val="sr-Cyrl-RS"/>
        </w:rPr>
      </w:pPr>
    </w:p>
    <w:p w:rsidR="00E62649" w:rsidRPr="00BC3383" w:rsidRDefault="00BC3383" w:rsidP="00C41567">
      <w:pPr>
        <w:spacing w:after="0"/>
        <w:rPr>
          <w:lang w:val="sr-Cyrl-RS"/>
        </w:rPr>
      </w:pPr>
      <w:r>
        <w:rPr>
          <w:lang w:val="sr-Cyrl-RS"/>
        </w:rPr>
        <w:t xml:space="preserve">Могућа је фазна реализација грађевинске парцеле СА-1, под условом да свака фаза представља заокружену техноекономску и функционалну целину.   </w:t>
      </w:r>
    </w:p>
    <w:p w:rsidR="00BC3383" w:rsidRDefault="00BC3383" w:rsidP="007A5354">
      <w:pPr>
        <w:pStyle w:val="ListParagraph"/>
        <w:spacing w:after="0" w:line="240" w:lineRule="auto"/>
        <w:ind w:left="0"/>
        <w:jc w:val="both"/>
        <w:rPr>
          <w:rFonts w:ascii="Arial" w:hAnsi="Arial" w:cs="Arial"/>
          <w:lang w:val="sr-Cyrl-CS"/>
        </w:rPr>
      </w:pPr>
    </w:p>
    <w:p w:rsidR="007A5354" w:rsidRPr="00744C41" w:rsidRDefault="007A5354" w:rsidP="007A5354">
      <w:pPr>
        <w:pStyle w:val="ListParagraph"/>
        <w:spacing w:after="0" w:line="240" w:lineRule="auto"/>
        <w:ind w:left="0"/>
        <w:jc w:val="both"/>
        <w:rPr>
          <w:rFonts w:ascii="Arial" w:hAnsi="Arial" w:cs="Arial"/>
          <w:lang w:val="sr-Cyrl-RS"/>
        </w:rPr>
      </w:pPr>
      <w:r w:rsidRPr="00744C41">
        <w:rPr>
          <w:rFonts w:ascii="Arial" w:hAnsi="Arial" w:cs="Arial"/>
          <w:lang w:val="sr-Cyrl-CS"/>
        </w:rPr>
        <w:t>Овај Урбанистички пројекат</w:t>
      </w:r>
      <w:r w:rsidRPr="00744C41">
        <w:rPr>
          <w:rFonts w:ascii="Arial" w:hAnsi="Arial" w:cs="Arial"/>
          <w:i/>
          <w:lang w:val="sr-Cyrl-CS"/>
        </w:rPr>
        <w:t xml:space="preserve"> </w:t>
      </w:r>
      <w:r w:rsidRPr="00744C41">
        <w:rPr>
          <w:rFonts w:ascii="Arial" w:hAnsi="Arial" w:cs="Arial"/>
          <w:lang w:val="sr-Cyrl-CS"/>
        </w:rPr>
        <w:t xml:space="preserve">урађен је у складу са </w:t>
      </w:r>
      <w:r w:rsidRPr="00744C41">
        <w:rPr>
          <w:rFonts w:ascii="Arial" w:hAnsi="Arial" w:cs="Arial"/>
          <w:i/>
          <w:lang w:val="sr-Cyrl-CS"/>
        </w:rPr>
        <w:t>чл. 60-63</w:t>
      </w:r>
      <w:r w:rsidRPr="00744C41">
        <w:rPr>
          <w:rFonts w:ascii="Arial" w:hAnsi="Arial" w:cs="Arial"/>
          <w:lang w:val="sr-Cyrl-CS"/>
        </w:rPr>
        <w:t xml:space="preserve"> Закона о планирању и изградњи (''Службени гласник РС'', бр. 72/09, 81/09, 64/10 – одлука УС, 24/11,</w:t>
      </w:r>
      <w:r w:rsidRPr="00744C41">
        <w:rPr>
          <w:rFonts w:ascii="Arial" w:hAnsi="Arial" w:cs="Arial"/>
          <w:lang w:val="sr-Latn-RS"/>
        </w:rPr>
        <w:t xml:space="preserve"> </w:t>
      </w:r>
      <w:r w:rsidRPr="00744C41">
        <w:rPr>
          <w:rFonts w:ascii="Arial" w:hAnsi="Arial" w:cs="Arial"/>
          <w:lang w:val="sr-Cyrl-CS"/>
        </w:rPr>
        <w:t xml:space="preserve">121/12, 42/13 – одлука УС, 50/13 – одлука УС, 98/13 – одлука УС, 132/14, </w:t>
      </w:r>
      <w:r w:rsidRPr="00744C41">
        <w:rPr>
          <w:rFonts w:ascii="Arial" w:hAnsi="Arial" w:cs="Arial"/>
          <w:lang w:val="sr-Cyrl-RS"/>
        </w:rPr>
        <w:t>145/14</w:t>
      </w:r>
      <w:r w:rsidR="00A7174D" w:rsidRPr="00744C41">
        <w:rPr>
          <w:rFonts w:ascii="Arial" w:hAnsi="Arial" w:cs="Arial"/>
          <w:lang w:val="sr-Cyrl-CS"/>
        </w:rPr>
        <w:t>, 83/18, 31/19, 37/19, 9/20,</w:t>
      </w:r>
      <w:r w:rsidRPr="00744C41">
        <w:rPr>
          <w:rFonts w:ascii="Arial" w:hAnsi="Arial" w:cs="Arial"/>
          <w:lang w:val="sr-Cyrl-CS"/>
        </w:rPr>
        <w:t xml:space="preserve"> 52/21</w:t>
      </w:r>
      <w:r w:rsidR="00A7174D" w:rsidRPr="00744C41">
        <w:rPr>
          <w:rFonts w:ascii="Arial" w:hAnsi="Arial" w:cs="Arial"/>
          <w:lang w:val="sr-Cyrl-CS"/>
        </w:rPr>
        <w:t xml:space="preserve"> и 63/2023  </w:t>
      </w:r>
      <w:r w:rsidRPr="00744C41">
        <w:rPr>
          <w:rFonts w:ascii="Arial" w:hAnsi="Arial" w:cs="Arial"/>
          <w:lang w:val="sr-Cyrl-CS"/>
        </w:rPr>
        <w:t xml:space="preserve">) и представља основ за издавање Локацијских услова </w:t>
      </w:r>
      <w:r w:rsidRPr="00744C41">
        <w:rPr>
          <w:rFonts w:ascii="Arial" w:hAnsi="Arial" w:cs="Arial"/>
          <w:lang w:val="sr-Cyrl-RS"/>
        </w:rPr>
        <w:t>у складу са чланом 53-а истог закона.</w:t>
      </w:r>
    </w:p>
    <w:p w:rsidR="00E6033B" w:rsidRPr="00744C41" w:rsidRDefault="00E6033B" w:rsidP="005D155C">
      <w:pPr>
        <w:jc w:val="both"/>
        <w:rPr>
          <w:rFonts w:eastAsia="Times New Roman"/>
          <w:noProof/>
          <w:szCs w:val="24"/>
          <w:lang w:eastAsia="sr-Cyrl-RS"/>
        </w:rPr>
      </w:pPr>
    </w:p>
    <w:p w:rsidR="00B7463E" w:rsidRPr="00744C41" w:rsidRDefault="00B7463E" w:rsidP="00AF4996">
      <w:pPr>
        <w:autoSpaceDE w:val="0"/>
        <w:autoSpaceDN w:val="0"/>
        <w:adjustRightInd w:val="0"/>
        <w:jc w:val="both"/>
        <w:rPr>
          <w:noProof/>
          <w:sz w:val="20"/>
        </w:rPr>
      </w:pPr>
      <w:r w:rsidRPr="00744C41">
        <w:rPr>
          <w:rFonts w:eastAsia="Times New Roman"/>
          <w:noProof/>
          <w:szCs w:val="24"/>
          <w:lang w:eastAsia="sr-Cyrl-RS"/>
        </w:rPr>
        <w:t xml:space="preserve">Београд, </w:t>
      </w:r>
      <w:r w:rsidR="0005762D">
        <w:rPr>
          <w:rFonts w:eastAsia="Times New Roman"/>
          <w:noProof/>
          <w:szCs w:val="24"/>
          <w:lang w:val="sr-Cyrl-RS" w:eastAsia="sr-Cyrl-RS"/>
        </w:rPr>
        <w:t>11.</w:t>
      </w:r>
      <w:r w:rsidRPr="00744C41">
        <w:rPr>
          <w:rFonts w:eastAsia="Times New Roman"/>
          <w:noProof/>
          <w:szCs w:val="24"/>
          <w:lang w:eastAsia="sr-Cyrl-RS"/>
        </w:rPr>
        <w:t>20</w:t>
      </w:r>
      <w:r w:rsidRPr="00744C41">
        <w:rPr>
          <w:rFonts w:eastAsia="Times New Roman"/>
          <w:noProof/>
          <w:szCs w:val="24"/>
          <w:lang w:val="sr-Cyrl-RS" w:eastAsia="sr-Cyrl-RS"/>
        </w:rPr>
        <w:t>2</w:t>
      </w:r>
      <w:r w:rsidR="00EC6520">
        <w:rPr>
          <w:rFonts w:eastAsia="Times New Roman"/>
          <w:noProof/>
          <w:szCs w:val="24"/>
          <w:lang w:val="sr-Cyrl-RS" w:eastAsia="sr-Cyrl-RS"/>
        </w:rPr>
        <w:t>4</w:t>
      </w:r>
      <w:r w:rsidRPr="00744C41">
        <w:rPr>
          <w:rFonts w:eastAsia="Times New Roman"/>
          <w:noProof/>
          <w:szCs w:val="24"/>
          <w:lang w:eastAsia="sr-Cyrl-RS"/>
        </w:rPr>
        <w:t>. године</w:t>
      </w:r>
    </w:p>
    <w:p w:rsidR="00B7463E" w:rsidRPr="00744C41" w:rsidRDefault="00526E4F" w:rsidP="00B7463E">
      <w:pPr>
        <w:ind w:left="567" w:hanging="567"/>
        <w:rPr>
          <w:noProof/>
          <w:sz w:val="20"/>
        </w:rPr>
      </w:pPr>
      <w:r w:rsidRPr="005E65A1">
        <w:rPr>
          <w:rFonts w:eastAsia="Times New Roman"/>
          <w:noProof/>
          <w:color w:val="FF0000"/>
          <w:spacing w:val="-3"/>
          <w:szCs w:val="24"/>
          <w:lang w:val="en-US"/>
        </w:rPr>
        <w:drawing>
          <wp:anchor distT="0" distB="0" distL="114300" distR="114300" simplePos="0" relativeHeight="251661312" behindDoc="0" locked="0" layoutInCell="1" allowOverlap="1" wp14:anchorId="2C0BFEDA" wp14:editId="633CC929">
            <wp:simplePos x="0" y="0"/>
            <wp:positionH relativeFrom="column">
              <wp:posOffset>1789430</wp:posOffset>
            </wp:positionH>
            <wp:positionV relativeFrom="paragraph">
              <wp:posOffset>8890</wp:posOffset>
            </wp:positionV>
            <wp:extent cx="1481455" cy="1310640"/>
            <wp:effectExtent l="0" t="0" r="4445" b="381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81455" cy="1310640"/>
                    </a:xfrm>
                    <a:prstGeom prst="rect">
                      <a:avLst/>
                    </a:prstGeom>
                    <a:noFill/>
                  </pic:spPr>
                </pic:pic>
              </a:graphicData>
            </a:graphic>
          </wp:anchor>
        </w:drawing>
      </w:r>
    </w:p>
    <w:p w:rsidR="00B7463E" w:rsidRPr="00744C41" w:rsidRDefault="00526E4F" w:rsidP="00B7463E">
      <w:pPr>
        <w:tabs>
          <w:tab w:val="center" w:pos="6804"/>
        </w:tabs>
        <w:spacing w:after="360"/>
        <w:rPr>
          <w:rFonts w:eastAsia="Times New Roman"/>
          <w:noProof/>
          <w:spacing w:val="-3"/>
          <w:szCs w:val="24"/>
          <w:lang w:eastAsia="sr-Cyrl-RS"/>
        </w:rPr>
      </w:pPr>
      <w:r w:rsidRPr="00744C41">
        <w:rPr>
          <w:noProof/>
          <w:sz w:val="24"/>
          <w:lang w:val="en-US"/>
        </w:rPr>
        <w:drawing>
          <wp:anchor distT="0" distB="0" distL="114300" distR="114300" simplePos="0" relativeHeight="251662336" behindDoc="0" locked="0" layoutInCell="1" allowOverlap="1" wp14:anchorId="14CD6F8A" wp14:editId="283CBF06">
            <wp:simplePos x="0" y="0"/>
            <wp:positionH relativeFrom="column">
              <wp:posOffset>3298190</wp:posOffset>
            </wp:positionH>
            <wp:positionV relativeFrom="paragraph">
              <wp:posOffset>228600</wp:posOffset>
            </wp:positionV>
            <wp:extent cx="1536065" cy="304800"/>
            <wp:effectExtent l="0" t="0" r="6985"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36065" cy="304800"/>
                    </a:xfrm>
                    <a:prstGeom prst="rect">
                      <a:avLst/>
                    </a:prstGeom>
                    <a:noFill/>
                  </pic:spPr>
                </pic:pic>
              </a:graphicData>
            </a:graphic>
          </wp:anchor>
        </w:drawing>
      </w:r>
      <w:r w:rsidR="00B7463E" w:rsidRPr="00744C41">
        <w:rPr>
          <w:noProof/>
          <w:sz w:val="20"/>
          <w:lang w:val="sr-Cyrl-RS"/>
        </w:rPr>
        <w:tab/>
      </w:r>
      <w:r w:rsidR="00B7463E" w:rsidRPr="00744C41">
        <w:rPr>
          <w:rFonts w:eastAsia="Times New Roman"/>
          <w:noProof/>
          <w:spacing w:val="-3"/>
          <w:szCs w:val="24"/>
          <w:lang w:eastAsia="sr-Cyrl-RS"/>
        </w:rPr>
        <w:t>ОДГОВОРНИ УРБАНИСТА</w:t>
      </w:r>
    </w:p>
    <w:p w:rsidR="00B7463E" w:rsidRPr="00744C41" w:rsidRDefault="00B7463E" w:rsidP="00B7463E">
      <w:pPr>
        <w:tabs>
          <w:tab w:val="center" w:pos="6804"/>
        </w:tabs>
        <w:rPr>
          <w:rFonts w:eastAsia="Times New Roman"/>
          <w:noProof/>
          <w:spacing w:val="-3"/>
          <w:szCs w:val="24"/>
          <w:lang w:eastAsia="sr-Cyrl-RS"/>
        </w:rPr>
      </w:pPr>
      <w:r w:rsidRPr="00744C41">
        <w:rPr>
          <w:rFonts w:eastAsia="Times New Roman"/>
          <w:noProof/>
          <w:spacing w:val="-3"/>
          <w:szCs w:val="24"/>
          <w:lang w:eastAsia="sr-Cyrl-RS"/>
        </w:rPr>
        <w:tab/>
      </w:r>
    </w:p>
    <w:p w:rsidR="00B7463E" w:rsidRPr="00744C41" w:rsidRDefault="00B7463E" w:rsidP="00B7463E">
      <w:pPr>
        <w:tabs>
          <w:tab w:val="center" w:pos="6804"/>
        </w:tabs>
        <w:rPr>
          <w:rFonts w:eastAsia="Times New Roman"/>
          <w:noProof/>
          <w:spacing w:val="-3"/>
          <w:szCs w:val="24"/>
          <w:lang w:eastAsia="sr-Cyrl-RS"/>
        </w:rPr>
      </w:pPr>
      <w:r w:rsidRPr="00744C41">
        <w:rPr>
          <w:rFonts w:eastAsia="Times New Roman"/>
          <w:noProof/>
          <w:spacing w:val="-3"/>
          <w:szCs w:val="24"/>
          <w:lang w:eastAsia="sr-Cyrl-RS"/>
        </w:rPr>
        <w:tab/>
        <w:t>Ивана Поповић дипл. инж. арх.</w:t>
      </w:r>
    </w:p>
    <w:p w:rsidR="00BE592D" w:rsidRPr="005E65A1" w:rsidRDefault="00B7463E" w:rsidP="006B0F3B">
      <w:pPr>
        <w:tabs>
          <w:tab w:val="center" w:pos="6804"/>
        </w:tabs>
        <w:rPr>
          <w:color w:val="FF0000"/>
          <w:sz w:val="24"/>
          <w:lang w:val="sr-Cyrl-RS"/>
        </w:rPr>
      </w:pPr>
      <w:r w:rsidRPr="00744C41">
        <w:rPr>
          <w:rFonts w:eastAsia="Times New Roman"/>
          <w:noProof/>
          <w:spacing w:val="-3"/>
          <w:szCs w:val="24"/>
          <w:lang w:eastAsia="sr-Cyrl-RS"/>
        </w:rPr>
        <w:tab/>
        <w:t>лиценца бр. 200 1180 09</w:t>
      </w:r>
    </w:p>
    <w:p w:rsidR="00526E4F" w:rsidRPr="005E65A1" w:rsidRDefault="00526E4F" w:rsidP="00BE592D">
      <w:pPr>
        <w:jc w:val="both"/>
        <w:rPr>
          <w:color w:val="FF0000"/>
          <w:sz w:val="24"/>
          <w:lang w:val="sr-Cyrl-RS"/>
        </w:rPr>
        <w:sectPr w:rsidR="00526E4F" w:rsidRPr="005E65A1" w:rsidSect="00160BC6">
          <w:headerReference w:type="default" r:id="rId33"/>
          <w:footerReference w:type="default" r:id="rId34"/>
          <w:pgSz w:w="11906" w:h="16838" w:code="9"/>
          <w:pgMar w:top="164" w:right="851" w:bottom="709" w:left="1418" w:header="709" w:footer="299" w:gutter="0"/>
          <w:pgNumType w:start="0"/>
          <w:cols w:space="708"/>
          <w:titlePg/>
          <w:docGrid w:linePitch="360"/>
        </w:sectPr>
      </w:pPr>
    </w:p>
    <w:p w:rsidR="002377AB" w:rsidRPr="00EC6520" w:rsidRDefault="0068135E" w:rsidP="00CF476F">
      <w:pPr>
        <w:pStyle w:val="Heading1"/>
        <w:numPr>
          <w:ilvl w:val="1"/>
          <w:numId w:val="11"/>
        </w:numPr>
        <w:ind w:left="426"/>
        <w:rPr>
          <w:rFonts w:cs="Arial"/>
        </w:rPr>
      </w:pPr>
      <w:r w:rsidRPr="00EC6520">
        <w:rPr>
          <w:rFonts w:cs="Arial"/>
        </w:rPr>
        <w:lastRenderedPageBreak/>
        <w:t>ГРАФИЧКА</w:t>
      </w:r>
      <w:r w:rsidR="00BE592D" w:rsidRPr="00EC6520">
        <w:rPr>
          <w:rFonts w:cs="Arial"/>
        </w:rPr>
        <w:t xml:space="preserve"> </w:t>
      </w:r>
      <w:r w:rsidRPr="00EC6520">
        <w:rPr>
          <w:rFonts w:cs="Arial"/>
        </w:rPr>
        <w:t>ДОКУМЕНТАЦИЈА</w:t>
      </w:r>
    </w:p>
    <w:p w:rsidR="00161F97" w:rsidRPr="005E65A1" w:rsidRDefault="00161F97" w:rsidP="00161F97">
      <w:pPr>
        <w:rPr>
          <w:color w:val="FF0000"/>
          <w:lang w:val="sr-Cyrl-RS"/>
        </w:rPr>
      </w:pPr>
    </w:p>
    <w:p w:rsidR="00161F97" w:rsidRPr="005E65A1" w:rsidRDefault="00161F97" w:rsidP="00161F97">
      <w:pPr>
        <w:rPr>
          <w:color w:val="FF0000"/>
          <w:lang w:val="sr-Cyrl-RS"/>
        </w:rPr>
      </w:pPr>
    </w:p>
    <w:p w:rsidR="00161F97" w:rsidRPr="005E65A1" w:rsidRDefault="00161F97" w:rsidP="00161F97">
      <w:pPr>
        <w:rPr>
          <w:color w:val="FF0000"/>
          <w:lang w:val="sr-Cyrl-RS"/>
        </w:rPr>
      </w:pPr>
    </w:p>
    <w:p w:rsidR="00161F97" w:rsidRPr="005E65A1" w:rsidRDefault="00161F97" w:rsidP="00BE592D">
      <w:pPr>
        <w:jc w:val="both"/>
        <w:rPr>
          <w:color w:val="FF0000"/>
          <w:lang w:val="sr-Cyrl-RS"/>
        </w:rPr>
        <w:sectPr w:rsidR="00161F97" w:rsidRPr="005E65A1" w:rsidSect="00D20C3B">
          <w:headerReference w:type="first" r:id="rId35"/>
          <w:footerReference w:type="first" r:id="rId36"/>
          <w:pgSz w:w="11906" w:h="16838"/>
          <w:pgMar w:top="851" w:right="851" w:bottom="567" w:left="1418" w:header="709" w:footer="299" w:gutter="0"/>
          <w:pgNumType w:start="1"/>
          <w:cols w:space="708"/>
          <w:titlePg/>
          <w:docGrid w:linePitch="360"/>
        </w:sectPr>
      </w:pPr>
    </w:p>
    <w:p w:rsidR="00BE592D" w:rsidRPr="00EC6520" w:rsidRDefault="00161F97" w:rsidP="00CF476F">
      <w:pPr>
        <w:pStyle w:val="Heading1"/>
        <w:numPr>
          <w:ilvl w:val="1"/>
          <w:numId w:val="11"/>
        </w:numPr>
        <w:ind w:left="426"/>
        <w:rPr>
          <w:rFonts w:cs="Arial"/>
        </w:rPr>
      </w:pPr>
      <w:r w:rsidRPr="00EC6520">
        <w:rPr>
          <w:rFonts w:cs="Arial"/>
        </w:rPr>
        <w:lastRenderedPageBreak/>
        <w:t>ПРИЛОЗИ</w:t>
      </w:r>
    </w:p>
    <w:p w:rsidR="00BE592D" w:rsidRPr="005E65A1" w:rsidRDefault="00BE592D" w:rsidP="00BE592D">
      <w:pPr>
        <w:jc w:val="both"/>
        <w:rPr>
          <w:color w:val="FF0000"/>
          <w:lang w:val="sr-Cyrl-RS"/>
        </w:rPr>
      </w:pPr>
    </w:p>
    <w:p w:rsidR="00BE592D" w:rsidRPr="005E65A1" w:rsidRDefault="00BE592D" w:rsidP="00BE592D">
      <w:pPr>
        <w:jc w:val="both"/>
        <w:rPr>
          <w:color w:val="FF0000"/>
          <w:lang w:val="sr-Cyrl-RS"/>
        </w:rPr>
      </w:pPr>
    </w:p>
    <w:sectPr w:rsidR="00BE592D" w:rsidRPr="005E65A1" w:rsidSect="00D20C3B">
      <w:pgSz w:w="11906" w:h="16838"/>
      <w:pgMar w:top="851" w:right="851" w:bottom="567" w:left="1418" w:header="709" w:footer="299"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978B9" w:rsidRDefault="00C978B9" w:rsidP="00F816B4">
      <w:pPr>
        <w:spacing w:after="0"/>
      </w:pPr>
      <w:r>
        <w:separator/>
      </w:r>
    </w:p>
  </w:endnote>
  <w:endnote w:type="continuationSeparator" w:id="0">
    <w:p w:rsidR="00C978B9" w:rsidRDefault="00C978B9" w:rsidP="00F816B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Frutiger">
    <w:altName w:val="Arial"/>
    <w:charset w:val="00"/>
    <w:family w:val="roman"/>
    <w:pitch w:val="variable"/>
  </w:font>
  <w:font w:name="Verdana">
    <w:panose1 w:val="020B0604030504040204"/>
    <w:charset w:val="00"/>
    <w:family w:val="swiss"/>
    <w:pitch w:val="variable"/>
    <w:sig w:usb0="A00006FF" w:usb1="4000205B" w:usb2="00000010" w:usb3="00000000" w:csb0="0000019F" w:csb1="00000000"/>
  </w:font>
  <w:font w:name="Liberation Sans">
    <w:altName w:val="Arial"/>
    <w:charset w:val="00"/>
    <w:family w:val="roman"/>
    <w:pitch w:val="variable"/>
  </w:font>
  <w:font w:name="Microsoft YaHei">
    <w:panose1 w:val="020B0503020204020204"/>
    <w:charset w:val="86"/>
    <w:family w:val="swiss"/>
    <w:pitch w:val="variable"/>
    <w:sig w:usb0="80000287" w:usb1="2ACF3C50" w:usb2="00000016" w:usb3="00000000" w:csb0="0004001F" w:csb1="00000000"/>
  </w:font>
  <w:font w:name="Mangal">
    <w:altName w:val="Courier New"/>
    <w:panose1 w:val="00000400000000000000"/>
    <w:charset w:val="01"/>
    <w:family w:val="roman"/>
    <w:notTrueType/>
    <w:pitch w:val="variable"/>
    <w:sig w:usb0="00002000" w:usb1="00000000" w:usb2="00000000" w:usb3="00000000" w:csb0="00000000" w:csb1="00000000"/>
  </w:font>
  <w:font w:name="Yu Courier">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YuCiril Helvetica">
    <w:altName w:val="Courier New"/>
    <w:charset w:val="00"/>
    <w:family w:val="swiss"/>
    <w:pitch w:val="variable"/>
    <w:sig w:usb0="00000083" w:usb1="00000000" w:usb2="00000000" w:usb3="00000000" w:csb0="00000009" w:csb1="00000000"/>
  </w:font>
  <w:font w:name="RUSSIAN-Helvetica-normal">
    <w:altName w:val="Courier New"/>
    <w:charset w:val="00"/>
    <w:family w:val="swiss"/>
    <w:pitch w:val="variable"/>
    <w:sig w:usb0="00000003" w:usb1="00000000" w:usb2="00000000" w:usb3="00000000" w:csb0="00000001" w:csb1="00000000"/>
  </w:font>
  <w:font w:name="Dutch801 Rm BT">
    <w:panose1 w:val="02020603060505020304"/>
    <w:charset w:val="00"/>
    <w:family w:val="roman"/>
    <w:pitch w:val="variable"/>
    <w:sig w:usb0="00000087" w:usb1="00000000" w:usb2="00000000" w:usb3="00000000" w:csb0="0000001B" w:csb1="00000000"/>
  </w:font>
  <w:font w:name="Yu Helvetica">
    <w:altName w:val="Arial"/>
    <w:charset w:val="00"/>
    <w:family w:val="swiss"/>
    <w:pitch w:val="variable"/>
    <w:sig w:usb0="00000001" w:usb1="00000000" w:usb2="00000000" w:usb3="00000000" w:csb0="00000009" w:csb1="00000000"/>
  </w:font>
  <w:font w:name="Arial Unicode MS">
    <w:panose1 w:val="020B0604020202020204"/>
    <w:charset w:val="80"/>
    <w:family w:val="swiss"/>
    <w:pitch w:val="variable"/>
    <w:sig w:usb0="F7FFAEFF" w:usb1="F9DFFFFF" w:usb2="0000007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10AD6" w:rsidRDefault="00810AD6" w:rsidP="00D20C3B">
    <w:pPr>
      <w:pStyle w:val="Footer"/>
      <w:pBdr>
        <w:top w:val="single" w:sz="6" w:space="1" w:color="auto"/>
      </w:pBdr>
      <w:tabs>
        <w:tab w:val="clear" w:pos="9071"/>
        <w:tab w:val="right" w:pos="9639"/>
      </w:tabs>
      <w:ind w:right="-2"/>
    </w:pPr>
    <w:r>
      <w:rPr>
        <w:sz w:val="16"/>
        <w:lang w:val="sr-Latn-CS"/>
      </w:rPr>
      <w:t>МАШИНОПРОЈЕКТ</w:t>
    </w:r>
    <w:r w:rsidRPr="00286C49">
      <w:rPr>
        <w:sz w:val="16"/>
      </w:rPr>
      <w:t xml:space="preserve"> </w:t>
    </w:r>
    <w:r>
      <w:rPr>
        <w:sz w:val="16"/>
        <w:lang w:val="sr-Latn-CS"/>
      </w:rPr>
      <w:t>КОПРИНГ</w:t>
    </w:r>
    <w:r w:rsidRPr="00286C49">
      <w:rPr>
        <w:sz w:val="16"/>
      </w:rPr>
      <w:t xml:space="preserve"> </w:t>
    </w:r>
    <w:r>
      <w:rPr>
        <w:sz w:val="16"/>
        <w:lang w:val="sr-Cyrl-RS"/>
      </w:rPr>
      <w:t>а</w:t>
    </w:r>
    <w:r w:rsidRPr="00286C49">
      <w:rPr>
        <w:sz w:val="16"/>
      </w:rPr>
      <w:t>.</w:t>
    </w:r>
    <w:r>
      <w:rPr>
        <w:sz w:val="16"/>
        <w:lang w:val="sr-Cyrl-RS"/>
      </w:rPr>
      <w:t>д</w:t>
    </w:r>
    <w:r w:rsidRPr="00286C49">
      <w:rPr>
        <w:sz w:val="16"/>
      </w:rPr>
      <w:t xml:space="preserve">. </w:t>
    </w:r>
    <w:r>
      <w:rPr>
        <w:sz w:val="16"/>
        <w:lang w:val="sr-Latn-CS"/>
      </w:rPr>
      <w:t>Добрињска</w:t>
    </w:r>
    <w:r w:rsidRPr="00286C49">
      <w:rPr>
        <w:sz w:val="16"/>
      </w:rPr>
      <w:t xml:space="preserve"> 8</w:t>
    </w:r>
    <w:r>
      <w:rPr>
        <w:sz w:val="16"/>
        <w:lang w:val="sr-Latn-CS"/>
      </w:rPr>
      <w:t>а</w:t>
    </w:r>
    <w:r w:rsidRPr="00286C49">
      <w:rPr>
        <w:sz w:val="16"/>
      </w:rPr>
      <w:t xml:space="preserve">, </w:t>
    </w:r>
    <w:r>
      <w:rPr>
        <w:sz w:val="16"/>
        <w:lang w:val="sr-Latn-CS"/>
      </w:rPr>
      <w:t>Београд</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10AD6" w:rsidRDefault="00810AD6" w:rsidP="00BE592D">
    <w:pPr>
      <w:pStyle w:val="Footer"/>
      <w:pBdr>
        <w:top w:val="single" w:sz="6" w:space="1" w:color="auto"/>
      </w:pBdr>
      <w:tabs>
        <w:tab w:val="clear" w:pos="9071"/>
        <w:tab w:val="right" w:pos="9639"/>
      </w:tabs>
      <w:ind w:right="-2"/>
    </w:pPr>
    <w:r>
      <w:rPr>
        <w:sz w:val="16"/>
        <w:lang w:val="sr-Latn-CS"/>
      </w:rPr>
      <w:t>МАШИНОПРОЈЕКТ</w:t>
    </w:r>
    <w:r w:rsidRPr="00286C49">
      <w:rPr>
        <w:sz w:val="16"/>
      </w:rPr>
      <w:t xml:space="preserve"> </w:t>
    </w:r>
    <w:r>
      <w:rPr>
        <w:sz w:val="16"/>
        <w:lang w:val="sr-Latn-CS"/>
      </w:rPr>
      <w:t>КОПРИНГ</w:t>
    </w:r>
    <w:r w:rsidRPr="00286C49">
      <w:rPr>
        <w:sz w:val="16"/>
      </w:rPr>
      <w:t xml:space="preserve"> </w:t>
    </w:r>
    <w:r>
      <w:rPr>
        <w:sz w:val="16"/>
        <w:lang w:val="sr-Cyrl-RS"/>
      </w:rPr>
      <w:t>а</w:t>
    </w:r>
    <w:r w:rsidRPr="00286C49">
      <w:rPr>
        <w:sz w:val="16"/>
      </w:rPr>
      <w:t>.</w:t>
    </w:r>
    <w:r>
      <w:rPr>
        <w:sz w:val="16"/>
        <w:lang w:val="sr-Cyrl-RS"/>
      </w:rPr>
      <w:t>д</w:t>
    </w:r>
    <w:r w:rsidRPr="00286C49">
      <w:rPr>
        <w:sz w:val="16"/>
      </w:rPr>
      <w:t xml:space="preserve">. </w:t>
    </w:r>
    <w:r>
      <w:rPr>
        <w:sz w:val="16"/>
        <w:lang w:val="sr-Latn-CS"/>
      </w:rPr>
      <w:t>Добрињска</w:t>
    </w:r>
    <w:r w:rsidRPr="00286C49">
      <w:rPr>
        <w:sz w:val="16"/>
      </w:rPr>
      <w:t xml:space="preserve"> 8</w:t>
    </w:r>
    <w:r>
      <w:rPr>
        <w:sz w:val="16"/>
        <w:lang w:val="sr-Latn-CS"/>
      </w:rPr>
      <w:t>а</w:t>
    </w:r>
    <w:r w:rsidRPr="00286C49">
      <w:rPr>
        <w:sz w:val="16"/>
      </w:rPr>
      <w:t xml:space="preserve">, </w:t>
    </w:r>
    <w:r>
      <w:rPr>
        <w:sz w:val="16"/>
        <w:lang w:val="sr-Latn-CS"/>
      </w:rPr>
      <w:t>Београд</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978B9" w:rsidRDefault="00C978B9" w:rsidP="00F816B4">
      <w:pPr>
        <w:spacing w:after="0"/>
      </w:pPr>
      <w:r>
        <w:separator/>
      </w:r>
    </w:p>
  </w:footnote>
  <w:footnote w:type="continuationSeparator" w:id="0">
    <w:p w:rsidR="00C978B9" w:rsidRDefault="00C978B9" w:rsidP="00F816B4">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39" w:type="dxa"/>
      <w:tblInd w:w="-15" w:type="dxa"/>
      <w:tblLayout w:type="fixed"/>
      <w:tblCellMar>
        <w:left w:w="0" w:type="dxa"/>
        <w:right w:w="0" w:type="dxa"/>
      </w:tblCellMar>
      <w:tblLook w:val="0000" w:firstRow="0" w:lastRow="0" w:firstColumn="0" w:lastColumn="0" w:noHBand="0" w:noVBand="0"/>
    </w:tblPr>
    <w:tblGrid>
      <w:gridCol w:w="2268"/>
      <w:gridCol w:w="5245"/>
      <w:gridCol w:w="992"/>
      <w:gridCol w:w="1134"/>
    </w:tblGrid>
    <w:tr w:rsidR="00810AD6" w:rsidRPr="00286C49" w:rsidTr="007A0059">
      <w:trPr>
        <w:cantSplit/>
        <w:trHeight w:hRule="exact" w:val="620"/>
      </w:trPr>
      <w:tc>
        <w:tcPr>
          <w:tcW w:w="2268" w:type="dxa"/>
          <w:tcBorders>
            <w:top w:val="single" w:sz="12" w:space="0" w:color="auto"/>
            <w:left w:val="single" w:sz="12" w:space="0" w:color="auto"/>
            <w:bottom w:val="single" w:sz="12" w:space="0" w:color="auto"/>
            <w:right w:val="single" w:sz="6" w:space="0" w:color="auto"/>
          </w:tcBorders>
        </w:tcPr>
        <w:p w:rsidR="00810AD6" w:rsidRPr="00286C49" w:rsidRDefault="00810AD6" w:rsidP="00D20C3B">
          <w:pPr>
            <w:pStyle w:val="Header"/>
            <w:spacing w:before="60"/>
            <w:ind w:firstLine="57"/>
            <w:jc w:val="center"/>
          </w:pPr>
          <w:r w:rsidRPr="00286C49">
            <w:rPr>
              <w:noProof/>
              <w:lang w:val="en-US"/>
            </w:rPr>
            <w:drawing>
              <wp:inline distT="0" distB="0" distL="0" distR="0" wp14:anchorId="489B5891" wp14:editId="0AA18A0C">
                <wp:extent cx="1333500" cy="285750"/>
                <wp:effectExtent l="0" t="0" r="0" b="0"/>
                <wp:docPr id="2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33500" cy="285750"/>
                        </a:xfrm>
                        <a:prstGeom prst="rect">
                          <a:avLst/>
                        </a:prstGeom>
                        <a:noFill/>
                        <a:ln>
                          <a:noFill/>
                        </a:ln>
                      </pic:spPr>
                    </pic:pic>
                  </a:graphicData>
                </a:graphic>
              </wp:inline>
            </w:drawing>
          </w:r>
        </w:p>
      </w:tc>
      <w:tc>
        <w:tcPr>
          <w:tcW w:w="5245" w:type="dxa"/>
          <w:tcBorders>
            <w:top w:val="single" w:sz="12" w:space="0" w:color="auto"/>
            <w:left w:val="nil"/>
            <w:bottom w:val="single" w:sz="12" w:space="0" w:color="auto"/>
            <w:right w:val="single" w:sz="6" w:space="0" w:color="auto"/>
          </w:tcBorders>
        </w:tcPr>
        <w:p w:rsidR="00810AD6" w:rsidRPr="002D7F14" w:rsidRDefault="00810AD6" w:rsidP="00FC2A06">
          <w:pPr>
            <w:pStyle w:val="Header"/>
            <w:spacing w:before="120"/>
            <w:jc w:val="center"/>
            <w:rPr>
              <w:spacing w:val="24"/>
              <w:sz w:val="24"/>
              <w:szCs w:val="24"/>
              <w:lang w:val="sr-Cyrl-RS"/>
            </w:rPr>
          </w:pPr>
          <w:r>
            <w:rPr>
              <w:spacing w:val="24"/>
              <w:sz w:val="24"/>
              <w:szCs w:val="24"/>
              <w:lang w:val="sr-Cyrl-RS"/>
            </w:rPr>
            <w:t>2023У013-УП-ГПСА1</w:t>
          </w:r>
        </w:p>
      </w:tc>
      <w:tc>
        <w:tcPr>
          <w:tcW w:w="992" w:type="dxa"/>
          <w:tcBorders>
            <w:top w:val="single" w:sz="12" w:space="0" w:color="auto"/>
            <w:left w:val="single" w:sz="6" w:space="0" w:color="auto"/>
            <w:bottom w:val="single" w:sz="12" w:space="0" w:color="auto"/>
            <w:right w:val="single" w:sz="6" w:space="0" w:color="auto"/>
          </w:tcBorders>
        </w:tcPr>
        <w:p w:rsidR="00810AD6" w:rsidRPr="00286C49" w:rsidRDefault="00810AD6" w:rsidP="00D20C3B">
          <w:pPr>
            <w:pStyle w:val="Header"/>
            <w:spacing w:before="60" w:after="60"/>
            <w:ind w:firstLine="30"/>
            <w:jc w:val="center"/>
            <w:rPr>
              <w:b/>
              <w:sz w:val="16"/>
            </w:rPr>
          </w:pPr>
          <w:r>
            <w:rPr>
              <w:sz w:val="16"/>
              <w:lang w:val="sr-Latn-CS"/>
            </w:rPr>
            <w:t>ИЗМЕНА</w:t>
          </w:r>
        </w:p>
        <w:p w:rsidR="00810AD6" w:rsidRPr="00AB284B" w:rsidRDefault="00810AD6" w:rsidP="00D20C3B">
          <w:pPr>
            <w:pStyle w:val="Header"/>
            <w:spacing w:before="40" w:after="60"/>
            <w:ind w:right="31"/>
            <w:jc w:val="center"/>
          </w:pPr>
        </w:p>
      </w:tc>
      <w:tc>
        <w:tcPr>
          <w:tcW w:w="1134" w:type="dxa"/>
          <w:tcBorders>
            <w:top w:val="single" w:sz="12" w:space="0" w:color="auto"/>
            <w:left w:val="single" w:sz="6" w:space="0" w:color="auto"/>
            <w:bottom w:val="single" w:sz="12" w:space="0" w:color="auto"/>
            <w:right w:val="single" w:sz="12" w:space="0" w:color="auto"/>
          </w:tcBorders>
        </w:tcPr>
        <w:p w:rsidR="00810AD6" w:rsidRPr="00286C49" w:rsidRDefault="00810AD6" w:rsidP="00D20C3B">
          <w:pPr>
            <w:pStyle w:val="Header"/>
            <w:spacing w:before="60" w:after="60"/>
            <w:ind w:right="84" w:firstLine="54"/>
            <w:jc w:val="center"/>
            <w:rPr>
              <w:b/>
            </w:rPr>
          </w:pPr>
          <w:r>
            <w:rPr>
              <w:sz w:val="16"/>
              <w:lang w:val="sr-Latn-CS"/>
            </w:rPr>
            <w:t>СТРАНА</w:t>
          </w:r>
        </w:p>
        <w:p w:rsidR="00810AD6" w:rsidRPr="00286C49" w:rsidRDefault="00810AD6" w:rsidP="00D20C3B">
          <w:pPr>
            <w:pStyle w:val="Header"/>
            <w:spacing w:before="40" w:after="60"/>
            <w:jc w:val="center"/>
          </w:pPr>
          <w:r>
            <w:fldChar w:fldCharType="begin"/>
          </w:r>
          <w:r>
            <w:instrText xml:space="preserve"> PAGE   \* MERGEFORMAT </w:instrText>
          </w:r>
          <w:r>
            <w:fldChar w:fldCharType="separate"/>
          </w:r>
          <w:r w:rsidR="00177DA9">
            <w:rPr>
              <w:noProof/>
            </w:rPr>
            <w:t>20</w:t>
          </w:r>
          <w:r>
            <w:rPr>
              <w:noProof/>
            </w:rPr>
            <w:fldChar w:fldCharType="end"/>
          </w:r>
        </w:p>
      </w:tc>
    </w:tr>
  </w:tbl>
  <w:p w:rsidR="00810AD6" w:rsidRDefault="00810AD6" w:rsidP="00D20C3B">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center"/>
      <w:tblLayout w:type="fixed"/>
      <w:tblCellMar>
        <w:left w:w="0" w:type="dxa"/>
        <w:right w:w="0" w:type="dxa"/>
      </w:tblCellMar>
      <w:tblLook w:val="0000" w:firstRow="0" w:lastRow="0" w:firstColumn="0" w:lastColumn="0" w:noHBand="0" w:noVBand="0"/>
    </w:tblPr>
    <w:tblGrid>
      <w:gridCol w:w="2439"/>
      <w:gridCol w:w="6009"/>
      <w:gridCol w:w="968"/>
      <w:gridCol w:w="1017"/>
    </w:tblGrid>
    <w:tr w:rsidR="00810AD6" w:rsidRPr="00286C49" w:rsidTr="000F6F6E">
      <w:trPr>
        <w:cantSplit/>
        <w:trHeight w:hRule="exact" w:val="620"/>
        <w:jc w:val="center"/>
      </w:trPr>
      <w:tc>
        <w:tcPr>
          <w:tcW w:w="2439" w:type="dxa"/>
          <w:tcBorders>
            <w:top w:val="single" w:sz="12" w:space="0" w:color="auto"/>
            <w:left w:val="single" w:sz="12" w:space="0" w:color="auto"/>
            <w:bottom w:val="single" w:sz="12" w:space="0" w:color="auto"/>
            <w:right w:val="single" w:sz="6" w:space="0" w:color="auto"/>
          </w:tcBorders>
        </w:tcPr>
        <w:p w:rsidR="00810AD6" w:rsidRPr="00286C49" w:rsidRDefault="00810AD6" w:rsidP="00BE592D">
          <w:pPr>
            <w:pStyle w:val="Header"/>
            <w:spacing w:before="60"/>
            <w:ind w:firstLine="57"/>
            <w:jc w:val="center"/>
          </w:pPr>
          <w:r w:rsidRPr="00286C49">
            <w:rPr>
              <w:noProof/>
              <w:lang w:val="en-US"/>
            </w:rPr>
            <w:drawing>
              <wp:inline distT="0" distB="0" distL="0" distR="0">
                <wp:extent cx="1333500" cy="285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33500" cy="285750"/>
                        </a:xfrm>
                        <a:prstGeom prst="rect">
                          <a:avLst/>
                        </a:prstGeom>
                        <a:noFill/>
                        <a:ln>
                          <a:noFill/>
                        </a:ln>
                      </pic:spPr>
                    </pic:pic>
                  </a:graphicData>
                </a:graphic>
              </wp:inline>
            </w:drawing>
          </w:r>
        </w:p>
      </w:tc>
      <w:tc>
        <w:tcPr>
          <w:tcW w:w="6009" w:type="dxa"/>
          <w:tcBorders>
            <w:top w:val="single" w:sz="12" w:space="0" w:color="auto"/>
            <w:left w:val="nil"/>
            <w:bottom w:val="single" w:sz="12" w:space="0" w:color="auto"/>
            <w:right w:val="single" w:sz="6" w:space="0" w:color="auto"/>
          </w:tcBorders>
        </w:tcPr>
        <w:p w:rsidR="00810AD6" w:rsidRPr="00161F97" w:rsidRDefault="00810AD6" w:rsidP="00161F97">
          <w:pPr>
            <w:pStyle w:val="Header"/>
            <w:spacing w:before="120"/>
            <w:jc w:val="center"/>
            <w:rPr>
              <w:spacing w:val="24"/>
              <w:sz w:val="28"/>
              <w:lang w:val="sr-Cyrl-RS"/>
            </w:rPr>
          </w:pPr>
          <w:r>
            <w:rPr>
              <w:spacing w:val="24"/>
              <w:sz w:val="28"/>
              <w:lang w:val="sr-Cyrl-RS"/>
            </w:rPr>
            <w:t>2021У010-УП</w:t>
          </w:r>
        </w:p>
      </w:tc>
      <w:tc>
        <w:tcPr>
          <w:tcW w:w="968" w:type="dxa"/>
          <w:tcBorders>
            <w:top w:val="single" w:sz="12" w:space="0" w:color="auto"/>
            <w:left w:val="single" w:sz="6" w:space="0" w:color="auto"/>
            <w:bottom w:val="single" w:sz="12" w:space="0" w:color="auto"/>
            <w:right w:val="single" w:sz="6" w:space="0" w:color="auto"/>
          </w:tcBorders>
        </w:tcPr>
        <w:p w:rsidR="00810AD6" w:rsidRPr="00286C49" w:rsidRDefault="00810AD6" w:rsidP="00BE592D">
          <w:pPr>
            <w:pStyle w:val="Header"/>
            <w:spacing w:before="60" w:after="60"/>
            <w:ind w:firstLine="30"/>
            <w:jc w:val="center"/>
            <w:rPr>
              <w:b/>
              <w:sz w:val="16"/>
            </w:rPr>
          </w:pPr>
          <w:r>
            <w:rPr>
              <w:sz w:val="16"/>
              <w:lang w:val="sr-Latn-CS"/>
            </w:rPr>
            <w:t>ИЗМЕНА</w:t>
          </w:r>
        </w:p>
        <w:p w:rsidR="00810AD6" w:rsidRPr="00AB284B" w:rsidRDefault="00810AD6" w:rsidP="00BE592D">
          <w:pPr>
            <w:pStyle w:val="Header"/>
            <w:spacing w:before="40" w:after="60"/>
            <w:ind w:right="31"/>
            <w:jc w:val="center"/>
          </w:pPr>
        </w:p>
      </w:tc>
      <w:tc>
        <w:tcPr>
          <w:tcW w:w="1017" w:type="dxa"/>
          <w:tcBorders>
            <w:top w:val="single" w:sz="12" w:space="0" w:color="auto"/>
            <w:left w:val="single" w:sz="6" w:space="0" w:color="auto"/>
            <w:bottom w:val="single" w:sz="12" w:space="0" w:color="auto"/>
            <w:right w:val="single" w:sz="12" w:space="0" w:color="auto"/>
          </w:tcBorders>
        </w:tcPr>
        <w:p w:rsidR="00810AD6" w:rsidRPr="00286C49" w:rsidRDefault="00810AD6" w:rsidP="00BE592D">
          <w:pPr>
            <w:pStyle w:val="Header"/>
            <w:spacing w:before="60" w:after="60"/>
            <w:ind w:right="84" w:firstLine="54"/>
            <w:jc w:val="center"/>
            <w:rPr>
              <w:b/>
            </w:rPr>
          </w:pPr>
          <w:r>
            <w:rPr>
              <w:sz w:val="16"/>
              <w:lang w:val="sr-Latn-CS"/>
            </w:rPr>
            <w:t>СТРАНА</w:t>
          </w:r>
        </w:p>
        <w:p w:rsidR="00810AD6" w:rsidRPr="00286C49" w:rsidRDefault="00810AD6" w:rsidP="00BE592D">
          <w:pPr>
            <w:pStyle w:val="Header"/>
            <w:spacing w:before="40" w:after="60"/>
            <w:jc w:val="center"/>
          </w:pPr>
        </w:p>
      </w:tc>
    </w:tr>
  </w:tbl>
  <w:p w:rsidR="00810AD6" w:rsidRDefault="00810AD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F72AD5"/>
    <w:multiLevelType w:val="singleLevel"/>
    <w:tmpl w:val="68A03726"/>
    <w:lvl w:ilvl="0">
      <w:start w:val="1"/>
      <w:numFmt w:val="decimal"/>
      <w:pStyle w:val="Grafickadokumentacija"/>
      <w:lvlText w:val="%1."/>
      <w:lvlJc w:val="right"/>
      <w:pPr>
        <w:tabs>
          <w:tab w:val="num" w:pos="0"/>
        </w:tabs>
        <w:ind w:left="992" w:hanging="538"/>
      </w:pPr>
      <w:rPr>
        <w:rFonts w:hint="default"/>
      </w:rPr>
    </w:lvl>
  </w:abstractNum>
  <w:abstractNum w:abstractNumId="1">
    <w:nsid w:val="0F696CC3"/>
    <w:multiLevelType w:val="multilevel"/>
    <w:tmpl w:val="241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nsid w:val="17351046"/>
    <w:multiLevelType w:val="singleLevel"/>
    <w:tmpl w:val="FCC47C3A"/>
    <w:lvl w:ilvl="0">
      <w:start w:val="1"/>
      <w:numFmt w:val="decimal"/>
      <w:lvlText w:val="%1."/>
      <w:lvlJc w:val="left"/>
      <w:pPr>
        <w:tabs>
          <w:tab w:val="num" w:pos="708"/>
        </w:tabs>
        <w:ind w:left="708" w:hanging="708"/>
      </w:pPr>
      <w:rPr>
        <w:rFonts w:hint="default"/>
        <w:sz w:val="22"/>
      </w:rPr>
    </w:lvl>
  </w:abstractNum>
  <w:abstractNum w:abstractNumId="3">
    <w:nsid w:val="19BE3F8B"/>
    <w:multiLevelType w:val="multilevel"/>
    <w:tmpl w:val="ED683FDE"/>
    <w:lvl w:ilvl="0">
      <w:start w:val="1"/>
      <w:numFmt w:val="decimal"/>
      <w:lvlText w:val="%1."/>
      <w:lvlJc w:val="left"/>
      <w:pPr>
        <w:ind w:left="480" w:hanging="480"/>
      </w:pPr>
      <w:rPr>
        <w:rFonts w:hint="default"/>
      </w:rPr>
    </w:lvl>
    <w:lvl w:ilvl="1">
      <w:start w:val="6"/>
      <w:numFmt w:val="decimal"/>
      <w:lvlText w:val="%1.%2."/>
      <w:lvlJc w:val="left"/>
      <w:pPr>
        <w:ind w:left="1170" w:hanging="720"/>
      </w:pPr>
      <w:rPr>
        <w:rFonts w:hint="default"/>
      </w:rPr>
    </w:lvl>
    <w:lvl w:ilvl="2">
      <w:start w:val="1"/>
      <w:numFmt w:val="decimal"/>
      <w:lvlText w:val="%1.%2.%3."/>
      <w:lvlJc w:val="left"/>
      <w:pPr>
        <w:ind w:left="1620" w:hanging="720"/>
      </w:pPr>
      <w:rPr>
        <w:rFonts w:hint="default"/>
      </w:rPr>
    </w:lvl>
    <w:lvl w:ilvl="3">
      <w:start w:val="1"/>
      <w:numFmt w:val="decimal"/>
      <w:lvlText w:val="%1.%2.%3.%4."/>
      <w:lvlJc w:val="left"/>
      <w:pPr>
        <w:ind w:left="2430" w:hanging="1080"/>
      </w:pPr>
      <w:rPr>
        <w:rFonts w:hint="default"/>
      </w:rPr>
    </w:lvl>
    <w:lvl w:ilvl="4">
      <w:start w:val="1"/>
      <w:numFmt w:val="decimal"/>
      <w:lvlText w:val="%1.%2.%3.%4.%5."/>
      <w:lvlJc w:val="left"/>
      <w:pPr>
        <w:ind w:left="3240" w:hanging="1440"/>
      </w:pPr>
      <w:rPr>
        <w:rFonts w:hint="default"/>
      </w:rPr>
    </w:lvl>
    <w:lvl w:ilvl="5">
      <w:start w:val="1"/>
      <w:numFmt w:val="decimal"/>
      <w:lvlText w:val="%1.%2.%3.%4.%5.%6."/>
      <w:lvlJc w:val="left"/>
      <w:pPr>
        <w:ind w:left="3690" w:hanging="1440"/>
      </w:pPr>
      <w:rPr>
        <w:rFonts w:hint="default"/>
      </w:rPr>
    </w:lvl>
    <w:lvl w:ilvl="6">
      <w:start w:val="1"/>
      <w:numFmt w:val="decimal"/>
      <w:lvlText w:val="%1.%2.%3.%4.%5.%6.%7."/>
      <w:lvlJc w:val="left"/>
      <w:pPr>
        <w:ind w:left="4500" w:hanging="1800"/>
      </w:pPr>
      <w:rPr>
        <w:rFonts w:hint="default"/>
      </w:rPr>
    </w:lvl>
    <w:lvl w:ilvl="7">
      <w:start w:val="1"/>
      <w:numFmt w:val="decimal"/>
      <w:lvlText w:val="%1.%2.%3.%4.%5.%6.%7.%8."/>
      <w:lvlJc w:val="left"/>
      <w:pPr>
        <w:ind w:left="5310" w:hanging="2160"/>
      </w:pPr>
      <w:rPr>
        <w:rFonts w:hint="default"/>
      </w:rPr>
    </w:lvl>
    <w:lvl w:ilvl="8">
      <w:start w:val="1"/>
      <w:numFmt w:val="decimal"/>
      <w:lvlText w:val="%1.%2.%3.%4.%5.%6.%7.%8.%9."/>
      <w:lvlJc w:val="left"/>
      <w:pPr>
        <w:ind w:left="5760" w:hanging="2160"/>
      </w:pPr>
      <w:rPr>
        <w:rFonts w:hint="default"/>
      </w:rPr>
    </w:lvl>
  </w:abstractNum>
  <w:abstractNum w:abstractNumId="4">
    <w:nsid w:val="2FDB1C1A"/>
    <w:multiLevelType w:val="hybridMultilevel"/>
    <w:tmpl w:val="5852A866"/>
    <w:lvl w:ilvl="0" w:tplc="213C6AFA">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2BF13E4"/>
    <w:multiLevelType w:val="hybridMultilevel"/>
    <w:tmpl w:val="C270D1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C7E7140"/>
    <w:multiLevelType w:val="hybridMultilevel"/>
    <w:tmpl w:val="055E5D66"/>
    <w:lvl w:ilvl="0" w:tplc="CA2C9176">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4FF2613"/>
    <w:multiLevelType w:val="hybridMultilevel"/>
    <w:tmpl w:val="34CE0E3A"/>
    <w:lvl w:ilvl="0" w:tplc="0EAA0064">
      <w:start w:val="8"/>
      <w:numFmt w:val="bullet"/>
      <w:lvlText w:val="-"/>
      <w:lvlJc w:val="left"/>
      <w:pPr>
        <w:ind w:left="502" w:hanging="360"/>
      </w:pPr>
      <w:rPr>
        <w:rFonts w:ascii="Arial" w:eastAsia="Times New Roman" w:hAnsi="Arial" w:cs="Arial" w:hint="default"/>
      </w:rPr>
    </w:lvl>
    <w:lvl w:ilvl="1" w:tplc="081A0003" w:tentative="1">
      <w:start w:val="1"/>
      <w:numFmt w:val="bullet"/>
      <w:lvlText w:val="o"/>
      <w:lvlJc w:val="left"/>
      <w:pPr>
        <w:ind w:left="1222" w:hanging="360"/>
      </w:pPr>
      <w:rPr>
        <w:rFonts w:ascii="Courier New" w:hAnsi="Courier New" w:cs="Courier New" w:hint="default"/>
      </w:rPr>
    </w:lvl>
    <w:lvl w:ilvl="2" w:tplc="081A0005" w:tentative="1">
      <w:start w:val="1"/>
      <w:numFmt w:val="bullet"/>
      <w:lvlText w:val=""/>
      <w:lvlJc w:val="left"/>
      <w:pPr>
        <w:ind w:left="1942" w:hanging="360"/>
      </w:pPr>
      <w:rPr>
        <w:rFonts w:ascii="Wingdings" w:hAnsi="Wingdings" w:hint="default"/>
      </w:rPr>
    </w:lvl>
    <w:lvl w:ilvl="3" w:tplc="081A0001" w:tentative="1">
      <w:start w:val="1"/>
      <w:numFmt w:val="bullet"/>
      <w:lvlText w:val=""/>
      <w:lvlJc w:val="left"/>
      <w:pPr>
        <w:ind w:left="2662" w:hanging="360"/>
      </w:pPr>
      <w:rPr>
        <w:rFonts w:ascii="Symbol" w:hAnsi="Symbol" w:hint="default"/>
      </w:rPr>
    </w:lvl>
    <w:lvl w:ilvl="4" w:tplc="081A0003" w:tentative="1">
      <w:start w:val="1"/>
      <w:numFmt w:val="bullet"/>
      <w:lvlText w:val="o"/>
      <w:lvlJc w:val="left"/>
      <w:pPr>
        <w:ind w:left="3382" w:hanging="360"/>
      </w:pPr>
      <w:rPr>
        <w:rFonts w:ascii="Courier New" w:hAnsi="Courier New" w:cs="Courier New" w:hint="default"/>
      </w:rPr>
    </w:lvl>
    <w:lvl w:ilvl="5" w:tplc="081A0005" w:tentative="1">
      <w:start w:val="1"/>
      <w:numFmt w:val="bullet"/>
      <w:lvlText w:val=""/>
      <w:lvlJc w:val="left"/>
      <w:pPr>
        <w:ind w:left="4102" w:hanging="360"/>
      </w:pPr>
      <w:rPr>
        <w:rFonts w:ascii="Wingdings" w:hAnsi="Wingdings" w:hint="default"/>
      </w:rPr>
    </w:lvl>
    <w:lvl w:ilvl="6" w:tplc="081A0001" w:tentative="1">
      <w:start w:val="1"/>
      <w:numFmt w:val="bullet"/>
      <w:lvlText w:val=""/>
      <w:lvlJc w:val="left"/>
      <w:pPr>
        <w:ind w:left="4822" w:hanging="360"/>
      </w:pPr>
      <w:rPr>
        <w:rFonts w:ascii="Symbol" w:hAnsi="Symbol" w:hint="default"/>
      </w:rPr>
    </w:lvl>
    <w:lvl w:ilvl="7" w:tplc="081A0003" w:tentative="1">
      <w:start w:val="1"/>
      <w:numFmt w:val="bullet"/>
      <w:lvlText w:val="o"/>
      <w:lvlJc w:val="left"/>
      <w:pPr>
        <w:ind w:left="5542" w:hanging="360"/>
      </w:pPr>
      <w:rPr>
        <w:rFonts w:ascii="Courier New" w:hAnsi="Courier New" w:cs="Courier New" w:hint="default"/>
      </w:rPr>
    </w:lvl>
    <w:lvl w:ilvl="8" w:tplc="081A0005" w:tentative="1">
      <w:start w:val="1"/>
      <w:numFmt w:val="bullet"/>
      <w:lvlText w:val=""/>
      <w:lvlJc w:val="left"/>
      <w:pPr>
        <w:ind w:left="6262" w:hanging="360"/>
      </w:pPr>
      <w:rPr>
        <w:rFonts w:ascii="Wingdings" w:hAnsi="Wingdings" w:hint="default"/>
      </w:rPr>
    </w:lvl>
  </w:abstractNum>
  <w:abstractNum w:abstractNumId="8">
    <w:nsid w:val="460158A5"/>
    <w:multiLevelType w:val="hybridMultilevel"/>
    <w:tmpl w:val="68B2CEC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6685448"/>
    <w:multiLevelType w:val="hybridMultilevel"/>
    <w:tmpl w:val="13A058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nsid w:val="56DB5478"/>
    <w:multiLevelType w:val="hybridMultilevel"/>
    <w:tmpl w:val="ECB0AB66"/>
    <w:lvl w:ilvl="0" w:tplc="A462F6BC">
      <w:start w:val="1"/>
      <w:numFmt w:val="decimal"/>
      <w:lvlText w:val="%1."/>
      <w:lvlJc w:val="left"/>
      <w:pPr>
        <w:ind w:left="540" w:hanging="360"/>
      </w:pPr>
      <w:rPr>
        <w:lang w:val="en-US"/>
      </w:r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11">
    <w:nsid w:val="632D0FCD"/>
    <w:multiLevelType w:val="multilevel"/>
    <w:tmpl w:val="EE76E7E8"/>
    <w:lvl w:ilvl="0">
      <w:start w:val="1"/>
      <w:numFmt w:val="bullet"/>
      <w:lvlText w:val=""/>
      <w:lvlJc w:val="left"/>
      <w:pPr>
        <w:tabs>
          <w:tab w:val="num" w:pos="1855"/>
        </w:tabs>
        <w:ind w:left="1855" w:hanging="360"/>
      </w:pPr>
      <w:rPr>
        <w:rFonts w:ascii="Symbol" w:hAnsi="Symbol" w:hint="default"/>
      </w:rPr>
    </w:lvl>
    <w:lvl w:ilvl="1">
      <w:start w:val="1"/>
      <w:numFmt w:val="decimal"/>
      <w:pStyle w:val="StyleHeading2Justified"/>
      <w:lvlText w:val="%2."/>
      <w:lvlJc w:val="left"/>
      <w:pPr>
        <w:tabs>
          <w:tab w:val="num" w:pos="2575"/>
        </w:tabs>
        <w:ind w:left="2575" w:hanging="360"/>
      </w:pPr>
      <w:rPr>
        <w:rFonts w:hint="default"/>
      </w:rPr>
    </w:lvl>
    <w:lvl w:ilvl="2">
      <w:start w:val="1"/>
      <w:numFmt w:val="lowerRoman"/>
      <w:lvlText w:val="%3."/>
      <w:lvlJc w:val="right"/>
      <w:pPr>
        <w:tabs>
          <w:tab w:val="num" w:pos="3295"/>
        </w:tabs>
        <w:ind w:left="3295" w:hanging="180"/>
      </w:pPr>
    </w:lvl>
    <w:lvl w:ilvl="3">
      <w:start w:val="1"/>
      <w:numFmt w:val="decimal"/>
      <w:lvlText w:val="%4."/>
      <w:lvlJc w:val="left"/>
      <w:pPr>
        <w:tabs>
          <w:tab w:val="num" w:pos="4015"/>
        </w:tabs>
        <w:ind w:left="4015" w:hanging="360"/>
      </w:pPr>
    </w:lvl>
    <w:lvl w:ilvl="4">
      <w:start w:val="1"/>
      <w:numFmt w:val="lowerLetter"/>
      <w:lvlText w:val="%5."/>
      <w:lvlJc w:val="left"/>
      <w:pPr>
        <w:tabs>
          <w:tab w:val="num" w:pos="4735"/>
        </w:tabs>
        <w:ind w:left="4735" w:hanging="360"/>
      </w:pPr>
    </w:lvl>
    <w:lvl w:ilvl="5">
      <w:start w:val="1"/>
      <w:numFmt w:val="lowerRoman"/>
      <w:lvlText w:val="%6."/>
      <w:lvlJc w:val="right"/>
      <w:pPr>
        <w:tabs>
          <w:tab w:val="num" w:pos="5455"/>
        </w:tabs>
        <w:ind w:left="5455" w:hanging="180"/>
      </w:pPr>
    </w:lvl>
    <w:lvl w:ilvl="6">
      <w:start w:val="1"/>
      <w:numFmt w:val="decimal"/>
      <w:lvlText w:val="%7."/>
      <w:lvlJc w:val="left"/>
      <w:pPr>
        <w:tabs>
          <w:tab w:val="num" w:pos="6175"/>
        </w:tabs>
        <w:ind w:left="6175" w:hanging="360"/>
      </w:pPr>
    </w:lvl>
    <w:lvl w:ilvl="7">
      <w:start w:val="1"/>
      <w:numFmt w:val="lowerLetter"/>
      <w:lvlText w:val="%8."/>
      <w:lvlJc w:val="left"/>
      <w:pPr>
        <w:tabs>
          <w:tab w:val="num" w:pos="6895"/>
        </w:tabs>
        <w:ind w:left="6895" w:hanging="360"/>
      </w:pPr>
    </w:lvl>
    <w:lvl w:ilvl="8">
      <w:start w:val="1"/>
      <w:numFmt w:val="lowerRoman"/>
      <w:lvlText w:val="%9."/>
      <w:lvlJc w:val="right"/>
      <w:pPr>
        <w:tabs>
          <w:tab w:val="num" w:pos="7615"/>
        </w:tabs>
        <w:ind w:left="7615" w:hanging="180"/>
      </w:pPr>
    </w:lvl>
  </w:abstractNum>
  <w:abstractNum w:abstractNumId="12">
    <w:nsid w:val="639A4FF1"/>
    <w:multiLevelType w:val="hybridMultilevel"/>
    <w:tmpl w:val="F9FA8222"/>
    <w:lvl w:ilvl="0" w:tplc="065C3D2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780664D"/>
    <w:multiLevelType w:val="multilevel"/>
    <w:tmpl w:val="BCBAAFAC"/>
    <w:lvl w:ilvl="0">
      <w:start w:val="1"/>
      <w:numFmt w:val="decimal"/>
      <w:lvlText w:val="%1."/>
      <w:lvlJc w:val="left"/>
      <w:pPr>
        <w:ind w:left="360" w:hanging="360"/>
      </w:pPr>
      <w:rPr>
        <w:rFonts w:hint="default"/>
      </w:rPr>
    </w:lvl>
    <w:lvl w:ilvl="1">
      <w:start w:val="2"/>
      <w:numFmt w:val="decimal"/>
      <w:lvlText w:val="%1.%2."/>
      <w:lvlJc w:val="left"/>
      <w:pPr>
        <w:ind w:left="882" w:hanging="432"/>
      </w:pPr>
      <w:rPr>
        <w:rFonts w:hint="default"/>
      </w:rPr>
    </w:lvl>
    <w:lvl w:ilvl="2">
      <w:start w:val="1"/>
      <w:numFmt w:val="decimal"/>
      <w:lvlText w:val="%1.%2.%3."/>
      <w:lvlJc w:val="left"/>
      <w:pPr>
        <w:ind w:left="50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696D39E2"/>
    <w:multiLevelType w:val="multilevel"/>
    <w:tmpl w:val="82C0930A"/>
    <w:lvl w:ilvl="0">
      <w:start w:val="1"/>
      <w:numFmt w:val="decimal"/>
      <w:lvlText w:val="%1."/>
      <w:lvlJc w:val="left"/>
      <w:pPr>
        <w:ind w:left="360" w:hanging="360"/>
      </w:pPr>
      <w:rPr>
        <w:rFonts w:hint="default"/>
      </w:rPr>
    </w:lvl>
    <w:lvl w:ilvl="1">
      <w:start w:val="7"/>
      <w:numFmt w:val="decimal"/>
      <w:lvlText w:val="%1.%2."/>
      <w:lvlJc w:val="left"/>
      <w:pPr>
        <w:ind w:left="882" w:hanging="432"/>
      </w:pPr>
      <w:rPr>
        <w:rFonts w:hint="default"/>
      </w:rPr>
    </w:lvl>
    <w:lvl w:ilvl="2">
      <w:start w:val="1"/>
      <w:numFmt w:val="decimal"/>
      <w:lvlText w:val="%1.%2.%3."/>
      <w:lvlJc w:val="left"/>
      <w:pPr>
        <w:ind w:left="504" w:hanging="504"/>
      </w:pPr>
      <w:rPr>
        <w:rFonts w:hint="default"/>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6F05753E"/>
    <w:multiLevelType w:val="hybridMultilevel"/>
    <w:tmpl w:val="414EB32E"/>
    <w:lvl w:ilvl="0" w:tplc="5F06D354">
      <w:start w:val="1"/>
      <w:numFmt w:val="decimal"/>
      <w:lvlText w:val="%1."/>
      <w:lvlJc w:val="left"/>
      <w:pPr>
        <w:ind w:left="720" w:hanging="360"/>
      </w:pPr>
      <w:rPr>
        <w:sz w:val="22"/>
        <w:szCs w:val="22"/>
        <w:lang w:val="en-US"/>
      </w:r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16">
    <w:nsid w:val="703F5F65"/>
    <w:multiLevelType w:val="multilevel"/>
    <w:tmpl w:val="60480488"/>
    <w:lvl w:ilvl="0">
      <w:start w:val="1"/>
      <w:numFmt w:val="upperLetter"/>
      <w:pStyle w:val="AppendixLetter"/>
      <w:suff w:val="nothing"/>
      <w:lvlText w:val="Appendix %1"/>
      <w:lvlJc w:val="left"/>
      <w:pPr>
        <w:ind w:left="2552" w:firstLine="0"/>
      </w:pPr>
      <w:rPr>
        <w:rFonts w:asciiTheme="minorHAnsi" w:hAnsiTheme="minorHAnsi" w:cstheme="minorHAnsi" w:hint="default"/>
        <w:b/>
        <w:i w:val="0"/>
        <w:color w:val="auto"/>
        <w:sz w:val="40"/>
        <w:szCs w:val="40"/>
      </w:rPr>
    </w:lvl>
    <w:lvl w:ilvl="1">
      <w:start w:val="1"/>
      <w:numFmt w:val="decimal"/>
      <w:lvlText w:val="%1%2"/>
      <w:lvlJc w:val="left"/>
      <w:pPr>
        <w:tabs>
          <w:tab w:val="num" w:pos="-2552"/>
        </w:tabs>
        <w:ind w:left="-2552" w:hanging="1134"/>
      </w:pPr>
      <w:rPr>
        <w:rFonts w:ascii="Arial" w:hAnsi="Arial" w:cs="Arial" w:hint="default"/>
        <w:b/>
        <w:i w:val="0"/>
        <w:color w:val="29ABE2"/>
        <w:sz w:val="36"/>
        <w:szCs w:val="28"/>
      </w:rPr>
    </w:lvl>
    <w:lvl w:ilvl="2">
      <w:start w:val="1"/>
      <w:numFmt w:val="decimal"/>
      <w:lvlText w:val="%1%2.%3"/>
      <w:lvlJc w:val="left"/>
      <w:pPr>
        <w:tabs>
          <w:tab w:val="num" w:pos="-2552"/>
        </w:tabs>
        <w:ind w:left="-2552" w:hanging="1134"/>
      </w:pPr>
      <w:rPr>
        <w:rFonts w:ascii="Arial" w:hAnsi="Arial" w:cs="Arial" w:hint="default"/>
        <w:b/>
        <w:i w:val="0"/>
        <w:color w:val="29ABE2"/>
        <w:sz w:val="32"/>
        <w:szCs w:val="20"/>
      </w:rPr>
    </w:lvl>
    <w:lvl w:ilvl="3">
      <w:start w:val="1"/>
      <w:numFmt w:val="decimal"/>
      <w:lvlText w:val="%1%2.%3.%4"/>
      <w:lvlJc w:val="left"/>
      <w:pPr>
        <w:tabs>
          <w:tab w:val="num" w:pos="-2552"/>
        </w:tabs>
        <w:ind w:left="-2552" w:hanging="1134"/>
      </w:pPr>
      <w:rPr>
        <w:rFonts w:ascii="Arial" w:hAnsi="Arial" w:cs="Arial" w:hint="default"/>
        <w:b/>
        <w:i w:val="0"/>
        <w:color w:val="29ABE2"/>
        <w:sz w:val="28"/>
        <w:szCs w:val="18"/>
      </w:rPr>
    </w:lvl>
    <w:lvl w:ilvl="4">
      <w:start w:val="1"/>
      <w:numFmt w:val="decimal"/>
      <w:lvlText w:val="%1%2.%3.%4.%5"/>
      <w:lvlJc w:val="left"/>
      <w:pPr>
        <w:tabs>
          <w:tab w:val="num" w:pos="-2552"/>
        </w:tabs>
        <w:ind w:left="-2552" w:hanging="1134"/>
      </w:pPr>
      <w:rPr>
        <w:rFonts w:ascii="Times New Roman" w:hAnsi="Times New Roman" w:hint="default"/>
        <w:b/>
        <w:i w:val="0"/>
        <w:color w:val="D22D7D"/>
        <w:sz w:val="28"/>
        <w:szCs w:val="18"/>
      </w:rPr>
    </w:lvl>
    <w:lvl w:ilvl="5">
      <w:start w:val="1"/>
      <w:numFmt w:val="lowerLetter"/>
      <w:lvlText w:val="(%6)"/>
      <w:lvlJc w:val="left"/>
      <w:pPr>
        <w:tabs>
          <w:tab w:val="num" w:pos="274"/>
        </w:tabs>
        <w:ind w:left="-86" w:firstLine="0"/>
      </w:pPr>
      <w:rPr>
        <w:rFonts w:hint="default"/>
      </w:rPr>
    </w:lvl>
    <w:lvl w:ilvl="6">
      <w:start w:val="1"/>
      <w:numFmt w:val="lowerRoman"/>
      <w:lvlText w:val="(%7)"/>
      <w:lvlJc w:val="left"/>
      <w:pPr>
        <w:tabs>
          <w:tab w:val="num" w:pos="994"/>
        </w:tabs>
        <w:ind w:left="634" w:firstLine="0"/>
      </w:pPr>
      <w:rPr>
        <w:rFonts w:hint="default"/>
      </w:rPr>
    </w:lvl>
    <w:lvl w:ilvl="7">
      <w:start w:val="1"/>
      <w:numFmt w:val="lowerLetter"/>
      <w:lvlText w:val="(%8)"/>
      <w:lvlJc w:val="left"/>
      <w:pPr>
        <w:tabs>
          <w:tab w:val="num" w:pos="1714"/>
        </w:tabs>
        <w:ind w:left="1354" w:firstLine="0"/>
      </w:pPr>
      <w:rPr>
        <w:rFonts w:hint="default"/>
      </w:rPr>
    </w:lvl>
    <w:lvl w:ilvl="8">
      <w:start w:val="1"/>
      <w:numFmt w:val="lowerRoman"/>
      <w:lvlText w:val="(%9)"/>
      <w:lvlJc w:val="left"/>
      <w:pPr>
        <w:tabs>
          <w:tab w:val="num" w:pos="2434"/>
        </w:tabs>
        <w:ind w:left="2074" w:firstLine="0"/>
      </w:pPr>
      <w:rPr>
        <w:rFonts w:hint="default"/>
      </w:rPr>
    </w:lvl>
  </w:abstractNum>
  <w:num w:numId="1">
    <w:abstractNumId w:val="2"/>
  </w:num>
  <w:num w:numId="2">
    <w:abstractNumId w:val="10"/>
  </w:num>
  <w:num w:numId="3">
    <w:abstractNumId w:val="1"/>
  </w:num>
  <w:num w:numId="4">
    <w:abstractNumId w:val="13"/>
  </w:num>
  <w:num w:numId="5">
    <w:abstractNumId w:val="15"/>
  </w:num>
  <w:num w:numId="6">
    <w:abstractNumId w:val="4"/>
  </w:num>
  <w:num w:numId="7">
    <w:abstractNumId w:val="12"/>
  </w:num>
  <w:num w:numId="8">
    <w:abstractNumId w:val="8"/>
  </w:num>
  <w:num w:numId="9">
    <w:abstractNumId w:val="5"/>
  </w:num>
  <w:num w:numId="10">
    <w:abstractNumId w:val="3"/>
  </w:num>
  <w:num w:numId="11">
    <w:abstractNumId w:val="14"/>
  </w:num>
  <w:num w:numId="12">
    <w:abstractNumId w:val="16"/>
  </w:num>
  <w:num w:numId="13">
    <w:abstractNumId w:val="9"/>
  </w:num>
  <w:num w:numId="14">
    <w:abstractNumId w:val="11"/>
  </w:num>
  <w:num w:numId="15">
    <w:abstractNumId w:val="0"/>
  </w:num>
  <w:num w:numId="16">
    <w:abstractNumId w:val="7"/>
  </w:num>
  <w:num w:numId="17">
    <w:abstractNumId w:val="6"/>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proofState w:grammar="clean"/>
  <w:attachedTemplate r:id="rId1"/>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A6E84"/>
    <w:rsid w:val="00000EBC"/>
    <w:rsid w:val="00001853"/>
    <w:rsid w:val="000040B1"/>
    <w:rsid w:val="00006DDB"/>
    <w:rsid w:val="00007406"/>
    <w:rsid w:val="000130CE"/>
    <w:rsid w:val="000135F4"/>
    <w:rsid w:val="000158D1"/>
    <w:rsid w:val="0002071E"/>
    <w:rsid w:val="0002300B"/>
    <w:rsid w:val="00027370"/>
    <w:rsid w:val="0002759F"/>
    <w:rsid w:val="00030986"/>
    <w:rsid w:val="000323F0"/>
    <w:rsid w:val="00035921"/>
    <w:rsid w:val="00035C11"/>
    <w:rsid w:val="00036B85"/>
    <w:rsid w:val="0003706A"/>
    <w:rsid w:val="00042D4E"/>
    <w:rsid w:val="000459A2"/>
    <w:rsid w:val="00050790"/>
    <w:rsid w:val="00050DF2"/>
    <w:rsid w:val="000557C7"/>
    <w:rsid w:val="000560DF"/>
    <w:rsid w:val="000565BA"/>
    <w:rsid w:val="0005762D"/>
    <w:rsid w:val="00057F57"/>
    <w:rsid w:val="00061081"/>
    <w:rsid w:val="000610D2"/>
    <w:rsid w:val="00063121"/>
    <w:rsid w:val="00065CCC"/>
    <w:rsid w:val="00066D9F"/>
    <w:rsid w:val="00066FE8"/>
    <w:rsid w:val="00071C54"/>
    <w:rsid w:val="000732FD"/>
    <w:rsid w:val="000736FE"/>
    <w:rsid w:val="0007659C"/>
    <w:rsid w:val="0008255A"/>
    <w:rsid w:val="0008601B"/>
    <w:rsid w:val="00090583"/>
    <w:rsid w:val="00091A94"/>
    <w:rsid w:val="000922A1"/>
    <w:rsid w:val="00092B83"/>
    <w:rsid w:val="00093295"/>
    <w:rsid w:val="0009601A"/>
    <w:rsid w:val="00097009"/>
    <w:rsid w:val="00097141"/>
    <w:rsid w:val="00097A9B"/>
    <w:rsid w:val="000A3BE7"/>
    <w:rsid w:val="000A68B0"/>
    <w:rsid w:val="000A7339"/>
    <w:rsid w:val="000B28DA"/>
    <w:rsid w:val="000B3260"/>
    <w:rsid w:val="000B361D"/>
    <w:rsid w:val="000B4436"/>
    <w:rsid w:val="000B7FDE"/>
    <w:rsid w:val="000C06D2"/>
    <w:rsid w:val="000C2AAE"/>
    <w:rsid w:val="000C3C08"/>
    <w:rsid w:val="000C5E70"/>
    <w:rsid w:val="000C5EE3"/>
    <w:rsid w:val="000C621D"/>
    <w:rsid w:val="000D00B6"/>
    <w:rsid w:val="000D0274"/>
    <w:rsid w:val="000D06D3"/>
    <w:rsid w:val="000D2CA3"/>
    <w:rsid w:val="000D2F6C"/>
    <w:rsid w:val="000D3E06"/>
    <w:rsid w:val="000D6D0D"/>
    <w:rsid w:val="000D6DC4"/>
    <w:rsid w:val="000D6F11"/>
    <w:rsid w:val="000D71F6"/>
    <w:rsid w:val="000D7556"/>
    <w:rsid w:val="000E0744"/>
    <w:rsid w:val="000E49FF"/>
    <w:rsid w:val="000E7C6C"/>
    <w:rsid w:val="000F22CE"/>
    <w:rsid w:val="000F340C"/>
    <w:rsid w:val="000F6F6E"/>
    <w:rsid w:val="00100827"/>
    <w:rsid w:val="00101BB1"/>
    <w:rsid w:val="001023A0"/>
    <w:rsid w:val="00103847"/>
    <w:rsid w:val="001052CF"/>
    <w:rsid w:val="00110A81"/>
    <w:rsid w:val="00110CDE"/>
    <w:rsid w:val="00112E74"/>
    <w:rsid w:val="001137D9"/>
    <w:rsid w:val="00114EC9"/>
    <w:rsid w:val="00117B99"/>
    <w:rsid w:val="001201A8"/>
    <w:rsid w:val="001217F8"/>
    <w:rsid w:val="00122BAB"/>
    <w:rsid w:val="00123814"/>
    <w:rsid w:val="00126559"/>
    <w:rsid w:val="00126605"/>
    <w:rsid w:val="00131A5A"/>
    <w:rsid w:val="0013465B"/>
    <w:rsid w:val="00134F13"/>
    <w:rsid w:val="00135013"/>
    <w:rsid w:val="0013509F"/>
    <w:rsid w:val="00136EF4"/>
    <w:rsid w:val="00140F01"/>
    <w:rsid w:val="00141E8D"/>
    <w:rsid w:val="00142CD8"/>
    <w:rsid w:val="00150EEB"/>
    <w:rsid w:val="001519FA"/>
    <w:rsid w:val="00152300"/>
    <w:rsid w:val="0015428D"/>
    <w:rsid w:val="00155049"/>
    <w:rsid w:val="0015617F"/>
    <w:rsid w:val="001564E2"/>
    <w:rsid w:val="00156CAC"/>
    <w:rsid w:val="00160BC6"/>
    <w:rsid w:val="00161F97"/>
    <w:rsid w:val="00163CF3"/>
    <w:rsid w:val="001641FD"/>
    <w:rsid w:val="00164CEF"/>
    <w:rsid w:val="0016746A"/>
    <w:rsid w:val="00170F34"/>
    <w:rsid w:val="001715B4"/>
    <w:rsid w:val="00171B9F"/>
    <w:rsid w:val="00173382"/>
    <w:rsid w:val="00174E4B"/>
    <w:rsid w:val="001752F5"/>
    <w:rsid w:val="00175831"/>
    <w:rsid w:val="001758BB"/>
    <w:rsid w:val="00177DA9"/>
    <w:rsid w:val="00186005"/>
    <w:rsid w:val="00190319"/>
    <w:rsid w:val="00196CA4"/>
    <w:rsid w:val="00197DAF"/>
    <w:rsid w:val="001A2BC4"/>
    <w:rsid w:val="001A5A8E"/>
    <w:rsid w:val="001B03BF"/>
    <w:rsid w:val="001B2A23"/>
    <w:rsid w:val="001C0BAF"/>
    <w:rsid w:val="001C245E"/>
    <w:rsid w:val="001C31A4"/>
    <w:rsid w:val="001C33AE"/>
    <w:rsid w:val="001C4D69"/>
    <w:rsid w:val="001C5107"/>
    <w:rsid w:val="001C5639"/>
    <w:rsid w:val="001D0F71"/>
    <w:rsid w:val="001D141C"/>
    <w:rsid w:val="001D40C0"/>
    <w:rsid w:val="001D6A2F"/>
    <w:rsid w:val="001D6E93"/>
    <w:rsid w:val="001D6FA0"/>
    <w:rsid w:val="001E1861"/>
    <w:rsid w:val="001E37C9"/>
    <w:rsid w:val="001E67ED"/>
    <w:rsid w:val="001F0B7F"/>
    <w:rsid w:val="001F1D27"/>
    <w:rsid w:val="001F5B95"/>
    <w:rsid w:val="001F6A00"/>
    <w:rsid w:val="001F6CD7"/>
    <w:rsid w:val="001F7278"/>
    <w:rsid w:val="00200725"/>
    <w:rsid w:val="0020114B"/>
    <w:rsid w:val="002072CA"/>
    <w:rsid w:val="00210258"/>
    <w:rsid w:val="00210576"/>
    <w:rsid w:val="00214145"/>
    <w:rsid w:val="0021476C"/>
    <w:rsid w:val="00220945"/>
    <w:rsid w:val="00222764"/>
    <w:rsid w:val="00222EA1"/>
    <w:rsid w:val="00224AB3"/>
    <w:rsid w:val="00226D42"/>
    <w:rsid w:val="002305C7"/>
    <w:rsid w:val="00230783"/>
    <w:rsid w:val="00233B50"/>
    <w:rsid w:val="00233ED0"/>
    <w:rsid w:val="00236752"/>
    <w:rsid w:val="002377AB"/>
    <w:rsid w:val="00237818"/>
    <w:rsid w:val="00240411"/>
    <w:rsid w:val="002410A8"/>
    <w:rsid w:val="0024126F"/>
    <w:rsid w:val="00243966"/>
    <w:rsid w:val="00246077"/>
    <w:rsid w:val="00247F72"/>
    <w:rsid w:val="002507B4"/>
    <w:rsid w:val="00250D7A"/>
    <w:rsid w:val="00250D87"/>
    <w:rsid w:val="00250E7F"/>
    <w:rsid w:val="00253308"/>
    <w:rsid w:val="00253557"/>
    <w:rsid w:val="00254425"/>
    <w:rsid w:val="00254509"/>
    <w:rsid w:val="00256148"/>
    <w:rsid w:val="00256EAC"/>
    <w:rsid w:val="002615E4"/>
    <w:rsid w:val="00262FEB"/>
    <w:rsid w:val="0026398E"/>
    <w:rsid w:val="00265191"/>
    <w:rsid w:val="002655E3"/>
    <w:rsid w:val="00265DEE"/>
    <w:rsid w:val="00267370"/>
    <w:rsid w:val="00267F3C"/>
    <w:rsid w:val="00270C3A"/>
    <w:rsid w:val="00271880"/>
    <w:rsid w:val="00271F02"/>
    <w:rsid w:val="0027280A"/>
    <w:rsid w:val="00272F9E"/>
    <w:rsid w:val="00273E1D"/>
    <w:rsid w:val="00275885"/>
    <w:rsid w:val="00275892"/>
    <w:rsid w:val="002774CB"/>
    <w:rsid w:val="00277749"/>
    <w:rsid w:val="002811B0"/>
    <w:rsid w:val="00281583"/>
    <w:rsid w:val="00282724"/>
    <w:rsid w:val="00283356"/>
    <w:rsid w:val="00287367"/>
    <w:rsid w:val="00290883"/>
    <w:rsid w:val="002922BB"/>
    <w:rsid w:val="002930C6"/>
    <w:rsid w:val="002947A1"/>
    <w:rsid w:val="00295496"/>
    <w:rsid w:val="00295949"/>
    <w:rsid w:val="002A249C"/>
    <w:rsid w:val="002A28E9"/>
    <w:rsid w:val="002A3887"/>
    <w:rsid w:val="002A6AA3"/>
    <w:rsid w:val="002A720B"/>
    <w:rsid w:val="002A7237"/>
    <w:rsid w:val="002B10AC"/>
    <w:rsid w:val="002B319F"/>
    <w:rsid w:val="002B3BB4"/>
    <w:rsid w:val="002B44F2"/>
    <w:rsid w:val="002B5569"/>
    <w:rsid w:val="002B6391"/>
    <w:rsid w:val="002B6DF3"/>
    <w:rsid w:val="002B780B"/>
    <w:rsid w:val="002C1CED"/>
    <w:rsid w:val="002C3FFF"/>
    <w:rsid w:val="002C494A"/>
    <w:rsid w:val="002D162C"/>
    <w:rsid w:val="002D1C2A"/>
    <w:rsid w:val="002D23B1"/>
    <w:rsid w:val="002D2DC6"/>
    <w:rsid w:val="002D4385"/>
    <w:rsid w:val="002D46F5"/>
    <w:rsid w:val="002D4F3E"/>
    <w:rsid w:val="002D589D"/>
    <w:rsid w:val="002D5F79"/>
    <w:rsid w:val="002D7CBD"/>
    <w:rsid w:val="002D7F14"/>
    <w:rsid w:val="002D7F6C"/>
    <w:rsid w:val="002E1B4E"/>
    <w:rsid w:val="002E2A89"/>
    <w:rsid w:val="002E2E1C"/>
    <w:rsid w:val="002E4312"/>
    <w:rsid w:val="002E4F39"/>
    <w:rsid w:val="002E59A1"/>
    <w:rsid w:val="002E6270"/>
    <w:rsid w:val="002E6542"/>
    <w:rsid w:val="002E66FC"/>
    <w:rsid w:val="002F1A89"/>
    <w:rsid w:val="002F3982"/>
    <w:rsid w:val="002F4ADA"/>
    <w:rsid w:val="002F687D"/>
    <w:rsid w:val="002F7D0D"/>
    <w:rsid w:val="00301751"/>
    <w:rsid w:val="00301E54"/>
    <w:rsid w:val="0030405A"/>
    <w:rsid w:val="0030501C"/>
    <w:rsid w:val="0030539C"/>
    <w:rsid w:val="0030591D"/>
    <w:rsid w:val="00306CF6"/>
    <w:rsid w:val="003102D5"/>
    <w:rsid w:val="00311BB8"/>
    <w:rsid w:val="0031226B"/>
    <w:rsid w:val="0031226F"/>
    <w:rsid w:val="00312E3D"/>
    <w:rsid w:val="00313193"/>
    <w:rsid w:val="00314E2B"/>
    <w:rsid w:val="00315A0C"/>
    <w:rsid w:val="00316650"/>
    <w:rsid w:val="00321E19"/>
    <w:rsid w:val="003229E0"/>
    <w:rsid w:val="00326DFC"/>
    <w:rsid w:val="00327A8F"/>
    <w:rsid w:val="00327AEC"/>
    <w:rsid w:val="0033175E"/>
    <w:rsid w:val="00333375"/>
    <w:rsid w:val="003336DB"/>
    <w:rsid w:val="00333E96"/>
    <w:rsid w:val="00334F58"/>
    <w:rsid w:val="00336021"/>
    <w:rsid w:val="00336952"/>
    <w:rsid w:val="00341A2C"/>
    <w:rsid w:val="003430CC"/>
    <w:rsid w:val="00343A49"/>
    <w:rsid w:val="00343B9D"/>
    <w:rsid w:val="003443FF"/>
    <w:rsid w:val="003448D1"/>
    <w:rsid w:val="00346D7F"/>
    <w:rsid w:val="00353CAC"/>
    <w:rsid w:val="00355A54"/>
    <w:rsid w:val="0035654A"/>
    <w:rsid w:val="0035676C"/>
    <w:rsid w:val="00357252"/>
    <w:rsid w:val="00360963"/>
    <w:rsid w:val="003622C5"/>
    <w:rsid w:val="00363C46"/>
    <w:rsid w:val="00364700"/>
    <w:rsid w:val="003657B6"/>
    <w:rsid w:val="00365860"/>
    <w:rsid w:val="00365C77"/>
    <w:rsid w:val="0036604B"/>
    <w:rsid w:val="00370067"/>
    <w:rsid w:val="003709F9"/>
    <w:rsid w:val="00380B10"/>
    <w:rsid w:val="003827A5"/>
    <w:rsid w:val="0038373C"/>
    <w:rsid w:val="00383828"/>
    <w:rsid w:val="0038448F"/>
    <w:rsid w:val="00384706"/>
    <w:rsid w:val="0038495F"/>
    <w:rsid w:val="0038583C"/>
    <w:rsid w:val="00385860"/>
    <w:rsid w:val="00385AED"/>
    <w:rsid w:val="00386404"/>
    <w:rsid w:val="003869D7"/>
    <w:rsid w:val="00391D0A"/>
    <w:rsid w:val="003924C9"/>
    <w:rsid w:val="00392A0E"/>
    <w:rsid w:val="00393376"/>
    <w:rsid w:val="003939D7"/>
    <w:rsid w:val="0039424B"/>
    <w:rsid w:val="00397041"/>
    <w:rsid w:val="003A04D5"/>
    <w:rsid w:val="003A0E7B"/>
    <w:rsid w:val="003A0F82"/>
    <w:rsid w:val="003A113C"/>
    <w:rsid w:val="003A1ECB"/>
    <w:rsid w:val="003A5727"/>
    <w:rsid w:val="003A7C2A"/>
    <w:rsid w:val="003B25D4"/>
    <w:rsid w:val="003B3599"/>
    <w:rsid w:val="003B7FDC"/>
    <w:rsid w:val="003C5C8F"/>
    <w:rsid w:val="003C6733"/>
    <w:rsid w:val="003C6796"/>
    <w:rsid w:val="003C67F7"/>
    <w:rsid w:val="003D12BE"/>
    <w:rsid w:val="003D4634"/>
    <w:rsid w:val="003D667D"/>
    <w:rsid w:val="003E5020"/>
    <w:rsid w:val="003E7841"/>
    <w:rsid w:val="003E7F61"/>
    <w:rsid w:val="003F0A15"/>
    <w:rsid w:val="003F0D1C"/>
    <w:rsid w:val="003F10DB"/>
    <w:rsid w:val="003F19EF"/>
    <w:rsid w:val="003F52FC"/>
    <w:rsid w:val="003F5366"/>
    <w:rsid w:val="003F77D6"/>
    <w:rsid w:val="004007EB"/>
    <w:rsid w:val="00404206"/>
    <w:rsid w:val="004051EC"/>
    <w:rsid w:val="00405DB3"/>
    <w:rsid w:val="004075CC"/>
    <w:rsid w:val="004078D1"/>
    <w:rsid w:val="0041310A"/>
    <w:rsid w:val="00414DF8"/>
    <w:rsid w:val="00415111"/>
    <w:rsid w:val="00417369"/>
    <w:rsid w:val="00417ED6"/>
    <w:rsid w:val="0042022A"/>
    <w:rsid w:val="00420F0E"/>
    <w:rsid w:val="00421D99"/>
    <w:rsid w:val="00423AD4"/>
    <w:rsid w:val="004241BE"/>
    <w:rsid w:val="004244E8"/>
    <w:rsid w:val="00424817"/>
    <w:rsid w:val="00426048"/>
    <w:rsid w:val="00426EBF"/>
    <w:rsid w:val="004304CE"/>
    <w:rsid w:val="00431AC1"/>
    <w:rsid w:val="00431B13"/>
    <w:rsid w:val="00433A02"/>
    <w:rsid w:val="0043654A"/>
    <w:rsid w:val="00436A47"/>
    <w:rsid w:val="00437310"/>
    <w:rsid w:val="00441716"/>
    <w:rsid w:val="0044488F"/>
    <w:rsid w:val="00444C1B"/>
    <w:rsid w:val="00444D68"/>
    <w:rsid w:val="00444EDA"/>
    <w:rsid w:val="0045031B"/>
    <w:rsid w:val="0045035A"/>
    <w:rsid w:val="004504D0"/>
    <w:rsid w:val="00450738"/>
    <w:rsid w:val="004528CA"/>
    <w:rsid w:val="0045335B"/>
    <w:rsid w:val="00453D38"/>
    <w:rsid w:val="0045481F"/>
    <w:rsid w:val="00455B58"/>
    <w:rsid w:val="00457144"/>
    <w:rsid w:val="004576C5"/>
    <w:rsid w:val="00460641"/>
    <w:rsid w:val="00461186"/>
    <w:rsid w:val="0046177D"/>
    <w:rsid w:val="00461F32"/>
    <w:rsid w:val="00464229"/>
    <w:rsid w:val="00464B43"/>
    <w:rsid w:val="00470590"/>
    <w:rsid w:val="00473997"/>
    <w:rsid w:val="00474B3D"/>
    <w:rsid w:val="00474E08"/>
    <w:rsid w:val="00474FB0"/>
    <w:rsid w:val="0047527D"/>
    <w:rsid w:val="004756DA"/>
    <w:rsid w:val="00480532"/>
    <w:rsid w:val="0048090E"/>
    <w:rsid w:val="0048205E"/>
    <w:rsid w:val="004825D8"/>
    <w:rsid w:val="004830FA"/>
    <w:rsid w:val="00483AA0"/>
    <w:rsid w:val="0048471C"/>
    <w:rsid w:val="00491A58"/>
    <w:rsid w:val="00491ECB"/>
    <w:rsid w:val="00493972"/>
    <w:rsid w:val="00494E90"/>
    <w:rsid w:val="004950F1"/>
    <w:rsid w:val="00495205"/>
    <w:rsid w:val="00495738"/>
    <w:rsid w:val="00495FD8"/>
    <w:rsid w:val="004975FB"/>
    <w:rsid w:val="004A30C2"/>
    <w:rsid w:val="004A78E3"/>
    <w:rsid w:val="004B0AC6"/>
    <w:rsid w:val="004B0DDE"/>
    <w:rsid w:val="004B42A5"/>
    <w:rsid w:val="004B5C1A"/>
    <w:rsid w:val="004C085C"/>
    <w:rsid w:val="004C1927"/>
    <w:rsid w:val="004C3379"/>
    <w:rsid w:val="004C412A"/>
    <w:rsid w:val="004C423F"/>
    <w:rsid w:val="004C444C"/>
    <w:rsid w:val="004C6BD5"/>
    <w:rsid w:val="004C72DC"/>
    <w:rsid w:val="004D0A86"/>
    <w:rsid w:val="004D42ED"/>
    <w:rsid w:val="004D613C"/>
    <w:rsid w:val="004D6856"/>
    <w:rsid w:val="004D6EA9"/>
    <w:rsid w:val="004D6EE1"/>
    <w:rsid w:val="004D724C"/>
    <w:rsid w:val="004E15CC"/>
    <w:rsid w:val="004E2746"/>
    <w:rsid w:val="004E4EE9"/>
    <w:rsid w:val="004E5EE6"/>
    <w:rsid w:val="004E745E"/>
    <w:rsid w:val="004F028A"/>
    <w:rsid w:val="004F14C2"/>
    <w:rsid w:val="004F4A68"/>
    <w:rsid w:val="004F52C1"/>
    <w:rsid w:val="004F7FC3"/>
    <w:rsid w:val="005000CB"/>
    <w:rsid w:val="00502DC3"/>
    <w:rsid w:val="00504634"/>
    <w:rsid w:val="00507E37"/>
    <w:rsid w:val="0051008A"/>
    <w:rsid w:val="00512479"/>
    <w:rsid w:val="00513537"/>
    <w:rsid w:val="0051464E"/>
    <w:rsid w:val="00515F82"/>
    <w:rsid w:val="00516718"/>
    <w:rsid w:val="00524497"/>
    <w:rsid w:val="00524A99"/>
    <w:rsid w:val="00524AF1"/>
    <w:rsid w:val="00525E87"/>
    <w:rsid w:val="00526CDF"/>
    <w:rsid w:val="00526E4F"/>
    <w:rsid w:val="00527C63"/>
    <w:rsid w:val="00530300"/>
    <w:rsid w:val="0053059C"/>
    <w:rsid w:val="0053248F"/>
    <w:rsid w:val="0053339B"/>
    <w:rsid w:val="00534A0F"/>
    <w:rsid w:val="005350F7"/>
    <w:rsid w:val="00536223"/>
    <w:rsid w:val="005364BC"/>
    <w:rsid w:val="00536AAC"/>
    <w:rsid w:val="00536F3F"/>
    <w:rsid w:val="005409F4"/>
    <w:rsid w:val="005439D8"/>
    <w:rsid w:val="00545636"/>
    <w:rsid w:val="00545F47"/>
    <w:rsid w:val="00546606"/>
    <w:rsid w:val="00550092"/>
    <w:rsid w:val="00550FF3"/>
    <w:rsid w:val="005523A4"/>
    <w:rsid w:val="0055506C"/>
    <w:rsid w:val="00555321"/>
    <w:rsid w:val="00555BB9"/>
    <w:rsid w:val="00557B9F"/>
    <w:rsid w:val="005600B9"/>
    <w:rsid w:val="00562E25"/>
    <w:rsid w:val="005709E8"/>
    <w:rsid w:val="005753EA"/>
    <w:rsid w:val="00580E41"/>
    <w:rsid w:val="00580EE8"/>
    <w:rsid w:val="0058278E"/>
    <w:rsid w:val="0058565A"/>
    <w:rsid w:val="00585B52"/>
    <w:rsid w:val="0058734B"/>
    <w:rsid w:val="005878A8"/>
    <w:rsid w:val="00587DAC"/>
    <w:rsid w:val="0059109C"/>
    <w:rsid w:val="0059152C"/>
    <w:rsid w:val="005930FB"/>
    <w:rsid w:val="00593822"/>
    <w:rsid w:val="00594AA0"/>
    <w:rsid w:val="005968F0"/>
    <w:rsid w:val="005A0907"/>
    <w:rsid w:val="005A23A3"/>
    <w:rsid w:val="005A262F"/>
    <w:rsid w:val="005A4773"/>
    <w:rsid w:val="005A5002"/>
    <w:rsid w:val="005A57E9"/>
    <w:rsid w:val="005A6E84"/>
    <w:rsid w:val="005A7A0E"/>
    <w:rsid w:val="005B02BA"/>
    <w:rsid w:val="005B06A3"/>
    <w:rsid w:val="005B18E1"/>
    <w:rsid w:val="005B1A14"/>
    <w:rsid w:val="005B50A8"/>
    <w:rsid w:val="005B65B7"/>
    <w:rsid w:val="005B65E4"/>
    <w:rsid w:val="005C28EE"/>
    <w:rsid w:val="005C42B4"/>
    <w:rsid w:val="005C4C26"/>
    <w:rsid w:val="005C5A53"/>
    <w:rsid w:val="005C63F2"/>
    <w:rsid w:val="005D155C"/>
    <w:rsid w:val="005D1CC1"/>
    <w:rsid w:val="005D3370"/>
    <w:rsid w:val="005D35E5"/>
    <w:rsid w:val="005D3C98"/>
    <w:rsid w:val="005D3F5C"/>
    <w:rsid w:val="005D45B7"/>
    <w:rsid w:val="005D6659"/>
    <w:rsid w:val="005D684A"/>
    <w:rsid w:val="005D7702"/>
    <w:rsid w:val="005E244B"/>
    <w:rsid w:val="005E2AD7"/>
    <w:rsid w:val="005E45CC"/>
    <w:rsid w:val="005E4725"/>
    <w:rsid w:val="005E4BD4"/>
    <w:rsid w:val="005E65A1"/>
    <w:rsid w:val="005E68D0"/>
    <w:rsid w:val="005F00EC"/>
    <w:rsid w:val="005F03D5"/>
    <w:rsid w:val="005F171F"/>
    <w:rsid w:val="005F499B"/>
    <w:rsid w:val="005F6B16"/>
    <w:rsid w:val="00600D88"/>
    <w:rsid w:val="00601E1C"/>
    <w:rsid w:val="006046AA"/>
    <w:rsid w:val="00605349"/>
    <w:rsid w:val="00607015"/>
    <w:rsid w:val="00607A04"/>
    <w:rsid w:val="00611F1E"/>
    <w:rsid w:val="00612304"/>
    <w:rsid w:val="00612373"/>
    <w:rsid w:val="00613F8E"/>
    <w:rsid w:val="006177D4"/>
    <w:rsid w:val="00620A94"/>
    <w:rsid w:val="00620F12"/>
    <w:rsid w:val="00621E3C"/>
    <w:rsid w:val="006222F6"/>
    <w:rsid w:val="00624F21"/>
    <w:rsid w:val="00625CC1"/>
    <w:rsid w:val="00626346"/>
    <w:rsid w:val="00632D66"/>
    <w:rsid w:val="006342D0"/>
    <w:rsid w:val="00636B5C"/>
    <w:rsid w:val="00636C2D"/>
    <w:rsid w:val="00637DCA"/>
    <w:rsid w:val="0064063D"/>
    <w:rsid w:val="0064120D"/>
    <w:rsid w:val="0064125F"/>
    <w:rsid w:val="006413C6"/>
    <w:rsid w:val="0064227B"/>
    <w:rsid w:val="0064427F"/>
    <w:rsid w:val="00644456"/>
    <w:rsid w:val="006449E6"/>
    <w:rsid w:val="00650521"/>
    <w:rsid w:val="00651211"/>
    <w:rsid w:val="00652FD6"/>
    <w:rsid w:val="00653502"/>
    <w:rsid w:val="00654124"/>
    <w:rsid w:val="0065466D"/>
    <w:rsid w:val="006553BA"/>
    <w:rsid w:val="00655435"/>
    <w:rsid w:val="00655E5A"/>
    <w:rsid w:val="0065765B"/>
    <w:rsid w:val="00657B61"/>
    <w:rsid w:val="006602B3"/>
    <w:rsid w:val="006624DB"/>
    <w:rsid w:val="00662CE5"/>
    <w:rsid w:val="00667878"/>
    <w:rsid w:val="006703A7"/>
    <w:rsid w:val="00670FEF"/>
    <w:rsid w:val="006719D8"/>
    <w:rsid w:val="006727A9"/>
    <w:rsid w:val="00677026"/>
    <w:rsid w:val="0068102E"/>
    <w:rsid w:val="0068135E"/>
    <w:rsid w:val="006818B5"/>
    <w:rsid w:val="006834FA"/>
    <w:rsid w:val="006849F5"/>
    <w:rsid w:val="006862AE"/>
    <w:rsid w:val="006907FE"/>
    <w:rsid w:val="00690D39"/>
    <w:rsid w:val="00694F36"/>
    <w:rsid w:val="00696EC1"/>
    <w:rsid w:val="006A1AB9"/>
    <w:rsid w:val="006A4A03"/>
    <w:rsid w:val="006B0F3B"/>
    <w:rsid w:val="006C1792"/>
    <w:rsid w:val="006C1897"/>
    <w:rsid w:val="006C2DC5"/>
    <w:rsid w:val="006C4120"/>
    <w:rsid w:val="006C6BA3"/>
    <w:rsid w:val="006C7354"/>
    <w:rsid w:val="006C7E0D"/>
    <w:rsid w:val="006D018D"/>
    <w:rsid w:val="006D1C96"/>
    <w:rsid w:val="006D1D6A"/>
    <w:rsid w:val="006D2C7F"/>
    <w:rsid w:val="006D3024"/>
    <w:rsid w:val="006D623C"/>
    <w:rsid w:val="006D6315"/>
    <w:rsid w:val="006D73BE"/>
    <w:rsid w:val="006E101B"/>
    <w:rsid w:val="006E22D3"/>
    <w:rsid w:val="006E282C"/>
    <w:rsid w:val="006E59A7"/>
    <w:rsid w:val="006F4495"/>
    <w:rsid w:val="006F770A"/>
    <w:rsid w:val="006F7D32"/>
    <w:rsid w:val="00700036"/>
    <w:rsid w:val="0070016A"/>
    <w:rsid w:val="0070026F"/>
    <w:rsid w:val="007031FB"/>
    <w:rsid w:val="00703920"/>
    <w:rsid w:val="00713851"/>
    <w:rsid w:val="00715772"/>
    <w:rsid w:val="00715BE5"/>
    <w:rsid w:val="0071795A"/>
    <w:rsid w:val="00720F88"/>
    <w:rsid w:val="0072365B"/>
    <w:rsid w:val="00723DF0"/>
    <w:rsid w:val="00725518"/>
    <w:rsid w:val="00725710"/>
    <w:rsid w:val="00725A58"/>
    <w:rsid w:val="0072662A"/>
    <w:rsid w:val="0072700C"/>
    <w:rsid w:val="00727539"/>
    <w:rsid w:val="007328B1"/>
    <w:rsid w:val="00733C17"/>
    <w:rsid w:val="00736E6C"/>
    <w:rsid w:val="00737CA2"/>
    <w:rsid w:val="007400C7"/>
    <w:rsid w:val="00742EEE"/>
    <w:rsid w:val="00742F1D"/>
    <w:rsid w:val="00743186"/>
    <w:rsid w:val="00744976"/>
    <w:rsid w:val="00744C41"/>
    <w:rsid w:val="007464E5"/>
    <w:rsid w:val="00747A5C"/>
    <w:rsid w:val="00747A88"/>
    <w:rsid w:val="00750FA7"/>
    <w:rsid w:val="00752DC5"/>
    <w:rsid w:val="00754CB9"/>
    <w:rsid w:val="007565A0"/>
    <w:rsid w:val="00757818"/>
    <w:rsid w:val="00757ACB"/>
    <w:rsid w:val="007613F4"/>
    <w:rsid w:val="00762079"/>
    <w:rsid w:val="0076233C"/>
    <w:rsid w:val="00762F68"/>
    <w:rsid w:val="00762FD8"/>
    <w:rsid w:val="00763D07"/>
    <w:rsid w:val="0076586A"/>
    <w:rsid w:val="00766182"/>
    <w:rsid w:val="0076739F"/>
    <w:rsid w:val="0077260F"/>
    <w:rsid w:val="00772D30"/>
    <w:rsid w:val="00773DA7"/>
    <w:rsid w:val="007751EC"/>
    <w:rsid w:val="0077673D"/>
    <w:rsid w:val="00776B70"/>
    <w:rsid w:val="00776F76"/>
    <w:rsid w:val="00780B6E"/>
    <w:rsid w:val="00781D39"/>
    <w:rsid w:val="00782CEA"/>
    <w:rsid w:val="00790033"/>
    <w:rsid w:val="00790C75"/>
    <w:rsid w:val="00793198"/>
    <w:rsid w:val="00793297"/>
    <w:rsid w:val="007964A4"/>
    <w:rsid w:val="007A0059"/>
    <w:rsid w:val="007A0163"/>
    <w:rsid w:val="007A1F01"/>
    <w:rsid w:val="007A2368"/>
    <w:rsid w:val="007A4C0C"/>
    <w:rsid w:val="007A5354"/>
    <w:rsid w:val="007A569F"/>
    <w:rsid w:val="007A6735"/>
    <w:rsid w:val="007B2834"/>
    <w:rsid w:val="007B3197"/>
    <w:rsid w:val="007B32E5"/>
    <w:rsid w:val="007B3F41"/>
    <w:rsid w:val="007B5823"/>
    <w:rsid w:val="007B6B5D"/>
    <w:rsid w:val="007C3A51"/>
    <w:rsid w:val="007C61B6"/>
    <w:rsid w:val="007C7D33"/>
    <w:rsid w:val="007D1F4A"/>
    <w:rsid w:val="007D3CC4"/>
    <w:rsid w:val="007D5055"/>
    <w:rsid w:val="007D5A38"/>
    <w:rsid w:val="007D66EF"/>
    <w:rsid w:val="007D692E"/>
    <w:rsid w:val="007D6F32"/>
    <w:rsid w:val="007D7001"/>
    <w:rsid w:val="007E0E02"/>
    <w:rsid w:val="007E1B10"/>
    <w:rsid w:val="007E2975"/>
    <w:rsid w:val="007E39DD"/>
    <w:rsid w:val="007E55DF"/>
    <w:rsid w:val="007E720F"/>
    <w:rsid w:val="007F16E1"/>
    <w:rsid w:val="007F1AF0"/>
    <w:rsid w:val="007F2EC5"/>
    <w:rsid w:val="007F4E7B"/>
    <w:rsid w:val="007F6BF0"/>
    <w:rsid w:val="0080059A"/>
    <w:rsid w:val="008012CB"/>
    <w:rsid w:val="008017E2"/>
    <w:rsid w:val="00802BEA"/>
    <w:rsid w:val="00803693"/>
    <w:rsid w:val="00803BA0"/>
    <w:rsid w:val="008061EA"/>
    <w:rsid w:val="00806358"/>
    <w:rsid w:val="00806954"/>
    <w:rsid w:val="00807B31"/>
    <w:rsid w:val="00810771"/>
    <w:rsid w:val="00810AD6"/>
    <w:rsid w:val="00812E19"/>
    <w:rsid w:val="00816245"/>
    <w:rsid w:val="00817124"/>
    <w:rsid w:val="00817FB6"/>
    <w:rsid w:val="00821211"/>
    <w:rsid w:val="008213C0"/>
    <w:rsid w:val="008236EE"/>
    <w:rsid w:val="008242DD"/>
    <w:rsid w:val="00824A21"/>
    <w:rsid w:val="00824B0D"/>
    <w:rsid w:val="00825ADC"/>
    <w:rsid w:val="008269F9"/>
    <w:rsid w:val="00831216"/>
    <w:rsid w:val="00831294"/>
    <w:rsid w:val="00832EB3"/>
    <w:rsid w:val="00834057"/>
    <w:rsid w:val="00834AB8"/>
    <w:rsid w:val="00834ED4"/>
    <w:rsid w:val="008407EC"/>
    <w:rsid w:val="00842928"/>
    <w:rsid w:val="00843750"/>
    <w:rsid w:val="008461C1"/>
    <w:rsid w:val="00847D13"/>
    <w:rsid w:val="00847D1D"/>
    <w:rsid w:val="00853CF1"/>
    <w:rsid w:val="008542EE"/>
    <w:rsid w:val="00854BC9"/>
    <w:rsid w:val="00857B4F"/>
    <w:rsid w:val="00857CB8"/>
    <w:rsid w:val="00860D77"/>
    <w:rsid w:val="00862CF6"/>
    <w:rsid w:val="008673D2"/>
    <w:rsid w:val="00867AC8"/>
    <w:rsid w:val="00867FB8"/>
    <w:rsid w:val="0087166D"/>
    <w:rsid w:val="0087368C"/>
    <w:rsid w:val="00874162"/>
    <w:rsid w:val="008745EC"/>
    <w:rsid w:val="00876552"/>
    <w:rsid w:val="0087714F"/>
    <w:rsid w:val="00880C50"/>
    <w:rsid w:val="008810D5"/>
    <w:rsid w:val="00883B28"/>
    <w:rsid w:val="00883F24"/>
    <w:rsid w:val="0089199B"/>
    <w:rsid w:val="0089222F"/>
    <w:rsid w:val="0089269B"/>
    <w:rsid w:val="00893144"/>
    <w:rsid w:val="008948E6"/>
    <w:rsid w:val="008968E2"/>
    <w:rsid w:val="008A0A82"/>
    <w:rsid w:val="008A0BC8"/>
    <w:rsid w:val="008A1C9E"/>
    <w:rsid w:val="008A5575"/>
    <w:rsid w:val="008A6B8B"/>
    <w:rsid w:val="008B02BF"/>
    <w:rsid w:val="008B141D"/>
    <w:rsid w:val="008B19DB"/>
    <w:rsid w:val="008B33B9"/>
    <w:rsid w:val="008B5708"/>
    <w:rsid w:val="008B6FEE"/>
    <w:rsid w:val="008C1BF0"/>
    <w:rsid w:val="008D0D9F"/>
    <w:rsid w:val="008D4536"/>
    <w:rsid w:val="008E33A1"/>
    <w:rsid w:val="008E3F54"/>
    <w:rsid w:val="008E4651"/>
    <w:rsid w:val="008E5E5E"/>
    <w:rsid w:val="008E6F6A"/>
    <w:rsid w:val="008E758A"/>
    <w:rsid w:val="008F0345"/>
    <w:rsid w:val="008F3EB4"/>
    <w:rsid w:val="008F4267"/>
    <w:rsid w:val="008F4CBB"/>
    <w:rsid w:val="008F6048"/>
    <w:rsid w:val="009023AE"/>
    <w:rsid w:val="009027A0"/>
    <w:rsid w:val="0090367C"/>
    <w:rsid w:val="0090468B"/>
    <w:rsid w:val="00904E41"/>
    <w:rsid w:val="00905044"/>
    <w:rsid w:val="009055A4"/>
    <w:rsid w:val="00907CBD"/>
    <w:rsid w:val="009101A0"/>
    <w:rsid w:val="00910BC7"/>
    <w:rsid w:val="00910F02"/>
    <w:rsid w:val="00910F6F"/>
    <w:rsid w:val="00912F2B"/>
    <w:rsid w:val="00912FC7"/>
    <w:rsid w:val="009130A2"/>
    <w:rsid w:val="00914C55"/>
    <w:rsid w:val="009160D1"/>
    <w:rsid w:val="00917AB7"/>
    <w:rsid w:val="00917ABB"/>
    <w:rsid w:val="00921BF1"/>
    <w:rsid w:val="00922775"/>
    <w:rsid w:val="00922BF3"/>
    <w:rsid w:val="00924876"/>
    <w:rsid w:val="00924DEB"/>
    <w:rsid w:val="00926CE2"/>
    <w:rsid w:val="00926F5D"/>
    <w:rsid w:val="00930765"/>
    <w:rsid w:val="00931248"/>
    <w:rsid w:val="00932007"/>
    <w:rsid w:val="00933129"/>
    <w:rsid w:val="00933DBA"/>
    <w:rsid w:val="009347F7"/>
    <w:rsid w:val="0094192D"/>
    <w:rsid w:val="0095494A"/>
    <w:rsid w:val="00954C20"/>
    <w:rsid w:val="009563B8"/>
    <w:rsid w:val="00956D71"/>
    <w:rsid w:val="009616F5"/>
    <w:rsid w:val="00963530"/>
    <w:rsid w:val="009651C4"/>
    <w:rsid w:val="00965CFC"/>
    <w:rsid w:val="00966457"/>
    <w:rsid w:val="00973465"/>
    <w:rsid w:val="00974908"/>
    <w:rsid w:val="00974FE7"/>
    <w:rsid w:val="00975A83"/>
    <w:rsid w:val="00975FD5"/>
    <w:rsid w:val="009761EB"/>
    <w:rsid w:val="009804F0"/>
    <w:rsid w:val="00981060"/>
    <w:rsid w:val="00982D5F"/>
    <w:rsid w:val="00982DC5"/>
    <w:rsid w:val="00983460"/>
    <w:rsid w:val="00985945"/>
    <w:rsid w:val="009860FF"/>
    <w:rsid w:val="009867D6"/>
    <w:rsid w:val="00986D2D"/>
    <w:rsid w:val="009907DB"/>
    <w:rsid w:val="00991BF8"/>
    <w:rsid w:val="00991CB3"/>
    <w:rsid w:val="00992AA7"/>
    <w:rsid w:val="00993334"/>
    <w:rsid w:val="009966B1"/>
    <w:rsid w:val="009A03F4"/>
    <w:rsid w:val="009A2A6E"/>
    <w:rsid w:val="009A37B0"/>
    <w:rsid w:val="009A3DB9"/>
    <w:rsid w:val="009A4B7B"/>
    <w:rsid w:val="009A5E7E"/>
    <w:rsid w:val="009A68F1"/>
    <w:rsid w:val="009A73D0"/>
    <w:rsid w:val="009B00C6"/>
    <w:rsid w:val="009B0571"/>
    <w:rsid w:val="009B1370"/>
    <w:rsid w:val="009B367A"/>
    <w:rsid w:val="009B4CAD"/>
    <w:rsid w:val="009B62E8"/>
    <w:rsid w:val="009C1634"/>
    <w:rsid w:val="009C1AC1"/>
    <w:rsid w:val="009C1CE9"/>
    <w:rsid w:val="009C4AC3"/>
    <w:rsid w:val="009C5F45"/>
    <w:rsid w:val="009C6F2C"/>
    <w:rsid w:val="009D09C1"/>
    <w:rsid w:val="009D235E"/>
    <w:rsid w:val="009D463A"/>
    <w:rsid w:val="009D5983"/>
    <w:rsid w:val="009D5C95"/>
    <w:rsid w:val="009D6AE0"/>
    <w:rsid w:val="009E0EA9"/>
    <w:rsid w:val="009E492A"/>
    <w:rsid w:val="009E64F5"/>
    <w:rsid w:val="009E7BFB"/>
    <w:rsid w:val="009E7F2E"/>
    <w:rsid w:val="009F2227"/>
    <w:rsid w:val="009F516C"/>
    <w:rsid w:val="009F5F66"/>
    <w:rsid w:val="009F7754"/>
    <w:rsid w:val="009F7E2F"/>
    <w:rsid w:val="00A007CA"/>
    <w:rsid w:val="00A046D3"/>
    <w:rsid w:val="00A0691A"/>
    <w:rsid w:val="00A06B15"/>
    <w:rsid w:val="00A071A7"/>
    <w:rsid w:val="00A13288"/>
    <w:rsid w:val="00A137C4"/>
    <w:rsid w:val="00A16407"/>
    <w:rsid w:val="00A21B2F"/>
    <w:rsid w:val="00A222B0"/>
    <w:rsid w:val="00A233B8"/>
    <w:rsid w:val="00A3071B"/>
    <w:rsid w:val="00A309EB"/>
    <w:rsid w:val="00A35F62"/>
    <w:rsid w:val="00A40858"/>
    <w:rsid w:val="00A408A2"/>
    <w:rsid w:val="00A40F6D"/>
    <w:rsid w:val="00A43676"/>
    <w:rsid w:val="00A4632B"/>
    <w:rsid w:val="00A463CD"/>
    <w:rsid w:val="00A46DA4"/>
    <w:rsid w:val="00A502AE"/>
    <w:rsid w:val="00A50E5C"/>
    <w:rsid w:val="00A52FAB"/>
    <w:rsid w:val="00A53759"/>
    <w:rsid w:val="00A56381"/>
    <w:rsid w:val="00A56439"/>
    <w:rsid w:val="00A60F7C"/>
    <w:rsid w:val="00A6317E"/>
    <w:rsid w:val="00A64F45"/>
    <w:rsid w:val="00A65BED"/>
    <w:rsid w:val="00A664CF"/>
    <w:rsid w:val="00A67C65"/>
    <w:rsid w:val="00A70DA5"/>
    <w:rsid w:val="00A7174D"/>
    <w:rsid w:val="00A719C2"/>
    <w:rsid w:val="00A71F35"/>
    <w:rsid w:val="00A74B68"/>
    <w:rsid w:val="00A75355"/>
    <w:rsid w:val="00A76E08"/>
    <w:rsid w:val="00A779B3"/>
    <w:rsid w:val="00A80C9D"/>
    <w:rsid w:val="00A81DDD"/>
    <w:rsid w:val="00A821D9"/>
    <w:rsid w:val="00A87131"/>
    <w:rsid w:val="00A87A76"/>
    <w:rsid w:val="00A93A47"/>
    <w:rsid w:val="00A959BD"/>
    <w:rsid w:val="00A966C0"/>
    <w:rsid w:val="00A973CE"/>
    <w:rsid w:val="00AA1C51"/>
    <w:rsid w:val="00AA31AB"/>
    <w:rsid w:val="00AA438D"/>
    <w:rsid w:val="00AB00B6"/>
    <w:rsid w:val="00AB1DAC"/>
    <w:rsid w:val="00AB395A"/>
    <w:rsid w:val="00AB3E6C"/>
    <w:rsid w:val="00AB6055"/>
    <w:rsid w:val="00AB6D15"/>
    <w:rsid w:val="00AC1A30"/>
    <w:rsid w:val="00AC1E78"/>
    <w:rsid w:val="00AC3145"/>
    <w:rsid w:val="00AC6374"/>
    <w:rsid w:val="00AC6BC0"/>
    <w:rsid w:val="00AD0170"/>
    <w:rsid w:val="00AD0A1A"/>
    <w:rsid w:val="00AD24F4"/>
    <w:rsid w:val="00AD2D0F"/>
    <w:rsid w:val="00AD41F2"/>
    <w:rsid w:val="00AD4B52"/>
    <w:rsid w:val="00AD612F"/>
    <w:rsid w:val="00AE23C9"/>
    <w:rsid w:val="00AE43AD"/>
    <w:rsid w:val="00AE6648"/>
    <w:rsid w:val="00AF0CB6"/>
    <w:rsid w:val="00AF0D26"/>
    <w:rsid w:val="00AF10B8"/>
    <w:rsid w:val="00AF1A3B"/>
    <w:rsid w:val="00AF2177"/>
    <w:rsid w:val="00AF303E"/>
    <w:rsid w:val="00AF3E3D"/>
    <w:rsid w:val="00AF4996"/>
    <w:rsid w:val="00AF7B6B"/>
    <w:rsid w:val="00AF7D72"/>
    <w:rsid w:val="00B04E80"/>
    <w:rsid w:val="00B0623A"/>
    <w:rsid w:val="00B06325"/>
    <w:rsid w:val="00B10293"/>
    <w:rsid w:val="00B12603"/>
    <w:rsid w:val="00B127AC"/>
    <w:rsid w:val="00B16026"/>
    <w:rsid w:val="00B16721"/>
    <w:rsid w:val="00B20EC4"/>
    <w:rsid w:val="00B23179"/>
    <w:rsid w:val="00B24404"/>
    <w:rsid w:val="00B266CF"/>
    <w:rsid w:val="00B31A88"/>
    <w:rsid w:val="00B32218"/>
    <w:rsid w:val="00B3252D"/>
    <w:rsid w:val="00B3325C"/>
    <w:rsid w:val="00B339A0"/>
    <w:rsid w:val="00B358D9"/>
    <w:rsid w:val="00B3602A"/>
    <w:rsid w:val="00B37C95"/>
    <w:rsid w:val="00B41E08"/>
    <w:rsid w:val="00B42B6F"/>
    <w:rsid w:val="00B43A52"/>
    <w:rsid w:val="00B44D10"/>
    <w:rsid w:val="00B50D22"/>
    <w:rsid w:val="00B50DF8"/>
    <w:rsid w:val="00B524A0"/>
    <w:rsid w:val="00B52776"/>
    <w:rsid w:val="00B52F9E"/>
    <w:rsid w:val="00B53133"/>
    <w:rsid w:val="00B564F2"/>
    <w:rsid w:val="00B62040"/>
    <w:rsid w:val="00B63AA8"/>
    <w:rsid w:val="00B64EB0"/>
    <w:rsid w:val="00B64FF7"/>
    <w:rsid w:val="00B65510"/>
    <w:rsid w:val="00B655CF"/>
    <w:rsid w:val="00B65D17"/>
    <w:rsid w:val="00B67062"/>
    <w:rsid w:val="00B70346"/>
    <w:rsid w:val="00B706F0"/>
    <w:rsid w:val="00B71FD0"/>
    <w:rsid w:val="00B71FE5"/>
    <w:rsid w:val="00B724D7"/>
    <w:rsid w:val="00B73996"/>
    <w:rsid w:val="00B7463E"/>
    <w:rsid w:val="00B74C70"/>
    <w:rsid w:val="00B76CC6"/>
    <w:rsid w:val="00B836B4"/>
    <w:rsid w:val="00B83977"/>
    <w:rsid w:val="00B85BF1"/>
    <w:rsid w:val="00B939AA"/>
    <w:rsid w:val="00B95669"/>
    <w:rsid w:val="00B95DE5"/>
    <w:rsid w:val="00B9630C"/>
    <w:rsid w:val="00B96654"/>
    <w:rsid w:val="00B9765A"/>
    <w:rsid w:val="00BA0790"/>
    <w:rsid w:val="00BA092B"/>
    <w:rsid w:val="00BA0C53"/>
    <w:rsid w:val="00BA2886"/>
    <w:rsid w:val="00BA37B4"/>
    <w:rsid w:val="00BA4FA3"/>
    <w:rsid w:val="00BA534D"/>
    <w:rsid w:val="00BA5F17"/>
    <w:rsid w:val="00BA7975"/>
    <w:rsid w:val="00BB1B6B"/>
    <w:rsid w:val="00BB6CA4"/>
    <w:rsid w:val="00BC12CB"/>
    <w:rsid w:val="00BC3383"/>
    <w:rsid w:val="00BC573C"/>
    <w:rsid w:val="00BC5994"/>
    <w:rsid w:val="00BD5059"/>
    <w:rsid w:val="00BD5922"/>
    <w:rsid w:val="00BD5B35"/>
    <w:rsid w:val="00BD7E5A"/>
    <w:rsid w:val="00BE4418"/>
    <w:rsid w:val="00BE592D"/>
    <w:rsid w:val="00BE7337"/>
    <w:rsid w:val="00BE7B66"/>
    <w:rsid w:val="00BF1885"/>
    <w:rsid w:val="00BF2966"/>
    <w:rsid w:val="00BF48B2"/>
    <w:rsid w:val="00BF4D1D"/>
    <w:rsid w:val="00BF4E87"/>
    <w:rsid w:val="00BF5111"/>
    <w:rsid w:val="00C00412"/>
    <w:rsid w:val="00C0339E"/>
    <w:rsid w:val="00C034AC"/>
    <w:rsid w:val="00C03D62"/>
    <w:rsid w:val="00C049DE"/>
    <w:rsid w:val="00C10F14"/>
    <w:rsid w:val="00C120FB"/>
    <w:rsid w:val="00C14483"/>
    <w:rsid w:val="00C14550"/>
    <w:rsid w:val="00C16140"/>
    <w:rsid w:val="00C177ED"/>
    <w:rsid w:val="00C21014"/>
    <w:rsid w:val="00C247A1"/>
    <w:rsid w:val="00C2680E"/>
    <w:rsid w:val="00C26E3B"/>
    <w:rsid w:val="00C301EB"/>
    <w:rsid w:val="00C305D6"/>
    <w:rsid w:val="00C33573"/>
    <w:rsid w:val="00C34592"/>
    <w:rsid w:val="00C34694"/>
    <w:rsid w:val="00C34715"/>
    <w:rsid w:val="00C35C65"/>
    <w:rsid w:val="00C374F5"/>
    <w:rsid w:val="00C3766A"/>
    <w:rsid w:val="00C41567"/>
    <w:rsid w:val="00C428AE"/>
    <w:rsid w:val="00C476D9"/>
    <w:rsid w:val="00C47766"/>
    <w:rsid w:val="00C528EC"/>
    <w:rsid w:val="00C52E23"/>
    <w:rsid w:val="00C544E9"/>
    <w:rsid w:val="00C55048"/>
    <w:rsid w:val="00C55882"/>
    <w:rsid w:val="00C55BFA"/>
    <w:rsid w:val="00C568A4"/>
    <w:rsid w:val="00C576E9"/>
    <w:rsid w:val="00C577B6"/>
    <w:rsid w:val="00C60AC4"/>
    <w:rsid w:val="00C612C2"/>
    <w:rsid w:val="00C61D26"/>
    <w:rsid w:val="00C637A9"/>
    <w:rsid w:val="00C63C27"/>
    <w:rsid w:val="00C657AB"/>
    <w:rsid w:val="00C70A6A"/>
    <w:rsid w:val="00C7354E"/>
    <w:rsid w:val="00C73CA7"/>
    <w:rsid w:val="00C73E4C"/>
    <w:rsid w:val="00C81026"/>
    <w:rsid w:val="00C81056"/>
    <w:rsid w:val="00C84ED4"/>
    <w:rsid w:val="00C86513"/>
    <w:rsid w:val="00C873A3"/>
    <w:rsid w:val="00C956CB"/>
    <w:rsid w:val="00C95AA1"/>
    <w:rsid w:val="00C95B71"/>
    <w:rsid w:val="00C96EB1"/>
    <w:rsid w:val="00C97414"/>
    <w:rsid w:val="00C978B9"/>
    <w:rsid w:val="00CA11A3"/>
    <w:rsid w:val="00CA136E"/>
    <w:rsid w:val="00CA243C"/>
    <w:rsid w:val="00CA2933"/>
    <w:rsid w:val="00CA3D2F"/>
    <w:rsid w:val="00CA53AB"/>
    <w:rsid w:val="00CA61F6"/>
    <w:rsid w:val="00CA65DC"/>
    <w:rsid w:val="00CA785B"/>
    <w:rsid w:val="00CB1B7D"/>
    <w:rsid w:val="00CB2732"/>
    <w:rsid w:val="00CB2BF8"/>
    <w:rsid w:val="00CB2FA0"/>
    <w:rsid w:val="00CB3F4A"/>
    <w:rsid w:val="00CB3FF7"/>
    <w:rsid w:val="00CB5B3F"/>
    <w:rsid w:val="00CB5EFB"/>
    <w:rsid w:val="00CB7783"/>
    <w:rsid w:val="00CC0226"/>
    <w:rsid w:val="00CC14FF"/>
    <w:rsid w:val="00CC2D3B"/>
    <w:rsid w:val="00CC408F"/>
    <w:rsid w:val="00CC4EE1"/>
    <w:rsid w:val="00CC7AF5"/>
    <w:rsid w:val="00CC7EBD"/>
    <w:rsid w:val="00CD19E3"/>
    <w:rsid w:val="00CD27A1"/>
    <w:rsid w:val="00CD336B"/>
    <w:rsid w:val="00CD3448"/>
    <w:rsid w:val="00CD406A"/>
    <w:rsid w:val="00CD41A3"/>
    <w:rsid w:val="00CD466F"/>
    <w:rsid w:val="00CD4A82"/>
    <w:rsid w:val="00CD590A"/>
    <w:rsid w:val="00CD630F"/>
    <w:rsid w:val="00CD7C14"/>
    <w:rsid w:val="00CE0163"/>
    <w:rsid w:val="00CF0517"/>
    <w:rsid w:val="00CF07E6"/>
    <w:rsid w:val="00CF476F"/>
    <w:rsid w:val="00CF499A"/>
    <w:rsid w:val="00CF69DB"/>
    <w:rsid w:val="00CF6F0F"/>
    <w:rsid w:val="00CF738D"/>
    <w:rsid w:val="00D0034E"/>
    <w:rsid w:val="00D0142A"/>
    <w:rsid w:val="00D01581"/>
    <w:rsid w:val="00D02877"/>
    <w:rsid w:val="00D03CF1"/>
    <w:rsid w:val="00D0456E"/>
    <w:rsid w:val="00D06475"/>
    <w:rsid w:val="00D06D12"/>
    <w:rsid w:val="00D10A27"/>
    <w:rsid w:val="00D10FF6"/>
    <w:rsid w:val="00D11A54"/>
    <w:rsid w:val="00D12D73"/>
    <w:rsid w:val="00D13100"/>
    <w:rsid w:val="00D13207"/>
    <w:rsid w:val="00D14B06"/>
    <w:rsid w:val="00D17BA3"/>
    <w:rsid w:val="00D17FB0"/>
    <w:rsid w:val="00D20C3B"/>
    <w:rsid w:val="00D21421"/>
    <w:rsid w:val="00D22806"/>
    <w:rsid w:val="00D2282F"/>
    <w:rsid w:val="00D236C2"/>
    <w:rsid w:val="00D27554"/>
    <w:rsid w:val="00D3249C"/>
    <w:rsid w:val="00D32586"/>
    <w:rsid w:val="00D32649"/>
    <w:rsid w:val="00D32DCC"/>
    <w:rsid w:val="00D33C6D"/>
    <w:rsid w:val="00D35220"/>
    <w:rsid w:val="00D35FB2"/>
    <w:rsid w:val="00D37FEE"/>
    <w:rsid w:val="00D41FC9"/>
    <w:rsid w:val="00D4668F"/>
    <w:rsid w:val="00D47D34"/>
    <w:rsid w:val="00D51D78"/>
    <w:rsid w:val="00D5533E"/>
    <w:rsid w:val="00D557BE"/>
    <w:rsid w:val="00D57377"/>
    <w:rsid w:val="00D605EC"/>
    <w:rsid w:val="00D61665"/>
    <w:rsid w:val="00D63BA6"/>
    <w:rsid w:val="00D647C0"/>
    <w:rsid w:val="00D65543"/>
    <w:rsid w:val="00D65554"/>
    <w:rsid w:val="00D65954"/>
    <w:rsid w:val="00D6596A"/>
    <w:rsid w:val="00D663AC"/>
    <w:rsid w:val="00D71B00"/>
    <w:rsid w:val="00D71BA2"/>
    <w:rsid w:val="00D7249A"/>
    <w:rsid w:val="00D76D35"/>
    <w:rsid w:val="00D77E47"/>
    <w:rsid w:val="00D8151A"/>
    <w:rsid w:val="00D839E4"/>
    <w:rsid w:val="00D83DB0"/>
    <w:rsid w:val="00D83E23"/>
    <w:rsid w:val="00D844E4"/>
    <w:rsid w:val="00D84B52"/>
    <w:rsid w:val="00D876EC"/>
    <w:rsid w:val="00D925E7"/>
    <w:rsid w:val="00D94535"/>
    <w:rsid w:val="00D96300"/>
    <w:rsid w:val="00D97CC4"/>
    <w:rsid w:val="00DA0828"/>
    <w:rsid w:val="00DA1914"/>
    <w:rsid w:val="00DA1CFC"/>
    <w:rsid w:val="00DA421D"/>
    <w:rsid w:val="00DA55F4"/>
    <w:rsid w:val="00DA5BEB"/>
    <w:rsid w:val="00DA65EB"/>
    <w:rsid w:val="00DA74A1"/>
    <w:rsid w:val="00DB0DD6"/>
    <w:rsid w:val="00DB3955"/>
    <w:rsid w:val="00DB5A33"/>
    <w:rsid w:val="00DB767F"/>
    <w:rsid w:val="00DC024E"/>
    <w:rsid w:val="00DC37E4"/>
    <w:rsid w:val="00DC6C4C"/>
    <w:rsid w:val="00DC6D13"/>
    <w:rsid w:val="00DD1B52"/>
    <w:rsid w:val="00DD3A6D"/>
    <w:rsid w:val="00DD4A4A"/>
    <w:rsid w:val="00DD5E99"/>
    <w:rsid w:val="00DE0E01"/>
    <w:rsid w:val="00DE2C34"/>
    <w:rsid w:val="00DE2C64"/>
    <w:rsid w:val="00DE3814"/>
    <w:rsid w:val="00DE3A01"/>
    <w:rsid w:val="00DE50F6"/>
    <w:rsid w:val="00DE5572"/>
    <w:rsid w:val="00DE7488"/>
    <w:rsid w:val="00DE74F9"/>
    <w:rsid w:val="00DE7739"/>
    <w:rsid w:val="00DF0BB6"/>
    <w:rsid w:val="00DF0F00"/>
    <w:rsid w:val="00DF0F1A"/>
    <w:rsid w:val="00DF1AAB"/>
    <w:rsid w:val="00DF27FF"/>
    <w:rsid w:val="00DF70F8"/>
    <w:rsid w:val="00E008E0"/>
    <w:rsid w:val="00E018B5"/>
    <w:rsid w:val="00E018E2"/>
    <w:rsid w:val="00E01DF9"/>
    <w:rsid w:val="00E03512"/>
    <w:rsid w:val="00E04335"/>
    <w:rsid w:val="00E0493F"/>
    <w:rsid w:val="00E04CE5"/>
    <w:rsid w:val="00E063E1"/>
    <w:rsid w:val="00E07137"/>
    <w:rsid w:val="00E0767A"/>
    <w:rsid w:val="00E123DE"/>
    <w:rsid w:val="00E1250D"/>
    <w:rsid w:val="00E13675"/>
    <w:rsid w:val="00E14404"/>
    <w:rsid w:val="00E146F0"/>
    <w:rsid w:val="00E14FDD"/>
    <w:rsid w:val="00E152E3"/>
    <w:rsid w:val="00E1548C"/>
    <w:rsid w:val="00E24378"/>
    <w:rsid w:val="00E2584D"/>
    <w:rsid w:val="00E26B06"/>
    <w:rsid w:val="00E278ED"/>
    <w:rsid w:val="00E3168D"/>
    <w:rsid w:val="00E32030"/>
    <w:rsid w:val="00E32B23"/>
    <w:rsid w:val="00E34594"/>
    <w:rsid w:val="00E412A6"/>
    <w:rsid w:val="00E41689"/>
    <w:rsid w:val="00E438C9"/>
    <w:rsid w:val="00E442D2"/>
    <w:rsid w:val="00E45147"/>
    <w:rsid w:val="00E50318"/>
    <w:rsid w:val="00E515B0"/>
    <w:rsid w:val="00E54452"/>
    <w:rsid w:val="00E54B8A"/>
    <w:rsid w:val="00E56544"/>
    <w:rsid w:val="00E6033B"/>
    <w:rsid w:val="00E617B7"/>
    <w:rsid w:val="00E62424"/>
    <w:rsid w:val="00E62649"/>
    <w:rsid w:val="00E6294B"/>
    <w:rsid w:val="00E7152D"/>
    <w:rsid w:val="00E764BE"/>
    <w:rsid w:val="00E82D28"/>
    <w:rsid w:val="00E86075"/>
    <w:rsid w:val="00E8796E"/>
    <w:rsid w:val="00E90A9F"/>
    <w:rsid w:val="00E944B3"/>
    <w:rsid w:val="00E955D4"/>
    <w:rsid w:val="00E973BE"/>
    <w:rsid w:val="00EA2EA5"/>
    <w:rsid w:val="00EA40EC"/>
    <w:rsid w:val="00EB0D84"/>
    <w:rsid w:val="00EB2E4D"/>
    <w:rsid w:val="00EB4AD1"/>
    <w:rsid w:val="00EB50A4"/>
    <w:rsid w:val="00EB552A"/>
    <w:rsid w:val="00EB5890"/>
    <w:rsid w:val="00EB72BE"/>
    <w:rsid w:val="00EC0641"/>
    <w:rsid w:val="00EC0947"/>
    <w:rsid w:val="00EC0BA8"/>
    <w:rsid w:val="00EC0C14"/>
    <w:rsid w:val="00EC1088"/>
    <w:rsid w:val="00EC2339"/>
    <w:rsid w:val="00EC2ABB"/>
    <w:rsid w:val="00EC36EE"/>
    <w:rsid w:val="00EC4199"/>
    <w:rsid w:val="00EC5873"/>
    <w:rsid w:val="00EC6520"/>
    <w:rsid w:val="00ED0691"/>
    <w:rsid w:val="00ED25BA"/>
    <w:rsid w:val="00ED30B7"/>
    <w:rsid w:val="00ED41BF"/>
    <w:rsid w:val="00ED512D"/>
    <w:rsid w:val="00ED5932"/>
    <w:rsid w:val="00ED7064"/>
    <w:rsid w:val="00EE039C"/>
    <w:rsid w:val="00EE1001"/>
    <w:rsid w:val="00EE596C"/>
    <w:rsid w:val="00EE6C56"/>
    <w:rsid w:val="00EF4509"/>
    <w:rsid w:val="00EF681F"/>
    <w:rsid w:val="00F003E1"/>
    <w:rsid w:val="00F06116"/>
    <w:rsid w:val="00F077AA"/>
    <w:rsid w:val="00F11974"/>
    <w:rsid w:val="00F13133"/>
    <w:rsid w:val="00F1509B"/>
    <w:rsid w:val="00F15B73"/>
    <w:rsid w:val="00F17A0E"/>
    <w:rsid w:val="00F200BC"/>
    <w:rsid w:val="00F20D4A"/>
    <w:rsid w:val="00F214E3"/>
    <w:rsid w:val="00F27E38"/>
    <w:rsid w:val="00F30C34"/>
    <w:rsid w:val="00F34B41"/>
    <w:rsid w:val="00F352AF"/>
    <w:rsid w:val="00F35A9F"/>
    <w:rsid w:val="00F367B1"/>
    <w:rsid w:val="00F40B80"/>
    <w:rsid w:val="00F40F8F"/>
    <w:rsid w:val="00F42828"/>
    <w:rsid w:val="00F454D9"/>
    <w:rsid w:val="00F46687"/>
    <w:rsid w:val="00F47E2D"/>
    <w:rsid w:val="00F500C1"/>
    <w:rsid w:val="00F53364"/>
    <w:rsid w:val="00F542EA"/>
    <w:rsid w:val="00F55C61"/>
    <w:rsid w:val="00F616F7"/>
    <w:rsid w:val="00F640FF"/>
    <w:rsid w:val="00F64F6F"/>
    <w:rsid w:val="00F64FF5"/>
    <w:rsid w:val="00F65D50"/>
    <w:rsid w:val="00F65FFA"/>
    <w:rsid w:val="00F66A67"/>
    <w:rsid w:val="00F74739"/>
    <w:rsid w:val="00F75E86"/>
    <w:rsid w:val="00F75EAB"/>
    <w:rsid w:val="00F77B97"/>
    <w:rsid w:val="00F816B4"/>
    <w:rsid w:val="00F81E93"/>
    <w:rsid w:val="00F844F1"/>
    <w:rsid w:val="00F84753"/>
    <w:rsid w:val="00F90B81"/>
    <w:rsid w:val="00F92680"/>
    <w:rsid w:val="00F92C82"/>
    <w:rsid w:val="00F931BC"/>
    <w:rsid w:val="00F933C5"/>
    <w:rsid w:val="00F96182"/>
    <w:rsid w:val="00FA0BDE"/>
    <w:rsid w:val="00FA573A"/>
    <w:rsid w:val="00FA77C5"/>
    <w:rsid w:val="00FA7B3A"/>
    <w:rsid w:val="00FB1658"/>
    <w:rsid w:val="00FB191E"/>
    <w:rsid w:val="00FB21AD"/>
    <w:rsid w:val="00FB3D62"/>
    <w:rsid w:val="00FB4456"/>
    <w:rsid w:val="00FB4A33"/>
    <w:rsid w:val="00FB514B"/>
    <w:rsid w:val="00FC0FF2"/>
    <w:rsid w:val="00FC1380"/>
    <w:rsid w:val="00FC17CA"/>
    <w:rsid w:val="00FC287B"/>
    <w:rsid w:val="00FC2A06"/>
    <w:rsid w:val="00FC2DA6"/>
    <w:rsid w:val="00FC3936"/>
    <w:rsid w:val="00FC3C8A"/>
    <w:rsid w:val="00FC3D23"/>
    <w:rsid w:val="00FD458A"/>
    <w:rsid w:val="00FD4ED4"/>
    <w:rsid w:val="00FD7453"/>
    <w:rsid w:val="00FE23EA"/>
    <w:rsid w:val="00FE28FD"/>
    <w:rsid w:val="00FE2939"/>
    <w:rsid w:val="00FE374D"/>
    <w:rsid w:val="00FE64DE"/>
    <w:rsid w:val="00FE6D62"/>
    <w:rsid w:val="00FE7BCD"/>
    <w:rsid w:val="00FF0192"/>
    <w:rsid w:val="00FF18BB"/>
    <w:rsid w:val="00FF26CB"/>
    <w:rsid w:val="00FF37D5"/>
    <w:rsid w:val="00FF5EF4"/>
    <w:rsid w:val="00FF5FBD"/>
    <w:rsid w:val="00FF629C"/>
    <w:rsid w:val="00FF6FA7"/>
  </w:rsids>
  <m:mathPr>
    <m:mathFont m:val="Cambria Math"/>
    <m:brkBin m:val="before"/>
    <m:brkBinSub m:val="--"/>
    <m:smallFrac m:val="0"/>
    <m:dispDef/>
    <m:lMargin m:val="0"/>
    <m:rMargin m:val="0"/>
    <m:defJc m:val="centerGroup"/>
    <m:wrapIndent m:val="1440"/>
    <m:intLim m:val="subSup"/>
    <m:naryLim m:val="undOvr"/>
  </m:mathPr>
  <w:themeFontLang w:val="sr-Latn-R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9D221D39-E2D4-4A6B-B95E-EB1AFED6AE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Calibri" w:hAnsi="Arial" w:cs="Arial"/>
        <w:lang w:val="sr-Latn-RS" w:eastAsia="sr-Latn-R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iPriority="0"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iPriority="0"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07CBD"/>
    <w:pPr>
      <w:spacing w:after="120"/>
    </w:pPr>
    <w:rPr>
      <w:sz w:val="22"/>
      <w:szCs w:val="22"/>
      <w:lang w:eastAsia="en-US"/>
    </w:rPr>
  </w:style>
  <w:style w:type="paragraph" w:styleId="Heading1">
    <w:name w:val="heading 1"/>
    <w:basedOn w:val="Normal"/>
    <w:next w:val="Normal"/>
    <w:link w:val="Heading1Char"/>
    <w:qFormat/>
    <w:rsid w:val="00336952"/>
    <w:pPr>
      <w:keepNext/>
      <w:keepLines/>
      <w:spacing w:before="120"/>
      <w:jc w:val="both"/>
      <w:outlineLvl w:val="0"/>
    </w:pPr>
    <w:rPr>
      <w:rFonts w:eastAsiaTheme="majorEastAsia" w:cstheme="majorBidi"/>
      <w:b/>
      <w:sz w:val="28"/>
      <w:szCs w:val="32"/>
    </w:rPr>
  </w:style>
  <w:style w:type="paragraph" w:styleId="Heading2">
    <w:name w:val="heading 2"/>
    <w:basedOn w:val="Normal"/>
    <w:next w:val="Normal"/>
    <w:link w:val="Heading2Char"/>
    <w:unhideWhenUsed/>
    <w:qFormat/>
    <w:rsid w:val="00336952"/>
    <w:pPr>
      <w:keepNext/>
      <w:keepLines/>
      <w:spacing w:before="120"/>
      <w:outlineLvl w:val="1"/>
    </w:pPr>
    <w:rPr>
      <w:rFonts w:eastAsiaTheme="majorEastAsia" w:cstheme="majorBidi"/>
      <w:b/>
      <w:sz w:val="24"/>
      <w:szCs w:val="26"/>
    </w:rPr>
  </w:style>
  <w:style w:type="paragraph" w:styleId="Heading3">
    <w:name w:val="heading 3"/>
    <w:basedOn w:val="Normal"/>
    <w:next w:val="Normal"/>
    <w:link w:val="Heading3Char"/>
    <w:unhideWhenUsed/>
    <w:qFormat/>
    <w:rsid w:val="00336952"/>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qFormat/>
    <w:rsid w:val="0058565A"/>
    <w:pPr>
      <w:keepNext/>
      <w:spacing w:before="360"/>
      <w:ind w:firstLine="1134"/>
      <w:outlineLvl w:val="3"/>
    </w:pPr>
    <w:rPr>
      <w:rFonts w:eastAsia="Times New Roman" w:cs="Times New Roman"/>
      <w:color w:val="000080"/>
      <w:sz w:val="24"/>
      <w:szCs w:val="20"/>
      <w:lang w:val="sr-Cyrl-CS"/>
    </w:rPr>
  </w:style>
  <w:style w:type="paragraph" w:styleId="Heading5">
    <w:name w:val="heading 5"/>
    <w:basedOn w:val="Normal"/>
    <w:next w:val="Normal"/>
    <w:link w:val="Heading5Char"/>
    <w:qFormat/>
    <w:rsid w:val="0058565A"/>
    <w:pPr>
      <w:spacing w:before="240"/>
      <w:outlineLvl w:val="4"/>
    </w:pPr>
    <w:rPr>
      <w:rFonts w:eastAsia="Times New Roman"/>
      <w:b/>
      <w:bCs/>
      <w:color w:val="000080"/>
      <w:sz w:val="24"/>
      <w:szCs w:val="20"/>
      <w:lang w:val="sr-Cyrl-CS"/>
    </w:rPr>
  </w:style>
  <w:style w:type="paragraph" w:styleId="Heading6">
    <w:name w:val="heading 6"/>
    <w:basedOn w:val="Normal"/>
    <w:next w:val="Normal"/>
    <w:link w:val="Heading6Char"/>
    <w:unhideWhenUsed/>
    <w:qFormat/>
    <w:rsid w:val="00737CA2"/>
    <w:pPr>
      <w:keepNext/>
      <w:keepLines/>
      <w:spacing w:before="40" w:after="0"/>
      <w:outlineLvl w:val="5"/>
    </w:pPr>
    <w:rPr>
      <w:rFonts w:asciiTheme="majorHAnsi" w:eastAsiaTheme="majorEastAsia" w:hAnsiTheme="majorHAnsi" w:cstheme="majorBidi"/>
      <w:color w:val="1F4D78" w:themeColor="accent1" w:themeShade="7F"/>
      <w:lang w:val="en-US"/>
    </w:rPr>
  </w:style>
  <w:style w:type="paragraph" w:styleId="Heading7">
    <w:name w:val="heading 7"/>
    <w:basedOn w:val="Normal"/>
    <w:next w:val="Normal"/>
    <w:link w:val="Heading7Char"/>
    <w:qFormat/>
    <w:rsid w:val="0058565A"/>
    <w:pPr>
      <w:spacing w:before="240" w:after="60"/>
      <w:outlineLvl w:val="6"/>
    </w:pPr>
    <w:rPr>
      <w:rFonts w:eastAsia="Times New Roman" w:cs="Times New Roman"/>
      <w:color w:val="000080"/>
      <w:sz w:val="20"/>
      <w:szCs w:val="20"/>
      <w:lang w:val="sr-Cyrl-CS"/>
    </w:rPr>
  </w:style>
  <w:style w:type="paragraph" w:styleId="Heading8">
    <w:name w:val="heading 8"/>
    <w:basedOn w:val="Normal"/>
    <w:next w:val="Normal"/>
    <w:link w:val="Heading8Char"/>
    <w:qFormat/>
    <w:rsid w:val="0058565A"/>
    <w:pPr>
      <w:spacing w:before="240" w:after="60"/>
      <w:outlineLvl w:val="7"/>
    </w:pPr>
    <w:rPr>
      <w:rFonts w:eastAsia="Times New Roman" w:cs="Times New Roman"/>
      <w:i/>
      <w:color w:val="000080"/>
      <w:sz w:val="20"/>
      <w:szCs w:val="20"/>
      <w:lang w:val="sr-Cyrl-CS"/>
    </w:rPr>
  </w:style>
  <w:style w:type="paragraph" w:styleId="Heading9">
    <w:name w:val="heading 9"/>
    <w:basedOn w:val="Normal"/>
    <w:next w:val="Normal"/>
    <w:link w:val="Heading9Char"/>
    <w:qFormat/>
    <w:rsid w:val="0058565A"/>
    <w:pPr>
      <w:spacing w:before="240" w:after="60"/>
      <w:outlineLvl w:val="8"/>
    </w:pPr>
    <w:rPr>
      <w:rFonts w:eastAsia="Times New Roman" w:cs="Times New Roman"/>
      <w:i/>
      <w:color w:val="000080"/>
      <w:sz w:val="18"/>
      <w:szCs w:val="20"/>
      <w:lang w:val="sr-Cyrl-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F367B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semiHidden/>
    <w:unhideWhenUsed/>
    <w:rsid w:val="00F367B1"/>
    <w:rPr>
      <w:sz w:val="16"/>
      <w:szCs w:val="16"/>
    </w:rPr>
  </w:style>
  <w:style w:type="paragraph" w:styleId="CommentText">
    <w:name w:val="annotation text"/>
    <w:basedOn w:val="Normal"/>
    <w:link w:val="CommentTextChar"/>
    <w:unhideWhenUsed/>
    <w:rsid w:val="00F367B1"/>
    <w:rPr>
      <w:sz w:val="20"/>
      <w:szCs w:val="20"/>
    </w:rPr>
  </w:style>
  <w:style w:type="character" w:customStyle="1" w:styleId="CommentTextChar">
    <w:name w:val="Comment Text Char"/>
    <w:link w:val="CommentText"/>
    <w:rsid w:val="00F367B1"/>
    <w:rPr>
      <w:lang w:val="sr-Latn-RS" w:eastAsia="en-US"/>
    </w:rPr>
  </w:style>
  <w:style w:type="paragraph" w:styleId="CommentSubject">
    <w:name w:val="annotation subject"/>
    <w:basedOn w:val="CommentText"/>
    <w:next w:val="CommentText"/>
    <w:link w:val="CommentSubjectChar"/>
    <w:uiPriority w:val="99"/>
    <w:semiHidden/>
    <w:unhideWhenUsed/>
    <w:rsid w:val="00F367B1"/>
    <w:rPr>
      <w:b/>
      <w:bCs/>
    </w:rPr>
  </w:style>
  <w:style w:type="character" w:customStyle="1" w:styleId="CommentSubjectChar">
    <w:name w:val="Comment Subject Char"/>
    <w:link w:val="CommentSubject"/>
    <w:uiPriority w:val="99"/>
    <w:semiHidden/>
    <w:rsid w:val="00F367B1"/>
    <w:rPr>
      <w:b/>
      <w:bCs/>
      <w:lang w:val="sr-Latn-RS" w:eastAsia="en-US"/>
    </w:rPr>
  </w:style>
  <w:style w:type="paragraph" w:styleId="BalloonText">
    <w:name w:val="Balloon Text"/>
    <w:basedOn w:val="Normal"/>
    <w:link w:val="BalloonTextChar"/>
    <w:unhideWhenUsed/>
    <w:rsid w:val="00F367B1"/>
    <w:pPr>
      <w:spacing w:after="0"/>
    </w:pPr>
    <w:rPr>
      <w:rFonts w:ascii="Segoe UI" w:hAnsi="Segoe UI" w:cs="Segoe UI"/>
      <w:sz w:val="18"/>
      <w:szCs w:val="18"/>
    </w:rPr>
  </w:style>
  <w:style w:type="character" w:customStyle="1" w:styleId="BalloonTextChar">
    <w:name w:val="Balloon Text Char"/>
    <w:link w:val="BalloonText"/>
    <w:rsid w:val="00F367B1"/>
    <w:rPr>
      <w:rFonts w:ascii="Segoe UI" w:hAnsi="Segoe UI" w:cs="Segoe UI"/>
      <w:sz w:val="18"/>
      <w:szCs w:val="18"/>
      <w:lang w:val="sr-Latn-RS" w:eastAsia="en-US"/>
    </w:rPr>
  </w:style>
  <w:style w:type="paragraph" w:styleId="Header">
    <w:name w:val="header"/>
    <w:aliases w:val="Header Char Char,Header Char Char Char Char,Header Char Char Char Char Char Char Char Char Char,Header Char Char Char Char Char Char Char Char Char Char Char,Header Char Char Char Char Char Char Char Char"/>
    <w:basedOn w:val="Normal"/>
    <w:link w:val="HeaderChar"/>
    <w:unhideWhenUsed/>
    <w:rsid w:val="00F816B4"/>
    <w:pPr>
      <w:tabs>
        <w:tab w:val="center" w:pos="4535"/>
        <w:tab w:val="right" w:pos="9071"/>
      </w:tabs>
    </w:pPr>
  </w:style>
  <w:style w:type="character" w:customStyle="1" w:styleId="HeaderChar">
    <w:name w:val="Header Char"/>
    <w:aliases w:val="Header Char Char Char,Header Char Char Char Char Char,Header Char Char Char Char Char Char Char Char Char Char,Header Char Char Char Char Char Char Char Char Char Char Char Char,Header Char Char Char Char Char Char Char Char Char1"/>
    <w:link w:val="Header"/>
    <w:rsid w:val="00F816B4"/>
    <w:rPr>
      <w:sz w:val="22"/>
      <w:szCs w:val="22"/>
      <w:lang w:val="sr-Latn-RS" w:eastAsia="en-US"/>
    </w:rPr>
  </w:style>
  <w:style w:type="paragraph" w:styleId="Footer">
    <w:name w:val="footer"/>
    <w:basedOn w:val="Normal"/>
    <w:link w:val="FooterChar"/>
    <w:unhideWhenUsed/>
    <w:rsid w:val="00F816B4"/>
    <w:pPr>
      <w:tabs>
        <w:tab w:val="center" w:pos="4535"/>
        <w:tab w:val="right" w:pos="9071"/>
      </w:tabs>
    </w:pPr>
  </w:style>
  <w:style w:type="character" w:customStyle="1" w:styleId="FooterChar">
    <w:name w:val="Footer Char"/>
    <w:link w:val="Footer"/>
    <w:rsid w:val="00F816B4"/>
    <w:rPr>
      <w:sz w:val="22"/>
      <w:szCs w:val="22"/>
      <w:lang w:val="sr-Latn-RS" w:eastAsia="en-US"/>
    </w:rPr>
  </w:style>
  <w:style w:type="paragraph" w:customStyle="1" w:styleId="Default">
    <w:name w:val="Default"/>
    <w:rsid w:val="00973465"/>
    <w:pPr>
      <w:autoSpaceDE w:val="0"/>
      <w:autoSpaceDN w:val="0"/>
      <w:adjustRightInd w:val="0"/>
    </w:pPr>
    <w:rPr>
      <w:rFonts w:eastAsia="Times New Roman"/>
      <w:color w:val="000000"/>
      <w:sz w:val="24"/>
      <w:szCs w:val="24"/>
      <w:lang w:val="sl-SI" w:eastAsia="sl-SI"/>
    </w:rPr>
  </w:style>
  <w:style w:type="paragraph" w:styleId="ListParagraph">
    <w:name w:val="List Paragraph"/>
    <w:basedOn w:val="Normal"/>
    <w:link w:val="ListParagraphChar"/>
    <w:uiPriority w:val="34"/>
    <w:qFormat/>
    <w:rsid w:val="00715772"/>
    <w:pPr>
      <w:spacing w:after="200" w:line="276" w:lineRule="auto"/>
      <w:ind w:left="720"/>
      <w:contextualSpacing/>
    </w:pPr>
    <w:rPr>
      <w:rFonts w:ascii="Calibri" w:hAnsi="Calibri" w:cs="Times New Roman"/>
      <w:lang w:val="en-US"/>
    </w:rPr>
  </w:style>
  <w:style w:type="paragraph" w:customStyle="1" w:styleId="izobrazba">
    <w:name w:val="izobrazba"/>
    <w:basedOn w:val="Normal"/>
    <w:rsid w:val="00C049DE"/>
    <w:pPr>
      <w:spacing w:after="0" w:line="260" w:lineRule="atLeast"/>
    </w:pPr>
    <w:rPr>
      <w:rFonts w:ascii="Frutiger" w:eastAsia="Times New Roman" w:hAnsi="Frutiger" w:cs="Times New Roman"/>
      <w:szCs w:val="20"/>
      <w:lang w:val="sl-SI" w:eastAsia="sl-SI"/>
    </w:rPr>
  </w:style>
  <w:style w:type="character" w:customStyle="1" w:styleId="Heading1Char">
    <w:name w:val="Heading 1 Char"/>
    <w:basedOn w:val="DefaultParagraphFont"/>
    <w:link w:val="Heading1"/>
    <w:rsid w:val="00336952"/>
    <w:rPr>
      <w:rFonts w:eastAsiaTheme="majorEastAsia" w:cstheme="majorBidi"/>
      <w:b/>
      <w:sz w:val="28"/>
      <w:szCs w:val="32"/>
      <w:lang w:eastAsia="en-US"/>
    </w:rPr>
  </w:style>
  <w:style w:type="character" w:customStyle="1" w:styleId="Heading2Char">
    <w:name w:val="Heading 2 Char"/>
    <w:basedOn w:val="DefaultParagraphFont"/>
    <w:link w:val="Heading2"/>
    <w:rsid w:val="00336952"/>
    <w:rPr>
      <w:rFonts w:eastAsiaTheme="majorEastAsia" w:cstheme="majorBidi"/>
      <w:b/>
      <w:sz w:val="24"/>
      <w:szCs w:val="26"/>
      <w:lang w:eastAsia="en-US"/>
    </w:rPr>
  </w:style>
  <w:style w:type="character" w:customStyle="1" w:styleId="Heading3Char">
    <w:name w:val="Heading 3 Char"/>
    <w:basedOn w:val="DefaultParagraphFont"/>
    <w:link w:val="Heading3"/>
    <w:rsid w:val="00336952"/>
    <w:rPr>
      <w:rFonts w:asciiTheme="majorHAnsi" w:eastAsiaTheme="majorEastAsia" w:hAnsiTheme="majorHAnsi" w:cstheme="majorBidi"/>
      <w:color w:val="1F4D78" w:themeColor="accent1" w:themeShade="7F"/>
      <w:sz w:val="24"/>
      <w:szCs w:val="24"/>
      <w:lang w:eastAsia="en-US"/>
    </w:rPr>
  </w:style>
  <w:style w:type="character" w:customStyle="1" w:styleId="ListParagraphChar">
    <w:name w:val="List Paragraph Char"/>
    <w:link w:val="ListParagraph"/>
    <w:uiPriority w:val="34"/>
    <w:rsid w:val="00431B13"/>
    <w:rPr>
      <w:rFonts w:ascii="Calibri" w:hAnsi="Calibri" w:cs="Times New Roman"/>
      <w:sz w:val="22"/>
      <w:szCs w:val="22"/>
      <w:lang w:val="en-US" w:eastAsia="en-US"/>
    </w:rPr>
  </w:style>
  <w:style w:type="character" w:customStyle="1" w:styleId="Bodytext285ptNotItalicSpacing0pt">
    <w:name w:val="Body text (2) + 8;5 pt;Not Italic;Spacing 0 pt"/>
    <w:rsid w:val="00431B13"/>
    <w:rPr>
      <w:rFonts w:ascii="Verdana" w:eastAsia="Verdana" w:hAnsi="Verdana" w:cs="Verdana"/>
      <w:i/>
      <w:iCs/>
      <w:color w:val="000000"/>
      <w:spacing w:val="-10"/>
      <w:w w:val="100"/>
      <w:position w:val="0"/>
      <w:sz w:val="17"/>
      <w:szCs w:val="17"/>
      <w:shd w:val="clear" w:color="auto" w:fill="FFFFFF"/>
    </w:rPr>
  </w:style>
  <w:style w:type="character" w:customStyle="1" w:styleId="Heading6Char">
    <w:name w:val="Heading 6 Char"/>
    <w:basedOn w:val="DefaultParagraphFont"/>
    <w:link w:val="Heading6"/>
    <w:rsid w:val="00737CA2"/>
    <w:rPr>
      <w:rFonts w:asciiTheme="majorHAnsi" w:eastAsiaTheme="majorEastAsia" w:hAnsiTheme="majorHAnsi" w:cstheme="majorBidi"/>
      <w:color w:val="1F4D78" w:themeColor="accent1" w:themeShade="7F"/>
      <w:sz w:val="22"/>
      <w:szCs w:val="22"/>
      <w:lang w:val="en-US" w:eastAsia="en-US"/>
    </w:rPr>
  </w:style>
  <w:style w:type="character" w:customStyle="1" w:styleId="InternetLink">
    <w:name w:val="Internet Link"/>
    <w:rsid w:val="00737CA2"/>
    <w:rPr>
      <w:color w:val="000080"/>
      <w:u w:val="single"/>
    </w:rPr>
  </w:style>
  <w:style w:type="character" w:customStyle="1" w:styleId="ListLabel4">
    <w:name w:val="ListLabel 4"/>
    <w:qFormat/>
    <w:rsid w:val="00737CA2"/>
    <w:rPr>
      <w:rFonts w:ascii="Arial" w:hAnsi="Arial"/>
      <w:b w:val="0"/>
      <w:i w:val="0"/>
      <w:spacing w:val="0"/>
      <w:sz w:val="22"/>
    </w:rPr>
  </w:style>
  <w:style w:type="character" w:customStyle="1" w:styleId="ListLabel1">
    <w:name w:val="ListLabel 1"/>
    <w:qFormat/>
    <w:rsid w:val="00737CA2"/>
    <w:rPr>
      <w:rFonts w:ascii="Arial" w:hAnsi="Arial"/>
      <w:b/>
      <w:sz w:val="22"/>
    </w:rPr>
  </w:style>
  <w:style w:type="character" w:customStyle="1" w:styleId="ListLabel2">
    <w:name w:val="ListLabel 2"/>
    <w:qFormat/>
    <w:rsid w:val="00737CA2"/>
    <w:rPr>
      <w:rFonts w:ascii="Arial" w:hAnsi="Arial"/>
      <w:b w:val="0"/>
      <w:sz w:val="22"/>
    </w:rPr>
  </w:style>
  <w:style w:type="character" w:customStyle="1" w:styleId="ListLabel9">
    <w:name w:val="ListLabel 9"/>
    <w:qFormat/>
    <w:rsid w:val="00737CA2"/>
    <w:rPr>
      <w:rFonts w:ascii="Arial" w:hAnsi="Arial"/>
      <w:b/>
      <w:i w:val="0"/>
      <w:spacing w:val="0"/>
      <w:sz w:val="22"/>
    </w:rPr>
  </w:style>
  <w:style w:type="character" w:customStyle="1" w:styleId="ListLabel10">
    <w:name w:val="ListLabel 10"/>
    <w:qFormat/>
    <w:rsid w:val="00737CA2"/>
    <w:rPr>
      <w:rFonts w:cs="Symbol"/>
    </w:rPr>
  </w:style>
  <w:style w:type="character" w:customStyle="1" w:styleId="ListLabel11">
    <w:name w:val="ListLabel 11"/>
    <w:qFormat/>
    <w:rsid w:val="00737CA2"/>
    <w:rPr>
      <w:rFonts w:cs="Symbol"/>
    </w:rPr>
  </w:style>
  <w:style w:type="character" w:customStyle="1" w:styleId="ListLabel12">
    <w:name w:val="ListLabel 12"/>
    <w:qFormat/>
    <w:rsid w:val="00737CA2"/>
    <w:rPr>
      <w:rFonts w:cs="Symbol"/>
    </w:rPr>
  </w:style>
  <w:style w:type="character" w:customStyle="1" w:styleId="ListLabel13">
    <w:name w:val="ListLabel 13"/>
    <w:qFormat/>
    <w:rsid w:val="00737CA2"/>
    <w:rPr>
      <w:rFonts w:cs="Symbol"/>
    </w:rPr>
  </w:style>
  <w:style w:type="character" w:customStyle="1" w:styleId="ListLabel14">
    <w:name w:val="ListLabel 14"/>
    <w:qFormat/>
    <w:rsid w:val="00737CA2"/>
    <w:rPr>
      <w:rFonts w:cs="Symbol"/>
    </w:rPr>
  </w:style>
  <w:style w:type="character" w:customStyle="1" w:styleId="ListLabel15">
    <w:name w:val="ListLabel 15"/>
    <w:qFormat/>
    <w:rsid w:val="00737CA2"/>
    <w:rPr>
      <w:rFonts w:cs="Symbol"/>
    </w:rPr>
  </w:style>
  <w:style w:type="character" w:customStyle="1" w:styleId="ListLabel16">
    <w:name w:val="ListLabel 16"/>
    <w:qFormat/>
    <w:rsid w:val="00737CA2"/>
    <w:rPr>
      <w:b/>
      <w:sz w:val="22"/>
    </w:rPr>
  </w:style>
  <w:style w:type="character" w:customStyle="1" w:styleId="ListLabel17">
    <w:name w:val="ListLabel 17"/>
    <w:qFormat/>
    <w:rsid w:val="00737CA2"/>
    <w:rPr>
      <w:b w:val="0"/>
      <w:sz w:val="22"/>
    </w:rPr>
  </w:style>
  <w:style w:type="character" w:customStyle="1" w:styleId="ListLabel18">
    <w:name w:val="ListLabel 18"/>
    <w:qFormat/>
    <w:rsid w:val="00737CA2"/>
    <w:rPr>
      <w:b w:val="0"/>
      <w:sz w:val="22"/>
    </w:rPr>
  </w:style>
  <w:style w:type="character" w:customStyle="1" w:styleId="ListLabel19">
    <w:name w:val="ListLabel 19"/>
    <w:qFormat/>
    <w:rsid w:val="00737CA2"/>
    <w:rPr>
      <w:b w:val="0"/>
      <w:spacing w:val="-1"/>
      <w:sz w:val="22"/>
    </w:rPr>
  </w:style>
  <w:style w:type="character" w:customStyle="1" w:styleId="ListLabel20">
    <w:name w:val="ListLabel 20"/>
    <w:qFormat/>
    <w:rsid w:val="00737CA2"/>
    <w:rPr>
      <w:b w:val="0"/>
      <w:i w:val="0"/>
      <w:spacing w:val="0"/>
      <w:sz w:val="22"/>
    </w:rPr>
  </w:style>
  <w:style w:type="character" w:customStyle="1" w:styleId="ListLabel21">
    <w:name w:val="ListLabel 21"/>
    <w:qFormat/>
    <w:rsid w:val="00737CA2"/>
    <w:rPr>
      <w:b w:val="0"/>
      <w:i w:val="0"/>
      <w:spacing w:val="-1"/>
      <w:sz w:val="22"/>
    </w:rPr>
  </w:style>
  <w:style w:type="character" w:customStyle="1" w:styleId="ListLabel22">
    <w:name w:val="ListLabel 22"/>
    <w:qFormat/>
    <w:rsid w:val="00737CA2"/>
    <w:rPr>
      <w:b w:val="0"/>
      <w:spacing w:val="0"/>
      <w:sz w:val="22"/>
    </w:rPr>
  </w:style>
  <w:style w:type="character" w:customStyle="1" w:styleId="ListLabel23">
    <w:name w:val="ListLabel 23"/>
    <w:qFormat/>
    <w:rsid w:val="00737CA2"/>
    <w:rPr>
      <w:b w:val="0"/>
      <w:spacing w:val="-2"/>
      <w:sz w:val="22"/>
    </w:rPr>
  </w:style>
  <w:style w:type="character" w:customStyle="1" w:styleId="ListLabel24">
    <w:name w:val="ListLabel 24"/>
    <w:qFormat/>
    <w:rsid w:val="00737CA2"/>
    <w:rPr>
      <w:b/>
      <w:sz w:val="22"/>
    </w:rPr>
  </w:style>
  <w:style w:type="character" w:customStyle="1" w:styleId="ListLabel25">
    <w:name w:val="ListLabel 25"/>
    <w:qFormat/>
    <w:rsid w:val="00737CA2"/>
    <w:rPr>
      <w:b/>
      <w:spacing w:val="-1"/>
      <w:sz w:val="22"/>
    </w:rPr>
  </w:style>
  <w:style w:type="character" w:customStyle="1" w:styleId="ListLabel26">
    <w:name w:val="ListLabel 26"/>
    <w:qFormat/>
    <w:rsid w:val="00737CA2"/>
    <w:rPr>
      <w:b/>
      <w:i w:val="0"/>
      <w:spacing w:val="0"/>
      <w:sz w:val="22"/>
    </w:rPr>
  </w:style>
  <w:style w:type="character" w:customStyle="1" w:styleId="ListLabel27">
    <w:name w:val="ListLabel 27"/>
    <w:qFormat/>
    <w:rsid w:val="00737CA2"/>
    <w:rPr>
      <w:b w:val="0"/>
      <w:spacing w:val="-4"/>
      <w:sz w:val="22"/>
    </w:rPr>
  </w:style>
  <w:style w:type="character" w:customStyle="1" w:styleId="ListLabel28">
    <w:name w:val="ListLabel 28"/>
    <w:qFormat/>
    <w:rsid w:val="00737CA2"/>
    <w:rPr>
      <w:b w:val="0"/>
      <w:spacing w:val="-5"/>
      <w:sz w:val="22"/>
    </w:rPr>
  </w:style>
  <w:style w:type="character" w:customStyle="1" w:styleId="ListLabel29">
    <w:name w:val="ListLabel 29"/>
    <w:qFormat/>
    <w:rsid w:val="00737CA2"/>
    <w:rPr>
      <w:b w:val="0"/>
      <w:i w:val="0"/>
      <w:spacing w:val="-2"/>
      <w:sz w:val="22"/>
    </w:rPr>
  </w:style>
  <w:style w:type="paragraph" w:customStyle="1" w:styleId="Heading">
    <w:name w:val="Heading"/>
    <w:basedOn w:val="Normal"/>
    <w:next w:val="BodyText"/>
    <w:qFormat/>
    <w:rsid w:val="00737CA2"/>
    <w:pPr>
      <w:keepNext/>
      <w:spacing w:before="240"/>
    </w:pPr>
    <w:rPr>
      <w:rFonts w:ascii="Liberation Sans" w:eastAsia="Microsoft YaHei" w:hAnsi="Liberation Sans" w:cs="Mangal"/>
      <w:sz w:val="28"/>
      <w:szCs w:val="28"/>
      <w:lang w:val="en-US"/>
    </w:rPr>
  </w:style>
  <w:style w:type="paragraph" w:styleId="BodyText">
    <w:name w:val="Body Text"/>
    <w:aliases w:val="Body Text Char Char Char Char,Body Text Char Char Char,Body Text Char Char Char Char Char Char Char Char Char,Body Text Char Char Char Char Char Char Char Char,Body Text Char Char Char Char Char Char Char,Body Text Char Char,bt"/>
    <w:basedOn w:val="Normal"/>
    <w:link w:val="BodyTextChar"/>
    <w:qFormat/>
    <w:rsid w:val="00737CA2"/>
    <w:pPr>
      <w:spacing w:after="0"/>
    </w:pPr>
    <w:rPr>
      <w:rFonts w:eastAsia="Arial"/>
      <w:i/>
      <w:iCs/>
      <w:lang w:val="en-US"/>
    </w:rPr>
  </w:style>
  <w:style w:type="character" w:customStyle="1" w:styleId="BodyTextChar">
    <w:name w:val="Body Text Char"/>
    <w:aliases w:val="Body Text Char Char Char Char Char1,Body Text Char Char Char Char2,Body Text Char Char Char Char Char Char Char Char Char Char1,Body Text Char Char Char Char Char Char Char Char Char2,Body Text Char Char Char Char Char Char Char Char2"/>
    <w:basedOn w:val="DefaultParagraphFont"/>
    <w:link w:val="BodyText"/>
    <w:rsid w:val="00737CA2"/>
    <w:rPr>
      <w:rFonts w:eastAsia="Arial"/>
      <w:i/>
      <w:iCs/>
      <w:sz w:val="22"/>
      <w:szCs w:val="22"/>
      <w:lang w:val="en-US" w:eastAsia="en-US"/>
    </w:rPr>
  </w:style>
  <w:style w:type="paragraph" w:styleId="List">
    <w:name w:val="List"/>
    <w:basedOn w:val="BodyText"/>
    <w:rsid w:val="00737CA2"/>
    <w:rPr>
      <w:rFonts w:cs="Mangal"/>
    </w:rPr>
  </w:style>
  <w:style w:type="paragraph" w:styleId="Caption">
    <w:name w:val="caption"/>
    <w:basedOn w:val="Normal"/>
    <w:qFormat/>
    <w:rsid w:val="00737CA2"/>
    <w:pPr>
      <w:suppressLineNumbers/>
      <w:spacing w:before="120"/>
    </w:pPr>
    <w:rPr>
      <w:rFonts w:eastAsia="Arial" w:cs="Mangal"/>
      <w:i/>
      <w:iCs/>
      <w:sz w:val="24"/>
      <w:szCs w:val="24"/>
      <w:lang w:val="en-US"/>
    </w:rPr>
  </w:style>
  <w:style w:type="paragraph" w:customStyle="1" w:styleId="Index">
    <w:name w:val="Index"/>
    <w:basedOn w:val="Normal"/>
    <w:qFormat/>
    <w:rsid w:val="00737CA2"/>
    <w:pPr>
      <w:suppressLineNumbers/>
      <w:spacing w:after="0"/>
    </w:pPr>
    <w:rPr>
      <w:rFonts w:eastAsia="Arial" w:cs="Mangal"/>
      <w:lang w:val="en-US"/>
    </w:rPr>
  </w:style>
  <w:style w:type="paragraph" w:styleId="Title">
    <w:name w:val="Title"/>
    <w:basedOn w:val="Normal"/>
    <w:link w:val="TitleChar"/>
    <w:qFormat/>
    <w:rsid w:val="00737CA2"/>
    <w:pPr>
      <w:spacing w:before="23" w:after="0"/>
      <w:ind w:left="2599"/>
    </w:pPr>
    <w:rPr>
      <w:rFonts w:eastAsia="Arial"/>
      <w:b/>
      <w:bCs/>
      <w:sz w:val="40"/>
      <w:szCs w:val="40"/>
      <w:lang w:val="en-US"/>
    </w:rPr>
  </w:style>
  <w:style w:type="character" w:customStyle="1" w:styleId="TitleChar">
    <w:name w:val="Title Char"/>
    <w:basedOn w:val="DefaultParagraphFont"/>
    <w:link w:val="Title"/>
    <w:rsid w:val="00737CA2"/>
    <w:rPr>
      <w:rFonts w:eastAsia="Arial"/>
      <w:b/>
      <w:bCs/>
      <w:sz w:val="40"/>
      <w:szCs w:val="40"/>
      <w:lang w:val="en-US" w:eastAsia="en-US"/>
    </w:rPr>
  </w:style>
  <w:style w:type="paragraph" w:customStyle="1" w:styleId="TableParagraph">
    <w:name w:val="Table Paragraph"/>
    <w:basedOn w:val="Normal"/>
    <w:uiPriority w:val="1"/>
    <w:qFormat/>
    <w:rsid w:val="00737CA2"/>
    <w:pPr>
      <w:spacing w:after="0"/>
    </w:pPr>
    <w:rPr>
      <w:rFonts w:eastAsia="Arial"/>
      <w:lang w:val="en-US"/>
    </w:rPr>
  </w:style>
  <w:style w:type="paragraph" w:customStyle="1" w:styleId="FrameContents">
    <w:name w:val="Frame Contents"/>
    <w:basedOn w:val="Normal"/>
    <w:qFormat/>
    <w:rsid w:val="00737CA2"/>
    <w:pPr>
      <w:spacing w:after="0"/>
    </w:pPr>
    <w:rPr>
      <w:rFonts w:eastAsia="Arial"/>
      <w:lang w:val="en-US"/>
    </w:rPr>
  </w:style>
  <w:style w:type="paragraph" w:customStyle="1" w:styleId="AppendixLetter">
    <w:name w:val="Appendix Letter"/>
    <w:next w:val="Normal"/>
    <w:autoRedefine/>
    <w:qFormat/>
    <w:rsid w:val="00737CA2"/>
    <w:pPr>
      <w:numPr>
        <w:numId w:val="12"/>
      </w:numPr>
      <w:spacing w:before="2640" w:after="113"/>
      <w:ind w:left="2549"/>
      <w:contextualSpacing/>
      <w:outlineLvl w:val="0"/>
    </w:pPr>
    <w:rPr>
      <w:rFonts w:eastAsia="Times New Roman" w:cs="Times New Roman"/>
      <w:b/>
      <w:color w:val="00B0F0"/>
      <w:sz w:val="40"/>
      <w:lang w:val="en-GB" w:eastAsia="en-US"/>
    </w:rPr>
  </w:style>
  <w:style w:type="paragraph" w:styleId="TOC2">
    <w:name w:val="toc 2"/>
    <w:basedOn w:val="Normal"/>
    <w:next w:val="Normal"/>
    <w:autoRedefine/>
    <w:unhideWhenUsed/>
    <w:rsid w:val="00737CA2"/>
    <w:pPr>
      <w:spacing w:after="0"/>
      <w:ind w:left="220"/>
    </w:pPr>
    <w:rPr>
      <w:rFonts w:asciiTheme="minorHAnsi" w:eastAsia="Arial" w:hAnsiTheme="minorHAnsi"/>
      <w:smallCaps/>
      <w:sz w:val="20"/>
      <w:szCs w:val="20"/>
      <w:lang w:val="en-US"/>
    </w:rPr>
  </w:style>
  <w:style w:type="paragraph" w:styleId="TOC1">
    <w:name w:val="toc 1"/>
    <w:basedOn w:val="Normal"/>
    <w:next w:val="Normal"/>
    <w:autoRedefine/>
    <w:unhideWhenUsed/>
    <w:rsid w:val="00737CA2"/>
    <w:pPr>
      <w:spacing w:before="120"/>
    </w:pPr>
    <w:rPr>
      <w:rFonts w:asciiTheme="minorHAnsi" w:eastAsia="Arial" w:hAnsiTheme="minorHAnsi"/>
      <w:b/>
      <w:bCs/>
      <w:caps/>
      <w:sz w:val="20"/>
      <w:szCs w:val="20"/>
      <w:lang w:val="en-US"/>
    </w:rPr>
  </w:style>
  <w:style w:type="paragraph" w:styleId="TOC3">
    <w:name w:val="toc 3"/>
    <w:basedOn w:val="Normal"/>
    <w:next w:val="Normal"/>
    <w:autoRedefine/>
    <w:unhideWhenUsed/>
    <w:rsid w:val="00737CA2"/>
    <w:pPr>
      <w:spacing w:after="0"/>
      <w:ind w:left="440"/>
    </w:pPr>
    <w:rPr>
      <w:rFonts w:asciiTheme="minorHAnsi" w:eastAsia="Arial" w:hAnsiTheme="minorHAnsi"/>
      <w:i/>
      <w:iCs/>
      <w:sz w:val="20"/>
      <w:szCs w:val="20"/>
      <w:lang w:val="en-US"/>
    </w:rPr>
  </w:style>
  <w:style w:type="paragraph" w:styleId="TOC4">
    <w:name w:val="toc 4"/>
    <w:basedOn w:val="Normal"/>
    <w:next w:val="Normal"/>
    <w:autoRedefine/>
    <w:unhideWhenUsed/>
    <w:rsid w:val="00737CA2"/>
    <w:pPr>
      <w:spacing w:after="0"/>
      <w:ind w:left="660"/>
    </w:pPr>
    <w:rPr>
      <w:rFonts w:asciiTheme="minorHAnsi" w:eastAsia="Arial" w:hAnsiTheme="minorHAnsi"/>
      <w:sz w:val="18"/>
      <w:szCs w:val="18"/>
      <w:lang w:val="en-US"/>
    </w:rPr>
  </w:style>
  <w:style w:type="paragraph" w:styleId="TOC5">
    <w:name w:val="toc 5"/>
    <w:basedOn w:val="Normal"/>
    <w:next w:val="Normal"/>
    <w:autoRedefine/>
    <w:unhideWhenUsed/>
    <w:rsid w:val="00737CA2"/>
    <w:pPr>
      <w:spacing w:after="0"/>
      <w:ind w:left="880"/>
    </w:pPr>
    <w:rPr>
      <w:rFonts w:asciiTheme="minorHAnsi" w:eastAsia="Arial" w:hAnsiTheme="minorHAnsi"/>
      <w:sz w:val="18"/>
      <w:szCs w:val="18"/>
      <w:lang w:val="en-US"/>
    </w:rPr>
  </w:style>
  <w:style w:type="paragraph" w:styleId="TOC6">
    <w:name w:val="toc 6"/>
    <w:basedOn w:val="Normal"/>
    <w:next w:val="Normal"/>
    <w:autoRedefine/>
    <w:unhideWhenUsed/>
    <w:rsid w:val="00737CA2"/>
    <w:pPr>
      <w:spacing w:after="0"/>
      <w:ind w:left="1100"/>
    </w:pPr>
    <w:rPr>
      <w:rFonts w:asciiTheme="minorHAnsi" w:eastAsia="Arial" w:hAnsiTheme="minorHAnsi"/>
      <w:sz w:val="18"/>
      <w:szCs w:val="18"/>
      <w:lang w:val="en-US"/>
    </w:rPr>
  </w:style>
  <w:style w:type="paragraph" w:styleId="TOC7">
    <w:name w:val="toc 7"/>
    <w:basedOn w:val="Normal"/>
    <w:next w:val="Normal"/>
    <w:autoRedefine/>
    <w:unhideWhenUsed/>
    <w:rsid w:val="00737CA2"/>
    <w:pPr>
      <w:spacing w:after="0"/>
      <w:ind w:left="1320"/>
    </w:pPr>
    <w:rPr>
      <w:rFonts w:asciiTheme="minorHAnsi" w:eastAsia="Arial" w:hAnsiTheme="minorHAnsi"/>
      <w:sz w:val="18"/>
      <w:szCs w:val="18"/>
      <w:lang w:val="en-US"/>
    </w:rPr>
  </w:style>
  <w:style w:type="paragraph" w:styleId="TOC8">
    <w:name w:val="toc 8"/>
    <w:basedOn w:val="Normal"/>
    <w:next w:val="Normal"/>
    <w:autoRedefine/>
    <w:unhideWhenUsed/>
    <w:rsid w:val="00737CA2"/>
    <w:pPr>
      <w:spacing w:after="0"/>
      <w:ind w:left="1540"/>
    </w:pPr>
    <w:rPr>
      <w:rFonts w:asciiTheme="minorHAnsi" w:eastAsia="Arial" w:hAnsiTheme="minorHAnsi"/>
      <w:sz w:val="18"/>
      <w:szCs w:val="18"/>
      <w:lang w:val="en-US"/>
    </w:rPr>
  </w:style>
  <w:style w:type="paragraph" w:styleId="TOC9">
    <w:name w:val="toc 9"/>
    <w:basedOn w:val="Normal"/>
    <w:next w:val="Normal"/>
    <w:autoRedefine/>
    <w:unhideWhenUsed/>
    <w:rsid w:val="00737CA2"/>
    <w:pPr>
      <w:spacing w:after="0"/>
      <w:ind w:left="1760"/>
    </w:pPr>
    <w:rPr>
      <w:rFonts w:asciiTheme="minorHAnsi" w:eastAsia="Arial" w:hAnsiTheme="minorHAnsi"/>
      <w:sz w:val="18"/>
      <w:szCs w:val="18"/>
      <w:lang w:val="en-US"/>
    </w:rPr>
  </w:style>
  <w:style w:type="character" w:styleId="Hyperlink">
    <w:name w:val="Hyperlink"/>
    <w:basedOn w:val="DefaultParagraphFont"/>
    <w:unhideWhenUsed/>
    <w:rsid w:val="00737CA2"/>
    <w:rPr>
      <w:color w:val="0563C1" w:themeColor="hyperlink"/>
      <w:u w:val="single"/>
    </w:rPr>
  </w:style>
  <w:style w:type="numbering" w:customStyle="1" w:styleId="NoList1">
    <w:name w:val="No List1"/>
    <w:next w:val="NoList"/>
    <w:uiPriority w:val="99"/>
    <w:semiHidden/>
    <w:unhideWhenUsed/>
    <w:rsid w:val="006C1792"/>
  </w:style>
  <w:style w:type="table" w:customStyle="1" w:styleId="TableGrid1">
    <w:name w:val="Table Grid1"/>
    <w:basedOn w:val="TableNormal"/>
    <w:next w:val="TableGrid"/>
    <w:uiPriority w:val="39"/>
    <w:rsid w:val="006C179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4Char">
    <w:name w:val="Heading 4 Char"/>
    <w:basedOn w:val="DefaultParagraphFont"/>
    <w:link w:val="Heading4"/>
    <w:rsid w:val="0058565A"/>
    <w:rPr>
      <w:rFonts w:eastAsia="Times New Roman" w:cs="Times New Roman"/>
      <w:color w:val="000080"/>
      <w:sz w:val="24"/>
      <w:lang w:val="sr-Cyrl-CS" w:eastAsia="en-US"/>
    </w:rPr>
  </w:style>
  <w:style w:type="character" w:customStyle="1" w:styleId="Heading5Char">
    <w:name w:val="Heading 5 Char"/>
    <w:basedOn w:val="DefaultParagraphFont"/>
    <w:link w:val="Heading5"/>
    <w:rsid w:val="0058565A"/>
    <w:rPr>
      <w:rFonts w:eastAsia="Times New Roman"/>
      <w:b/>
      <w:bCs/>
      <w:color w:val="000080"/>
      <w:sz w:val="24"/>
      <w:lang w:val="sr-Cyrl-CS" w:eastAsia="en-US"/>
    </w:rPr>
  </w:style>
  <w:style w:type="character" w:customStyle="1" w:styleId="Heading7Char">
    <w:name w:val="Heading 7 Char"/>
    <w:basedOn w:val="DefaultParagraphFont"/>
    <w:link w:val="Heading7"/>
    <w:rsid w:val="0058565A"/>
    <w:rPr>
      <w:rFonts w:eastAsia="Times New Roman" w:cs="Times New Roman"/>
      <w:color w:val="000080"/>
      <w:lang w:val="sr-Cyrl-CS" w:eastAsia="en-US"/>
    </w:rPr>
  </w:style>
  <w:style w:type="character" w:customStyle="1" w:styleId="Heading8Char">
    <w:name w:val="Heading 8 Char"/>
    <w:basedOn w:val="DefaultParagraphFont"/>
    <w:link w:val="Heading8"/>
    <w:rsid w:val="0058565A"/>
    <w:rPr>
      <w:rFonts w:eastAsia="Times New Roman" w:cs="Times New Roman"/>
      <w:i/>
      <w:color w:val="000080"/>
      <w:lang w:val="sr-Cyrl-CS" w:eastAsia="en-US"/>
    </w:rPr>
  </w:style>
  <w:style w:type="character" w:customStyle="1" w:styleId="Heading9Char">
    <w:name w:val="Heading 9 Char"/>
    <w:basedOn w:val="DefaultParagraphFont"/>
    <w:link w:val="Heading9"/>
    <w:rsid w:val="0058565A"/>
    <w:rPr>
      <w:rFonts w:eastAsia="Times New Roman" w:cs="Times New Roman"/>
      <w:i/>
      <w:color w:val="000080"/>
      <w:sz w:val="18"/>
      <w:lang w:val="sr-Cyrl-CS" w:eastAsia="en-US"/>
    </w:rPr>
  </w:style>
  <w:style w:type="paragraph" w:customStyle="1" w:styleId="Grafickadokumentacija">
    <w:name w:val="Graficka_dokumentacija"/>
    <w:basedOn w:val="BodyText"/>
    <w:rsid w:val="0058565A"/>
    <w:pPr>
      <w:numPr>
        <w:numId w:val="15"/>
      </w:numPr>
      <w:tabs>
        <w:tab w:val="clear" w:pos="0"/>
        <w:tab w:val="num" w:pos="993"/>
        <w:tab w:val="left" w:leader="dot" w:pos="6237"/>
        <w:tab w:val="right" w:pos="9498"/>
      </w:tabs>
      <w:spacing w:line="360" w:lineRule="auto"/>
    </w:pPr>
    <w:rPr>
      <w:rFonts w:eastAsia="Times New Roman" w:cs="Times New Roman"/>
      <w:i w:val="0"/>
      <w:iCs w:val="0"/>
      <w:color w:val="000080"/>
      <w:sz w:val="20"/>
      <w:szCs w:val="20"/>
      <w:lang w:val="sr-Cyrl-CS"/>
    </w:rPr>
  </w:style>
  <w:style w:type="paragraph" w:customStyle="1" w:styleId="SPISAKPR">
    <w:name w:val="SPISAKPR"/>
    <w:basedOn w:val="BodyText"/>
    <w:rsid w:val="0058565A"/>
    <w:pPr>
      <w:tabs>
        <w:tab w:val="right" w:pos="9639"/>
      </w:tabs>
      <w:spacing w:after="80"/>
      <w:ind w:right="2438"/>
    </w:pPr>
    <w:rPr>
      <w:rFonts w:eastAsia="Times New Roman" w:cs="Times New Roman"/>
      <w:i w:val="0"/>
      <w:iCs w:val="0"/>
      <w:color w:val="000080"/>
      <w:sz w:val="24"/>
      <w:szCs w:val="20"/>
      <w:lang w:val="sr-Cyrl-CS"/>
    </w:rPr>
  </w:style>
  <w:style w:type="paragraph" w:customStyle="1" w:styleId="izmene">
    <w:name w:val="izmene"/>
    <w:basedOn w:val="Normal"/>
    <w:rsid w:val="0058565A"/>
    <w:pPr>
      <w:tabs>
        <w:tab w:val="center" w:pos="1276"/>
        <w:tab w:val="left" w:pos="2127"/>
        <w:tab w:val="left" w:pos="5812"/>
        <w:tab w:val="left" w:pos="7513"/>
      </w:tabs>
      <w:spacing w:after="0"/>
      <w:ind w:right="4706" w:hanging="29"/>
    </w:pPr>
    <w:rPr>
      <w:rFonts w:eastAsia="Times New Roman" w:cs="Times New Roman"/>
      <w:color w:val="000080"/>
      <w:sz w:val="24"/>
      <w:szCs w:val="20"/>
      <w:lang w:val="sr-Cyrl-CS"/>
    </w:rPr>
  </w:style>
  <w:style w:type="paragraph" w:customStyle="1" w:styleId="stavka">
    <w:name w:val="stavka"/>
    <w:basedOn w:val="BodyText"/>
    <w:link w:val="stavkaChar"/>
    <w:rsid w:val="0058565A"/>
    <w:pPr>
      <w:spacing w:after="120"/>
      <w:ind w:left="1305" w:hanging="454"/>
    </w:pPr>
    <w:rPr>
      <w:rFonts w:eastAsia="Times New Roman" w:cs="Times New Roman"/>
      <w:i w:val="0"/>
      <w:iCs w:val="0"/>
      <w:color w:val="000080"/>
      <w:sz w:val="24"/>
      <w:szCs w:val="20"/>
      <w:lang w:val="sr-Cyrl-CS"/>
    </w:rPr>
  </w:style>
  <w:style w:type="character" w:customStyle="1" w:styleId="stavkaChar">
    <w:name w:val="stavka Char"/>
    <w:basedOn w:val="DefaultParagraphFont"/>
    <w:link w:val="stavka"/>
    <w:rsid w:val="0058565A"/>
    <w:rPr>
      <w:rFonts w:eastAsia="Times New Roman" w:cs="Times New Roman"/>
      <w:color w:val="000080"/>
      <w:sz w:val="24"/>
      <w:lang w:val="sr-Cyrl-CS" w:eastAsia="en-US"/>
    </w:rPr>
  </w:style>
  <w:style w:type="paragraph" w:customStyle="1" w:styleId="tacke">
    <w:name w:val="tacke"/>
    <w:basedOn w:val="Heading7"/>
    <w:rsid w:val="0058565A"/>
    <w:pPr>
      <w:tabs>
        <w:tab w:val="right" w:pos="1560"/>
      </w:tabs>
      <w:spacing w:before="0" w:after="120"/>
      <w:ind w:left="1021" w:hanging="454"/>
      <w:outlineLvl w:val="9"/>
    </w:pPr>
    <w:rPr>
      <w:rFonts w:cs="Arial"/>
      <w:bCs/>
      <w:sz w:val="24"/>
    </w:rPr>
  </w:style>
  <w:style w:type="character" w:styleId="PageNumber">
    <w:name w:val="page number"/>
    <w:basedOn w:val="DefaultParagraphFont"/>
    <w:rsid w:val="0058565A"/>
  </w:style>
  <w:style w:type="paragraph" w:customStyle="1" w:styleId="LAT">
    <w:name w:val="LAT"/>
    <w:basedOn w:val="Normal"/>
    <w:rsid w:val="0058565A"/>
    <w:pPr>
      <w:spacing w:after="0"/>
    </w:pPr>
    <w:rPr>
      <w:rFonts w:ascii="Yu Courier" w:eastAsia="Times New Roman" w:hAnsi="Yu Courier" w:cs="Times New Roman"/>
      <w:color w:val="000080"/>
      <w:sz w:val="20"/>
      <w:szCs w:val="20"/>
      <w:lang w:val="sr-Cyrl-CS"/>
    </w:rPr>
  </w:style>
  <w:style w:type="paragraph" w:customStyle="1" w:styleId="PREDMER">
    <w:name w:val="PREDMER"/>
    <w:basedOn w:val="BodyText"/>
    <w:rsid w:val="0058565A"/>
    <w:pPr>
      <w:keepNext/>
      <w:tabs>
        <w:tab w:val="num" w:pos="680"/>
        <w:tab w:val="center" w:pos="6379"/>
        <w:tab w:val="decimal" w:pos="7371"/>
        <w:tab w:val="decimal" w:pos="8505"/>
        <w:tab w:val="decimal" w:pos="10065"/>
      </w:tabs>
      <w:spacing w:before="120"/>
      <w:ind w:left="680" w:right="4422" w:hanging="396"/>
    </w:pPr>
    <w:rPr>
      <w:rFonts w:eastAsia="Times New Roman"/>
      <w:i w:val="0"/>
      <w:iCs w:val="0"/>
      <w:color w:val="000080"/>
      <w:sz w:val="24"/>
      <w:szCs w:val="20"/>
      <w:lang w:val="sr-Cyrl-CS"/>
    </w:rPr>
  </w:style>
  <w:style w:type="paragraph" w:styleId="DocumentMap">
    <w:name w:val="Document Map"/>
    <w:basedOn w:val="Normal"/>
    <w:link w:val="DocumentMapChar"/>
    <w:rsid w:val="0058565A"/>
    <w:pPr>
      <w:shd w:val="clear" w:color="auto" w:fill="000080"/>
      <w:spacing w:after="0"/>
    </w:pPr>
    <w:rPr>
      <w:rFonts w:ascii="Tahoma" w:eastAsia="Times New Roman" w:hAnsi="Tahoma" w:cs="Times New Roman"/>
      <w:color w:val="000080"/>
      <w:sz w:val="24"/>
      <w:szCs w:val="20"/>
      <w:lang w:val="sr-Cyrl-CS"/>
    </w:rPr>
  </w:style>
  <w:style w:type="character" w:customStyle="1" w:styleId="DocumentMapChar">
    <w:name w:val="Document Map Char"/>
    <w:basedOn w:val="DefaultParagraphFont"/>
    <w:link w:val="DocumentMap"/>
    <w:rsid w:val="0058565A"/>
    <w:rPr>
      <w:rFonts w:ascii="Tahoma" w:eastAsia="Times New Roman" w:hAnsi="Tahoma" w:cs="Times New Roman"/>
      <w:color w:val="000080"/>
      <w:sz w:val="24"/>
      <w:shd w:val="clear" w:color="auto" w:fill="000080"/>
      <w:lang w:val="sr-Cyrl-CS" w:eastAsia="en-US"/>
    </w:rPr>
  </w:style>
  <w:style w:type="paragraph" w:styleId="BodyText2">
    <w:name w:val="Body Text 2"/>
    <w:basedOn w:val="Normal"/>
    <w:link w:val="BodyText2Char"/>
    <w:rsid w:val="0058565A"/>
    <w:pPr>
      <w:framePr w:w="9044" w:h="970" w:hSpace="181" w:wrap="auto" w:vAnchor="text" w:hAnchor="page" w:x="2269" w:y="404" w:anchorLock="1"/>
      <w:spacing w:after="0"/>
    </w:pPr>
    <w:rPr>
      <w:rFonts w:ascii="YuCiril Helvetica" w:eastAsia="Times New Roman" w:hAnsi="YuCiril Helvetica" w:cs="Times New Roman"/>
      <w:color w:val="000080"/>
      <w:sz w:val="40"/>
      <w:szCs w:val="20"/>
      <w:lang w:val="sr-Cyrl-CS"/>
    </w:rPr>
  </w:style>
  <w:style w:type="character" w:customStyle="1" w:styleId="BodyText2Char">
    <w:name w:val="Body Text 2 Char"/>
    <w:basedOn w:val="DefaultParagraphFont"/>
    <w:link w:val="BodyText2"/>
    <w:rsid w:val="0058565A"/>
    <w:rPr>
      <w:rFonts w:ascii="YuCiril Helvetica" w:eastAsia="Times New Roman" w:hAnsi="YuCiril Helvetica" w:cs="Times New Roman"/>
      <w:color w:val="000080"/>
      <w:sz w:val="40"/>
      <w:lang w:val="sr-Cyrl-CS" w:eastAsia="en-US"/>
    </w:rPr>
  </w:style>
  <w:style w:type="paragraph" w:customStyle="1" w:styleId="Stavkapredmera">
    <w:name w:val="Stavka predmera"/>
    <w:basedOn w:val="PREDMER"/>
    <w:rsid w:val="0058565A"/>
    <w:pPr>
      <w:tabs>
        <w:tab w:val="clear" w:pos="680"/>
        <w:tab w:val="clear" w:pos="10065"/>
        <w:tab w:val="decimal" w:pos="9923"/>
      </w:tabs>
      <w:spacing w:before="0"/>
      <w:ind w:left="851" w:firstLine="0"/>
    </w:pPr>
  </w:style>
  <w:style w:type="character" w:styleId="FollowedHyperlink">
    <w:name w:val="FollowedHyperlink"/>
    <w:basedOn w:val="DefaultParagraphFont"/>
    <w:rsid w:val="0058565A"/>
    <w:rPr>
      <w:color w:val="800080"/>
      <w:u w:val="single"/>
    </w:rPr>
  </w:style>
  <w:style w:type="paragraph" w:styleId="NormalIndent">
    <w:name w:val="Normal Indent"/>
    <w:basedOn w:val="Normal"/>
    <w:rsid w:val="0058565A"/>
    <w:pPr>
      <w:overflowPunct w:val="0"/>
      <w:autoSpaceDE w:val="0"/>
      <w:autoSpaceDN w:val="0"/>
      <w:adjustRightInd w:val="0"/>
      <w:spacing w:before="120"/>
      <w:ind w:left="720"/>
      <w:textAlignment w:val="baseline"/>
    </w:pPr>
    <w:rPr>
      <w:rFonts w:ascii="RUSSIAN-Helvetica-normal" w:eastAsia="Times New Roman" w:hAnsi="RUSSIAN-Helvetica-normal" w:cs="Times New Roman"/>
      <w:sz w:val="24"/>
      <w:szCs w:val="20"/>
      <w:lang w:val="en-US"/>
    </w:rPr>
  </w:style>
  <w:style w:type="paragraph" w:customStyle="1" w:styleId="podnaslov">
    <w:name w:val="podnaslov"/>
    <w:basedOn w:val="Normal"/>
    <w:rsid w:val="0058565A"/>
    <w:pPr>
      <w:overflowPunct w:val="0"/>
      <w:autoSpaceDE w:val="0"/>
      <w:autoSpaceDN w:val="0"/>
      <w:adjustRightInd w:val="0"/>
      <w:spacing w:after="720"/>
      <w:ind w:left="1134" w:right="1134"/>
      <w:jc w:val="center"/>
      <w:textAlignment w:val="baseline"/>
    </w:pPr>
    <w:rPr>
      <w:rFonts w:ascii="RUSSIAN-Helvetica-normal" w:eastAsia="Times New Roman" w:hAnsi="RUSSIAN-Helvetica-normal" w:cs="Times New Roman"/>
      <w:sz w:val="28"/>
      <w:szCs w:val="20"/>
      <w:lang w:val="en-US"/>
    </w:rPr>
  </w:style>
  <w:style w:type="paragraph" w:customStyle="1" w:styleId="predmer0">
    <w:name w:val="predmer"/>
    <w:basedOn w:val="Normal"/>
    <w:rsid w:val="0058565A"/>
    <w:pPr>
      <w:tabs>
        <w:tab w:val="left" w:pos="1134"/>
        <w:tab w:val="right" w:pos="2268"/>
        <w:tab w:val="center" w:pos="2835"/>
        <w:tab w:val="right" w:pos="4536"/>
        <w:tab w:val="left" w:pos="4820"/>
        <w:tab w:val="right" w:pos="9072"/>
      </w:tabs>
      <w:overflowPunct w:val="0"/>
      <w:autoSpaceDE w:val="0"/>
      <w:autoSpaceDN w:val="0"/>
      <w:adjustRightInd w:val="0"/>
      <w:spacing w:before="120"/>
      <w:ind w:left="1134" w:right="3686" w:hanging="851"/>
      <w:textAlignment w:val="baseline"/>
    </w:pPr>
    <w:rPr>
      <w:rFonts w:ascii="RUSSIAN-Helvetica-normal" w:eastAsia="Times New Roman" w:hAnsi="RUSSIAN-Helvetica-normal" w:cs="Times New Roman"/>
      <w:sz w:val="24"/>
      <w:szCs w:val="20"/>
      <w:lang w:val="en-US"/>
    </w:rPr>
  </w:style>
  <w:style w:type="paragraph" w:customStyle="1" w:styleId="Normalafter0">
    <w:name w:val="Normal after 0"/>
    <w:basedOn w:val="Normal"/>
    <w:rsid w:val="0058565A"/>
    <w:pPr>
      <w:overflowPunct w:val="0"/>
      <w:autoSpaceDE w:val="0"/>
      <w:autoSpaceDN w:val="0"/>
      <w:adjustRightInd w:val="0"/>
      <w:spacing w:before="120" w:after="0"/>
      <w:textAlignment w:val="baseline"/>
    </w:pPr>
    <w:rPr>
      <w:rFonts w:ascii="RUSSIAN-Helvetica-normal" w:eastAsia="Times New Roman" w:hAnsi="RUSSIAN-Helvetica-normal" w:cs="Times New Roman"/>
      <w:sz w:val="24"/>
      <w:szCs w:val="20"/>
      <w:lang w:val="en-US"/>
    </w:rPr>
  </w:style>
  <w:style w:type="paragraph" w:customStyle="1" w:styleId="tabela">
    <w:name w:val="tabela"/>
    <w:basedOn w:val="Normal"/>
    <w:rsid w:val="0058565A"/>
    <w:pPr>
      <w:overflowPunct w:val="0"/>
      <w:autoSpaceDE w:val="0"/>
      <w:autoSpaceDN w:val="0"/>
      <w:adjustRightInd w:val="0"/>
      <w:spacing w:after="0"/>
      <w:jc w:val="center"/>
      <w:textAlignment w:val="baseline"/>
    </w:pPr>
    <w:rPr>
      <w:rFonts w:ascii="RUSSIAN-Helvetica-normal" w:eastAsia="Times New Roman" w:hAnsi="RUSSIAN-Helvetica-normal" w:cs="Times New Roman"/>
      <w:sz w:val="20"/>
      <w:szCs w:val="20"/>
      <w:lang w:val="en-US"/>
    </w:rPr>
  </w:style>
  <w:style w:type="paragraph" w:styleId="BlockText">
    <w:name w:val="Block Text"/>
    <w:basedOn w:val="Normal"/>
    <w:rsid w:val="0058565A"/>
    <w:pPr>
      <w:tabs>
        <w:tab w:val="left" w:pos="810"/>
      </w:tabs>
      <w:overflowPunct w:val="0"/>
      <w:autoSpaceDE w:val="0"/>
      <w:autoSpaceDN w:val="0"/>
      <w:adjustRightInd w:val="0"/>
      <w:spacing w:before="120"/>
      <w:ind w:left="810"/>
      <w:textAlignment w:val="baseline"/>
    </w:pPr>
    <w:rPr>
      <w:rFonts w:ascii="YuCiril Helvetica" w:eastAsia="Times New Roman" w:hAnsi="YuCiril Helvetica" w:cs="Times New Roman"/>
      <w:sz w:val="24"/>
      <w:szCs w:val="20"/>
      <w:lang w:val="en-US"/>
    </w:rPr>
  </w:style>
  <w:style w:type="paragraph" w:styleId="BodyText3">
    <w:name w:val="Body Text 3"/>
    <w:basedOn w:val="Normal"/>
    <w:link w:val="BodyText3Char"/>
    <w:rsid w:val="0058565A"/>
    <w:pPr>
      <w:spacing w:after="0"/>
      <w:ind w:right="-57"/>
    </w:pPr>
    <w:rPr>
      <w:rFonts w:eastAsia="Times New Roman" w:cs="Times New Roman"/>
      <w:color w:val="000080"/>
      <w:sz w:val="40"/>
      <w:szCs w:val="20"/>
      <w:lang w:val="sr-Cyrl-CS"/>
    </w:rPr>
  </w:style>
  <w:style w:type="character" w:customStyle="1" w:styleId="BodyText3Char">
    <w:name w:val="Body Text 3 Char"/>
    <w:basedOn w:val="DefaultParagraphFont"/>
    <w:link w:val="BodyText3"/>
    <w:rsid w:val="0058565A"/>
    <w:rPr>
      <w:rFonts w:eastAsia="Times New Roman" w:cs="Times New Roman"/>
      <w:color w:val="000080"/>
      <w:sz w:val="40"/>
      <w:lang w:val="sr-Cyrl-CS" w:eastAsia="en-US"/>
    </w:rPr>
  </w:style>
  <w:style w:type="paragraph" w:customStyle="1" w:styleId="Crtice">
    <w:name w:val="Crtice"/>
    <w:basedOn w:val="Normal"/>
    <w:rsid w:val="0058565A"/>
    <w:pPr>
      <w:tabs>
        <w:tab w:val="num" w:pos="757"/>
      </w:tabs>
      <w:ind w:left="737" w:hanging="340"/>
    </w:pPr>
    <w:rPr>
      <w:rFonts w:eastAsia="Times New Roman"/>
      <w:color w:val="000080"/>
      <w:sz w:val="24"/>
      <w:szCs w:val="20"/>
      <w:lang w:val="sr-Cyrl-CS"/>
    </w:rPr>
  </w:style>
  <w:style w:type="paragraph" w:customStyle="1" w:styleId="Stavke">
    <w:name w:val="Stavke"/>
    <w:basedOn w:val="BodyText"/>
    <w:autoRedefine/>
    <w:rsid w:val="0058565A"/>
    <w:pPr>
      <w:tabs>
        <w:tab w:val="num" w:pos="624"/>
      </w:tabs>
      <w:overflowPunct w:val="0"/>
      <w:autoSpaceDE w:val="0"/>
      <w:autoSpaceDN w:val="0"/>
      <w:adjustRightInd w:val="0"/>
      <w:spacing w:after="40"/>
      <w:ind w:left="964" w:hanging="340"/>
      <w:textAlignment w:val="baseline"/>
    </w:pPr>
    <w:rPr>
      <w:rFonts w:eastAsia="Times New Roman"/>
      <w:i w:val="0"/>
      <w:iCs w:val="0"/>
      <w:color w:val="000080"/>
      <w:sz w:val="24"/>
      <w:szCs w:val="24"/>
      <w:lang w:val="sr-Latn-CS"/>
    </w:rPr>
  </w:style>
  <w:style w:type="paragraph" w:customStyle="1" w:styleId="2">
    <w:name w:val="параф 2"/>
    <w:basedOn w:val="BodyText"/>
    <w:rsid w:val="0058565A"/>
    <w:pPr>
      <w:tabs>
        <w:tab w:val="left" w:pos="1560"/>
        <w:tab w:val="num" w:pos="3290"/>
      </w:tabs>
      <w:overflowPunct w:val="0"/>
      <w:autoSpaceDE w:val="0"/>
      <w:autoSpaceDN w:val="0"/>
      <w:adjustRightInd w:val="0"/>
      <w:spacing w:after="120"/>
      <w:ind w:left="3290" w:hanging="1020"/>
      <w:textAlignment w:val="baseline"/>
    </w:pPr>
    <w:rPr>
      <w:rFonts w:eastAsia="Times New Roman"/>
      <w:i w:val="0"/>
      <w:iCs w:val="0"/>
      <w:color w:val="000080"/>
      <w:sz w:val="24"/>
      <w:szCs w:val="20"/>
      <w:lang w:val="sr-Latn-CS"/>
    </w:rPr>
  </w:style>
  <w:style w:type="paragraph" w:customStyle="1" w:styleId="3">
    <w:name w:val="параф 3"/>
    <w:basedOn w:val="2"/>
    <w:autoRedefine/>
    <w:rsid w:val="0058565A"/>
    <w:pPr>
      <w:tabs>
        <w:tab w:val="clear" w:pos="1560"/>
        <w:tab w:val="clear" w:pos="3290"/>
        <w:tab w:val="left" w:pos="851"/>
      </w:tabs>
      <w:ind w:left="851" w:hanging="851"/>
    </w:pPr>
  </w:style>
  <w:style w:type="paragraph" w:customStyle="1" w:styleId="20">
    <w:name w:val="п2"/>
    <w:basedOn w:val="BodyText"/>
    <w:rsid w:val="0058565A"/>
    <w:pPr>
      <w:tabs>
        <w:tab w:val="num" w:pos="2155"/>
      </w:tabs>
      <w:overflowPunct w:val="0"/>
      <w:autoSpaceDE w:val="0"/>
      <w:autoSpaceDN w:val="0"/>
      <w:adjustRightInd w:val="0"/>
      <w:spacing w:before="240" w:after="360"/>
      <w:ind w:left="2155" w:hanging="1020"/>
      <w:textAlignment w:val="baseline"/>
    </w:pPr>
    <w:rPr>
      <w:rFonts w:eastAsia="Times New Roman"/>
      <w:b/>
      <w:bCs/>
      <w:i w:val="0"/>
      <w:iCs w:val="0"/>
      <w:color w:val="000080"/>
      <w:sz w:val="24"/>
      <w:szCs w:val="20"/>
      <w:lang w:val="sr-Cyrl-CS"/>
    </w:rPr>
  </w:style>
  <w:style w:type="paragraph" w:customStyle="1" w:styleId="4">
    <w:name w:val="п4"/>
    <w:basedOn w:val="3"/>
    <w:rsid w:val="0058565A"/>
    <w:pPr>
      <w:numPr>
        <w:ilvl w:val="3"/>
      </w:numPr>
      <w:ind w:left="1418" w:hanging="851"/>
    </w:pPr>
  </w:style>
  <w:style w:type="paragraph" w:customStyle="1" w:styleId="21">
    <w:name w:val="с2"/>
    <w:basedOn w:val="3"/>
    <w:autoRedefine/>
    <w:rsid w:val="0058565A"/>
    <w:pPr>
      <w:spacing w:after="60"/>
      <w:ind w:left="1134" w:firstLine="0"/>
    </w:pPr>
  </w:style>
  <w:style w:type="paragraph" w:customStyle="1" w:styleId="prostpasus">
    <w:name w:val="prost pasus"/>
    <w:basedOn w:val="3"/>
    <w:rsid w:val="0058565A"/>
    <w:pPr>
      <w:ind w:firstLine="0"/>
    </w:pPr>
    <w:rPr>
      <w:lang w:val="sr-Cyrl-CS"/>
    </w:rPr>
  </w:style>
  <w:style w:type="paragraph" w:customStyle="1" w:styleId="StylestavkaArialCharCharChar">
    <w:name w:val="Style stavka + Arial Char Char Char"/>
    <w:basedOn w:val="stavka"/>
    <w:link w:val="StylestavkaArialCharCharCharChar"/>
    <w:rsid w:val="0058565A"/>
    <w:pPr>
      <w:tabs>
        <w:tab w:val="left" w:pos="709"/>
      </w:tabs>
      <w:overflowPunct w:val="0"/>
      <w:autoSpaceDE w:val="0"/>
      <w:autoSpaceDN w:val="0"/>
      <w:adjustRightInd w:val="0"/>
      <w:ind w:left="708" w:right="3515" w:hanging="595"/>
      <w:textAlignment w:val="baseline"/>
    </w:pPr>
    <w:rPr>
      <w:szCs w:val="24"/>
    </w:rPr>
  </w:style>
  <w:style w:type="character" w:customStyle="1" w:styleId="StylestavkaArialCharCharCharChar">
    <w:name w:val="Style stavka + Arial Char Char Char Char"/>
    <w:basedOn w:val="stavkaChar"/>
    <w:link w:val="StylestavkaArialCharCharChar"/>
    <w:rsid w:val="0058565A"/>
    <w:rPr>
      <w:rFonts w:eastAsia="Times New Roman" w:cs="Times New Roman"/>
      <w:color w:val="000080"/>
      <w:sz w:val="24"/>
      <w:szCs w:val="24"/>
      <w:lang w:val="sr-Cyrl-CS" w:eastAsia="en-US"/>
    </w:rPr>
  </w:style>
  <w:style w:type="paragraph" w:customStyle="1" w:styleId="StyleHeading2Justified">
    <w:name w:val="Style Heading 2 + Justified"/>
    <w:basedOn w:val="Heading2"/>
    <w:next w:val="Heading2"/>
    <w:rsid w:val="0058565A"/>
    <w:pPr>
      <w:keepLines w:val="0"/>
      <w:numPr>
        <w:ilvl w:val="1"/>
        <w:numId w:val="14"/>
      </w:numPr>
      <w:spacing w:before="360" w:after="360"/>
    </w:pPr>
    <w:rPr>
      <w:rFonts w:eastAsia="Times New Roman" w:cs="Times New Roman"/>
      <w:bCs/>
      <w:noProof/>
      <w:color w:val="000080"/>
      <w:szCs w:val="24"/>
      <w:lang w:val="sr-Cyrl-CS"/>
    </w:rPr>
  </w:style>
  <w:style w:type="paragraph" w:customStyle="1" w:styleId="Heading41">
    <w:name w:val="Heading 41"/>
    <w:basedOn w:val="Heading3"/>
    <w:rsid w:val="0058565A"/>
    <w:pPr>
      <w:keepLines w:val="0"/>
      <w:tabs>
        <w:tab w:val="num" w:pos="1871"/>
      </w:tabs>
      <w:spacing w:before="240" w:after="60"/>
      <w:ind w:left="1871" w:hanging="1191"/>
    </w:pPr>
    <w:rPr>
      <w:rFonts w:ascii="Arial" w:eastAsia="Times New Roman" w:hAnsi="Arial" w:cs="Arial"/>
      <w:b/>
      <w:bCs/>
      <w:noProof/>
      <w:color w:val="000080"/>
      <w:sz w:val="26"/>
      <w:szCs w:val="26"/>
      <w:lang w:val="sr-Cyrl-CS"/>
    </w:rPr>
  </w:style>
  <w:style w:type="paragraph" w:customStyle="1" w:styleId="StyleprostpasusLeft1cm">
    <w:name w:val="Style prost pasus + Left:  1 cm"/>
    <w:basedOn w:val="prostpasus"/>
    <w:rsid w:val="0058565A"/>
    <w:pPr>
      <w:tabs>
        <w:tab w:val="clear" w:pos="851"/>
      </w:tabs>
      <w:ind w:left="567"/>
    </w:pPr>
    <w:rPr>
      <w:rFonts w:cs="Times New Roman"/>
    </w:rPr>
  </w:style>
  <w:style w:type="paragraph" w:customStyle="1" w:styleId="Slike">
    <w:name w:val="Slike"/>
    <w:basedOn w:val="BodyText"/>
    <w:rsid w:val="0058565A"/>
    <w:pPr>
      <w:spacing w:before="240" w:after="240"/>
      <w:jc w:val="center"/>
    </w:pPr>
    <w:rPr>
      <w:rFonts w:eastAsia="Times New Roman"/>
      <w:i w:val="0"/>
      <w:iCs w:val="0"/>
      <w:noProof/>
      <w:color w:val="000080"/>
      <w:sz w:val="24"/>
      <w:szCs w:val="20"/>
      <w:lang w:val="sr-Cyrl-CS"/>
    </w:rPr>
  </w:style>
  <w:style w:type="paragraph" w:styleId="List4">
    <w:name w:val="List 4"/>
    <w:basedOn w:val="Normal"/>
    <w:rsid w:val="0058565A"/>
    <w:pPr>
      <w:overflowPunct w:val="0"/>
      <w:autoSpaceDE w:val="0"/>
      <w:autoSpaceDN w:val="0"/>
      <w:adjustRightInd w:val="0"/>
      <w:spacing w:before="180"/>
      <w:ind w:left="1491" w:hanging="357"/>
      <w:textAlignment w:val="baseline"/>
    </w:pPr>
    <w:rPr>
      <w:rFonts w:ascii="YuCiril Helvetica" w:eastAsia="Times New Roman" w:hAnsi="YuCiril Helvetica" w:cs="Times New Roman"/>
      <w:color w:val="000080"/>
      <w:sz w:val="24"/>
      <w:szCs w:val="20"/>
      <w:lang w:val="en-US"/>
    </w:rPr>
  </w:style>
  <w:style w:type="paragraph" w:customStyle="1" w:styleId="N3">
    <w:name w:val="N3"/>
    <w:rsid w:val="0058565A"/>
    <w:pPr>
      <w:spacing w:before="280" w:after="120"/>
    </w:pPr>
    <w:rPr>
      <w:rFonts w:ascii="Dutch801 Rm BT" w:eastAsia="Times New Roman" w:hAnsi="Dutch801 Rm BT" w:cs="Times New Roman"/>
      <w:b/>
      <w:noProof/>
      <w:sz w:val="22"/>
      <w:lang w:val="en-GB" w:eastAsia="en-US"/>
    </w:rPr>
  </w:style>
  <w:style w:type="paragraph" w:customStyle="1" w:styleId="Style1">
    <w:name w:val="Style1"/>
    <w:basedOn w:val="BodyText"/>
    <w:rsid w:val="0058565A"/>
    <w:pPr>
      <w:tabs>
        <w:tab w:val="num" w:pos="1560"/>
      </w:tabs>
      <w:overflowPunct w:val="0"/>
      <w:autoSpaceDE w:val="0"/>
      <w:autoSpaceDN w:val="0"/>
      <w:adjustRightInd w:val="0"/>
      <w:spacing w:before="240" w:after="360"/>
      <w:ind w:left="1560" w:hanging="851"/>
      <w:textAlignment w:val="baseline"/>
    </w:pPr>
    <w:rPr>
      <w:rFonts w:eastAsia="Times New Roman"/>
      <w:i w:val="0"/>
      <w:iCs w:val="0"/>
      <w:color w:val="000080"/>
      <w:sz w:val="24"/>
      <w:szCs w:val="20"/>
      <w:lang w:val="sr-Latn-CS"/>
    </w:rPr>
  </w:style>
  <w:style w:type="paragraph" w:customStyle="1" w:styleId="N2">
    <w:name w:val="N2"/>
    <w:next w:val="Normal"/>
    <w:rsid w:val="0058565A"/>
    <w:pPr>
      <w:spacing w:before="600" w:after="200"/>
    </w:pPr>
    <w:rPr>
      <w:rFonts w:ascii="Dutch801 Rm BT" w:eastAsia="Times New Roman" w:hAnsi="Dutch801 Rm BT" w:cs="Times New Roman"/>
      <w:b/>
      <w:noProof/>
      <w:sz w:val="24"/>
      <w:lang w:val="en-GB" w:eastAsia="en-US"/>
    </w:rPr>
  </w:style>
  <w:style w:type="paragraph" w:customStyle="1" w:styleId="N1">
    <w:name w:val="N1"/>
    <w:next w:val="Normal"/>
    <w:rsid w:val="0058565A"/>
    <w:pPr>
      <w:spacing w:before="2640" w:after="840"/>
      <w:ind w:left="567" w:hanging="567"/>
    </w:pPr>
    <w:rPr>
      <w:rFonts w:ascii="Dutch801 Rm BT" w:eastAsia="Times New Roman" w:hAnsi="Dutch801 Rm BT" w:cs="Times New Roman"/>
      <w:b/>
      <w:noProof/>
      <w:sz w:val="28"/>
      <w:lang w:val="en-GB" w:eastAsia="en-US"/>
    </w:rPr>
  </w:style>
  <w:style w:type="paragraph" w:customStyle="1" w:styleId="eq">
    <w:name w:val="eq"/>
    <w:basedOn w:val="Normal"/>
    <w:rsid w:val="0058565A"/>
    <w:pPr>
      <w:tabs>
        <w:tab w:val="left" w:pos="3686"/>
        <w:tab w:val="left" w:pos="7655"/>
      </w:tabs>
      <w:spacing w:after="0"/>
      <w:jc w:val="center"/>
    </w:pPr>
    <w:rPr>
      <w:rFonts w:ascii="Times New Roman" w:eastAsia="Times New Roman" w:hAnsi="Times New Roman" w:cs="Times New Roman"/>
      <w:sz w:val="24"/>
      <w:szCs w:val="20"/>
      <w:lang w:val="en-US"/>
    </w:rPr>
  </w:style>
  <w:style w:type="paragraph" w:customStyle="1" w:styleId="resenje">
    <w:name w:val="resenje"/>
    <w:basedOn w:val="Normal"/>
    <w:autoRedefine/>
    <w:rsid w:val="0058565A"/>
    <w:pPr>
      <w:spacing w:before="180"/>
    </w:pPr>
    <w:rPr>
      <w:rFonts w:ascii="Dutch801 Rm BT" w:eastAsia="Times New Roman" w:hAnsi="Dutch801 Rm BT" w:cs="Times New Roman"/>
      <w:b/>
      <w:sz w:val="20"/>
      <w:szCs w:val="20"/>
      <w:lang w:val="en-US"/>
    </w:rPr>
  </w:style>
  <w:style w:type="paragraph" w:styleId="PlainText">
    <w:name w:val="Plain Text"/>
    <w:basedOn w:val="Normal"/>
    <w:link w:val="PlainTextChar"/>
    <w:rsid w:val="0058565A"/>
    <w:pPr>
      <w:spacing w:after="0"/>
    </w:pPr>
    <w:rPr>
      <w:rFonts w:ascii="Courier New" w:eastAsia="Times New Roman" w:hAnsi="Courier New" w:cs="Times New Roman"/>
      <w:sz w:val="20"/>
      <w:szCs w:val="20"/>
      <w:lang w:val="en-US"/>
    </w:rPr>
  </w:style>
  <w:style w:type="character" w:customStyle="1" w:styleId="PlainTextChar">
    <w:name w:val="Plain Text Char"/>
    <w:basedOn w:val="DefaultParagraphFont"/>
    <w:link w:val="PlainText"/>
    <w:rsid w:val="0058565A"/>
    <w:rPr>
      <w:rFonts w:ascii="Courier New" w:eastAsia="Times New Roman" w:hAnsi="Courier New" w:cs="Times New Roman"/>
      <w:lang w:val="en-US" w:eastAsia="en-US"/>
    </w:rPr>
  </w:style>
  <w:style w:type="paragraph" w:customStyle="1" w:styleId="lspcpoliniji">
    <w:name w:val="lspc po liniji"/>
    <w:basedOn w:val="BodyText"/>
    <w:rsid w:val="0058565A"/>
    <w:pPr>
      <w:tabs>
        <w:tab w:val="center" w:pos="5670"/>
        <w:tab w:val="decimal" w:pos="6663"/>
        <w:tab w:val="center" w:pos="7371"/>
        <w:tab w:val="decimal" w:pos="8647"/>
        <w:tab w:val="right" w:pos="10065"/>
      </w:tabs>
      <w:overflowPunct w:val="0"/>
      <w:autoSpaceDE w:val="0"/>
      <w:autoSpaceDN w:val="0"/>
      <w:adjustRightInd w:val="0"/>
      <w:spacing w:after="60"/>
      <w:textAlignment w:val="baseline"/>
    </w:pPr>
    <w:rPr>
      <w:rFonts w:ascii="Yu Helvetica" w:eastAsia="Times New Roman" w:hAnsi="Yu Helvetica" w:cs="Times New Roman"/>
      <w:i w:val="0"/>
      <w:iCs w:val="0"/>
      <w:color w:val="000080"/>
      <w:sz w:val="24"/>
      <w:szCs w:val="20"/>
    </w:rPr>
  </w:style>
  <w:style w:type="paragraph" w:customStyle="1" w:styleId="StavkapredmeraCharChar">
    <w:name w:val="Stavka predmera Char Char"/>
    <w:basedOn w:val="Normal"/>
    <w:autoRedefine/>
    <w:rsid w:val="0058565A"/>
    <w:pPr>
      <w:keepNext/>
      <w:keepLines/>
      <w:tabs>
        <w:tab w:val="center" w:pos="6096"/>
        <w:tab w:val="center" w:pos="7088"/>
        <w:tab w:val="decimal" w:pos="8505"/>
        <w:tab w:val="decimal" w:pos="9923"/>
      </w:tabs>
      <w:ind w:left="720" w:right="4763"/>
      <w:contextualSpacing/>
    </w:pPr>
    <w:rPr>
      <w:rFonts w:eastAsia="Times New Roman" w:cs="Times New Roman"/>
      <w:color w:val="000080"/>
      <w:sz w:val="24"/>
      <w:szCs w:val="26"/>
      <w:lang w:val="sr-Cyrl-CS" w:eastAsia="sr-Cyrl-CS"/>
    </w:rPr>
  </w:style>
  <w:style w:type="paragraph" w:customStyle="1" w:styleId="StyleGrafickadokumentacija10ptRight0cmAfter0pt">
    <w:name w:val="Style Graficka_dokumentacija + 10 pt Right:  0 cm After:  0 pt"/>
    <w:basedOn w:val="Grafickadokumentacija"/>
    <w:rsid w:val="0058565A"/>
  </w:style>
  <w:style w:type="paragraph" w:customStyle="1" w:styleId="Suma">
    <w:name w:val="Suma"/>
    <w:basedOn w:val="PREDMER"/>
    <w:rsid w:val="0058565A"/>
    <w:pPr>
      <w:keepNext w:val="0"/>
      <w:tabs>
        <w:tab w:val="clear" w:pos="680"/>
        <w:tab w:val="clear" w:pos="6379"/>
        <w:tab w:val="clear" w:pos="7371"/>
        <w:tab w:val="clear" w:pos="8505"/>
        <w:tab w:val="clear" w:pos="10065"/>
        <w:tab w:val="left" w:pos="5670"/>
        <w:tab w:val="decimal" w:pos="8647"/>
        <w:tab w:val="right" w:pos="9072"/>
      </w:tabs>
      <w:overflowPunct w:val="0"/>
      <w:autoSpaceDE w:val="0"/>
      <w:autoSpaceDN w:val="0"/>
      <w:adjustRightInd w:val="0"/>
      <w:spacing w:before="0"/>
      <w:ind w:left="709" w:right="396" w:firstLine="0"/>
      <w:textAlignment w:val="baseline"/>
    </w:pPr>
    <w:rPr>
      <w:rFonts w:ascii="Yu Helvetica" w:hAnsi="Yu Helvetica" w:cs="Times New Roman"/>
      <w:b/>
      <w:lang w:val="en-US"/>
    </w:rPr>
  </w:style>
  <w:style w:type="paragraph" w:styleId="BodyTextIndent">
    <w:name w:val="Body Text Indent"/>
    <w:basedOn w:val="Normal"/>
    <w:link w:val="BodyTextIndentChar"/>
    <w:rsid w:val="0058565A"/>
    <w:pPr>
      <w:ind w:left="283"/>
    </w:pPr>
    <w:rPr>
      <w:rFonts w:eastAsia="Times New Roman" w:cs="Times New Roman"/>
      <w:color w:val="000080"/>
      <w:sz w:val="24"/>
      <w:szCs w:val="20"/>
      <w:lang w:val="sr-Cyrl-CS"/>
    </w:rPr>
  </w:style>
  <w:style w:type="character" w:customStyle="1" w:styleId="BodyTextIndentChar">
    <w:name w:val="Body Text Indent Char"/>
    <w:basedOn w:val="DefaultParagraphFont"/>
    <w:link w:val="BodyTextIndent"/>
    <w:rsid w:val="0058565A"/>
    <w:rPr>
      <w:rFonts w:eastAsia="Times New Roman" w:cs="Times New Roman"/>
      <w:color w:val="000080"/>
      <w:sz w:val="24"/>
      <w:lang w:val="sr-Cyrl-CS" w:eastAsia="en-US"/>
    </w:rPr>
  </w:style>
  <w:style w:type="table" w:styleId="TableClassic1">
    <w:name w:val="Table Classic 1"/>
    <w:basedOn w:val="TableNormal"/>
    <w:rsid w:val="0058565A"/>
    <w:rPr>
      <w:rFonts w:ascii="Times New Roman" w:eastAsia="Times New Roman" w:hAnsi="Times New Roman" w:cs="Times New Roman"/>
      <w:lang w:val="sr-Latn-CS" w:eastAsia="sr-Latn-C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Heading42">
    <w:name w:val="Heading 42"/>
    <w:basedOn w:val="Heading3"/>
    <w:rsid w:val="0058565A"/>
    <w:pPr>
      <w:keepLines w:val="0"/>
      <w:tabs>
        <w:tab w:val="num" w:pos="1871"/>
      </w:tabs>
      <w:spacing w:before="240" w:after="60"/>
      <w:ind w:left="1871" w:hanging="1191"/>
    </w:pPr>
    <w:rPr>
      <w:rFonts w:ascii="Arial" w:eastAsia="Times New Roman" w:hAnsi="Arial" w:cs="Arial"/>
      <w:b/>
      <w:bCs/>
      <w:noProof/>
      <w:color w:val="000080"/>
      <w:sz w:val="26"/>
      <w:szCs w:val="26"/>
      <w:lang w:val="sr-Cyrl-CS"/>
    </w:rPr>
  </w:style>
  <w:style w:type="character" w:customStyle="1" w:styleId="apple-style-span">
    <w:name w:val="apple-style-span"/>
    <w:basedOn w:val="DefaultParagraphFont"/>
    <w:rsid w:val="0058565A"/>
  </w:style>
  <w:style w:type="paragraph" w:customStyle="1" w:styleId="xl22">
    <w:name w:val="xl22"/>
    <w:basedOn w:val="Normal"/>
    <w:rsid w:val="0058565A"/>
    <w:pPr>
      <w:spacing w:before="100" w:beforeAutospacing="1" w:after="100" w:afterAutospacing="1"/>
      <w:jc w:val="center"/>
    </w:pPr>
    <w:rPr>
      <w:rFonts w:ascii="Yu Helvetica" w:eastAsia="Arial Unicode MS" w:hAnsi="Yu Helvetica" w:cs="Arial Unicode MS"/>
      <w:sz w:val="18"/>
      <w:szCs w:val="18"/>
      <w:lang w:val="en-US"/>
    </w:rPr>
  </w:style>
  <w:style w:type="paragraph" w:customStyle="1" w:styleId="xl23">
    <w:name w:val="xl23"/>
    <w:basedOn w:val="Normal"/>
    <w:rsid w:val="0058565A"/>
    <w:pPr>
      <w:spacing w:before="100" w:beforeAutospacing="1" w:after="100" w:afterAutospacing="1"/>
      <w:jc w:val="center"/>
    </w:pPr>
    <w:rPr>
      <w:rFonts w:ascii="Arial Unicode MS" w:eastAsia="Arial Unicode MS" w:hAnsi="Arial Unicode MS" w:cs="Arial Unicode MS"/>
      <w:sz w:val="18"/>
      <w:szCs w:val="18"/>
      <w:lang w:val="en-US"/>
    </w:rPr>
  </w:style>
  <w:style w:type="paragraph" w:customStyle="1" w:styleId="xl24">
    <w:name w:val="xl24"/>
    <w:basedOn w:val="Normal"/>
    <w:rsid w:val="0058565A"/>
    <w:pPr>
      <w:spacing w:before="100" w:beforeAutospacing="1" w:after="100" w:afterAutospacing="1"/>
      <w:jc w:val="center"/>
    </w:pPr>
    <w:rPr>
      <w:rFonts w:ascii="Arial Unicode MS" w:eastAsia="Arial Unicode MS" w:hAnsi="Arial Unicode MS" w:cs="Arial Unicode MS"/>
      <w:sz w:val="18"/>
      <w:szCs w:val="18"/>
      <w:lang w:val="en-US"/>
    </w:rPr>
  </w:style>
  <w:style w:type="paragraph" w:customStyle="1" w:styleId="xl25">
    <w:name w:val="xl25"/>
    <w:basedOn w:val="Normal"/>
    <w:rsid w:val="0058565A"/>
    <w:pPr>
      <w:spacing w:before="100" w:beforeAutospacing="1" w:after="100" w:afterAutospacing="1"/>
      <w:jc w:val="center"/>
    </w:pPr>
    <w:rPr>
      <w:rFonts w:ascii="Yu Helvetica" w:eastAsia="Arial Unicode MS" w:hAnsi="Yu Helvetica" w:cs="Arial Unicode MS"/>
      <w:sz w:val="18"/>
      <w:szCs w:val="18"/>
      <w:lang w:val="en-US"/>
    </w:rPr>
  </w:style>
  <w:style w:type="paragraph" w:customStyle="1" w:styleId="xl26">
    <w:name w:val="xl26"/>
    <w:basedOn w:val="Normal"/>
    <w:rsid w:val="0058565A"/>
    <w:pPr>
      <w:spacing w:before="100" w:beforeAutospacing="1" w:after="100" w:afterAutospacing="1"/>
      <w:jc w:val="center"/>
    </w:pPr>
    <w:rPr>
      <w:rFonts w:ascii="Arial Unicode MS" w:eastAsia="Arial Unicode MS" w:hAnsi="Arial Unicode MS" w:cs="Arial Unicode MS"/>
      <w:sz w:val="18"/>
      <w:szCs w:val="18"/>
      <w:lang w:val="en-US"/>
    </w:rPr>
  </w:style>
  <w:style w:type="paragraph" w:customStyle="1" w:styleId="xl27">
    <w:name w:val="xl27"/>
    <w:basedOn w:val="Normal"/>
    <w:rsid w:val="0058565A"/>
    <w:pPr>
      <w:spacing w:before="100" w:beforeAutospacing="1" w:after="100" w:afterAutospacing="1"/>
      <w:jc w:val="center"/>
    </w:pPr>
    <w:rPr>
      <w:rFonts w:ascii="Yu Helvetica" w:eastAsia="Arial Unicode MS" w:hAnsi="Yu Helvetica" w:cs="Arial Unicode MS"/>
      <w:sz w:val="18"/>
      <w:szCs w:val="18"/>
      <w:lang w:val="en-US"/>
    </w:rPr>
  </w:style>
  <w:style w:type="paragraph" w:customStyle="1" w:styleId="xl28">
    <w:name w:val="xl28"/>
    <w:basedOn w:val="Normal"/>
    <w:rsid w:val="0058565A"/>
    <w:pPr>
      <w:spacing w:before="100" w:beforeAutospacing="1" w:after="100" w:afterAutospacing="1"/>
      <w:jc w:val="center"/>
    </w:pPr>
    <w:rPr>
      <w:rFonts w:ascii="Yu Helvetica" w:eastAsia="Arial Unicode MS" w:hAnsi="Yu Helvetica" w:cs="Arial Unicode MS"/>
      <w:sz w:val="18"/>
      <w:szCs w:val="18"/>
      <w:lang w:val="en-US"/>
    </w:rPr>
  </w:style>
  <w:style w:type="paragraph" w:customStyle="1" w:styleId="xl29">
    <w:name w:val="xl29"/>
    <w:basedOn w:val="Normal"/>
    <w:rsid w:val="0058565A"/>
    <w:pPr>
      <w:spacing w:before="100" w:beforeAutospacing="1" w:after="100" w:afterAutospacing="1"/>
    </w:pPr>
    <w:rPr>
      <w:rFonts w:ascii="Arial Unicode MS" w:eastAsia="Arial Unicode MS" w:hAnsi="Arial Unicode MS" w:cs="Arial Unicode MS"/>
      <w:sz w:val="18"/>
      <w:szCs w:val="18"/>
      <w:lang w:val="en-US"/>
    </w:rPr>
  </w:style>
  <w:style w:type="paragraph" w:customStyle="1" w:styleId="xl30">
    <w:name w:val="xl30"/>
    <w:basedOn w:val="Normal"/>
    <w:rsid w:val="0058565A"/>
    <w:pPr>
      <w:spacing w:before="100" w:beforeAutospacing="1" w:after="100" w:afterAutospacing="1"/>
      <w:jc w:val="center"/>
    </w:pPr>
    <w:rPr>
      <w:rFonts w:ascii="Arial Unicode MS" w:eastAsia="Arial Unicode MS" w:hAnsi="Arial Unicode MS" w:cs="Arial Unicode MS"/>
      <w:sz w:val="18"/>
      <w:szCs w:val="18"/>
      <w:lang w:val="en-US"/>
    </w:rPr>
  </w:style>
  <w:style w:type="paragraph" w:customStyle="1" w:styleId="xl31">
    <w:name w:val="xl31"/>
    <w:basedOn w:val="Normal"/>
    <w:rsid w:val="0058565A"/>
    <w:pPr>
      <w:spacing w:before="100" w:beforeAutospacing="1" w:after="100" w:afterAutospacing="1"/>
      <w:jc w:val="center"/>
    </w:pPr>
    <w:rPr>
      <w:rFonts w:ascii="Arial Unicode MS" w:eastAsia="Arial Unicode MS" w:hAnsi="Arial Unicode MS" w:cs="Arial Unicode MS"/>
      <w:sz w:val="24"/>
      <w:szCs w:val="24"/>
      <w:lang w:val="en-US"/>
    </w:rPr>
  </w:style>
  <w:style w:type="paragraph" w:customStyle="1" w:styleId="xl32">
    <w:name w:val="xl32"/>
    <w:basedOn w:val="Normal"/>
    <w:rsid w:val="0058565A"/>
    <w:pPr>
      <w:spacing w:before="100" w:beforeAutospacing="1" w:after="100" w:afterAutospacing="1"/>
      <w:jc w:val="center"/>
    </w:pPr>
    <w:rPr>
      <w:rFonts w:ascii="Arial Unicode MS" w:eastAsia="Arial Unicode MS" w:hAnsi="Arial Unicode MS" w:cs="Arial Unicode MS"/>
      <w:sz w:val="18"/>
      <w:szCs w:val="18"/>
      <w:lang w:val="en-US"/>
    </w:rPr>
  </w:style>
  <w:style w:type="paragraph" w:customStyle="1" w:styleId="xl33">
    <w:name w:val="xl33"/>
    <w:basedOn w:val="Normal"/>
    <w:rsid w:val="0058565A"/>
    <w:pPr>
      <w:spacing w:before="100" w:beforeAutospacing="1" w:after="100" w:afterAutospacing="1"/>
      <w:jc w:val="center"/>
    </w:pPr>
    <w:rPr>
      <w:rFonts w:ascii="Arial Unicode MS" w:eastAsia="Arial Unicode MS" w:hAnsi="Arial Unicode MS" w:cs="Arial Unicode MS"/>
      <w:sz w:val="18"/>
      <w:szCs w:val="18"/>
      <w:lang w:val="en-US"/>
    </w:rPr>
  </w:style>
  <w:style w:type="paragraph" w:customStyle="1" w:styleId="xl34">
    <w:name w:val="xl34"/>
    <w:basedOn w:val="Normal"/>
    <w:rsid w:val="0058565A"/>
    <w:pPr>
      <w:spacing w:before="100" w:beforeAutospacing="1" w:after="100" w:afterAutospacing="1"/>
      <w:jc w:val="center"/>
    </w:pPr>
    <w:rPr>
      <w:rFonts w:ascii="Yu Helvetica" w:eastAsia="Arial Unicode MS" w:hAnsi="Yu Helvetica" w:cs="Arial Unicode MS"/>
      <w:sz w:val="18"/>
      <w:szCs w:val="18"/>
      <w:lang w:val="en-US"/>
    </w:rPr>
  </w:style>
  <w:style w:type="paragraph" w:customStyle="1" w:styleId="xl35">
    <w:name w:val="xl35"/>
    <w:basedOn w:val="Normal"/>
    <w:rsid w:val="0058565A"/>
    <w:pPr>
      <w:spacing w:before="100" w:beforeAutospacing="1" w:after="100" w:afterAutospacing="1"/>
      <w:jc w:val="center"/>
    </w:pPr>
    <w:rPr>
      <w:rFonts w:ascii="Yu Helvetica" w:eastAsia="Arial Unicode MS" w:hAnsi="Yu Helvetica" w:cs="Arial Unicode MS"/>
      <w:b/>
      <w:bCs/>
      <w:sz w:val="18"/>
      <w:szCs w:val="18"/>
      <w:lang w:val="en-US"/>
    </w:rPr>
  </w:style>
  <w:style w:type="paragraph" w:customStyle="1" w:styleId="xl36">
    <w:name w:val="xl36"/>
    <w:basedOn w:val="Normal"/>
    <w:rsid w:val="0058565A"/>
    <w:pPr>
      <w:spacing w:before="100" w:beforeAutospacing="1" w:after="100" w:afterAutospacing="1"/>
      <w:jc w:val="center"/>
    </w:pPr>
    <w:rPr>
      <w:rFonts w:ascii="Symbol" w:eastAsia="Arial Unicode MS" w:hAnsi="Symbol" w:cs="Arial Unicode MS"/>
      <w:b/>
      <w:bCs/>
      <w:sz w:val="18"/>
      <w:szCs w:val="18"/>
      <w:lang w:val="en-US"/>
    </w:rPr>
  </w:style>
  <w:style w:type="paragraph" w:customStyle="1" w:styleId="xl37">
    <w:name w:val="xl37"/>
    <w:basedOn w:val="Normal"/>
    <w:rsid w:val="0058565A"/>
    <w:pPr>
      <w:spacing w:before="100" w:beforeAutospacing="1" w:after="100" w:afterAutospacing="1"/>
      <w:jc w:val="center"/>
    </w:pPr>
    <w:rPr>
      <w:rFonts w:ascii="Yu Helvetica" w:eastAsia="Arial Unicode MS" w:hAnsi="Yu Helvetica" w:cs="Arial Unicode MS"/>
      <w:b/>
      <w:bCs/>
      <w:sz w:val="18"/>
      <w:szCs w:val="18"/>
      <w:lang w:val="en-US"/>
    </w:rPr>
  </w:style>
  <w:style w:type="paragraph" w:customStyle="1" w:styleId="xl38">
    <w:name w:val="xl38"/>
    <w:basedOn w:val="Normal"/>
    <w:rsid w:val="0058565A"/>
    <w:pPr>
      <w:spacing w:before="100" w:beforeAutospacing="1" w:after="100" w:afterAutospacing="1"/>
      <w:jc w:val="center"/>
    </w:pPr>
    <w:rPr>
      <w:rFonts w:ascii="Yu Helvetica" w:eastAsia="Arial Unicode MS" w:hAnsi="Yu Helvetica" w:cs="Arial Unicode MS"/>
      <w:b/>
      <w:bCs/>
      <w:sz w:val="18"/>
      <w:szCs w:val="18"/>
      <w:lang w:val="en-US"/>
    </w:rPr>
  </w:style>
  <w:style w:type="paragraph" w:customStyle="1" w:styleId="xl39">
    <w:name w:val="xl39"/>
    <w:basedOn w:val="Normal"/>
    <w:rsid w:val="0058565A"/>
    <w:pPr>
      <w:spacing w:before="100" w:beforeAutospacing="1" w:after="100" w:afterAutospacing="1"/>
      <w:jc w:val="center"/>
    </w:pPr>
    <w:rPr>
      <w:rFonts w:ascii="Yu Helvetica" w:eastAsia="Arial Unicode MS" w:hAnsi="Yu Helvetica" w:cs="Arial Unicode MS"/>
      <w:b/>
      <w:bCs/>
      <w:sz w:val="18"/>
      <w:szCs w:val="18"/>
      <w:lang w:val="en-US"/>
    </w:rPr>
  </w:style>
  <w:style w:type="paragraph" w:customStyle="1" w:styleId="xl40">
    <w:name w:val="xl40"/>
    <w:basedOn w:val="Normal"/>
    <w:rsid w:val="0058565A"/>
    <w:pPr>
      <w:spacing w:before="100" w:beforeAutospacing="1" w:after="100" w:afterAutospacing="1"/>
      <w:jc w:val="center"/>
      <w:textAlignment w:val="top"/>
    </w:pPr>
    <w:rPr>
      <w:rFonts w:ascii="Yu Helvetica" w:eastAsia="Arial Unicode MS" w:hAnsi="Yu Helvetica" w:cs="Arial Unicode MS"/>
      <w:sz w:val="18"/>
      <w:szCs w:val="18"/>
      <w:lang w:val="en-US"/>
    </w:rPr>
  </w:style>
  <w:style w:type="paragraph" w:customStyle="1" w:styleId="xl41">
    <w:name w:val="xl41"/>
    <w:basedOn w:val="Normal"/>
    <w:rsid w:val="0058565A"/>
    <w:pPr>
      <w:spacing w:before="100" w:beforeAutospacing="1" w:after="100" w:afterAutospacing="1"/>
      <w:jc w:val="center"/>
    </w:pPr>
    <w:rPr>
      <w:rFonts w:ascii="Yu Helvetica" w:eastAsia="Arial Unicode MS" w:hAnsi="Yu Helvetica" w:cs="Arial Unicode MS"/>
      <w:sz w:val="18"/>
      <w:szCs w:val="18"/>
      <w:lang w:val="en-US"/>
    </w:rPr>
  </w:style>
  <w:style w:type="paragraph" w:customStyle="1" w:styleId="xl42">
    <w:name w:val="xl42"/>
    <w:basedOn w:val="Normal"/>
    <w:rsid w:val="0058565A"/>
    <w:pPr>
      <w:spacing w:before="100" w:beforeAutospacing="1" w:after="100" w:afterAutospacing="1"/>
      <w:jc w:val="center"/>
    </w:pPr>
    <w:rPr>
      <w:rFonts w:ascii="Yu Helvetica" w:eastAsia="Arial Unicode MS" w:hAnsi="Yu Helvetica" w:cs="Arial Unicode MS"/>
      <w:sz w:val="18"/>
      <w:szCs w:val="18"/>
      <w:lang w:val="en-US"/>
    </w:rPr>
  </w:style>
  <w:style w:type="paragraph" w:customStyle="1" w:styleId="xl43">
    <w:name w:val="xl43"/>
    <w:basedOn w:val="Normal"/>
    <w:rsid w:val="0058565A"/>
    <w:pPr>
      <w:spacing w:before="100" w:beforeAutospacing="1" w:after="100" w:afterAutospacing="1"/>
      <w:jc w:val="center"/>
    </w:pPr>
    <w:rPr>
      <w:rFonts w:ascii="Yu Helvetica" w:eastAsia="Arial Unicode MS" w:hAnsi="Yu Helvetica" w:cs="Arial Unicode MS"/>
      <w:sz w:val="18"/>
      <w:szCs w:val="18"/>
      <w:lang w:val="en-US"/>
    </w:rPr>
  </w:style>
  <w:style w:type="paragraph" w:customStyle="1" w:styleId="xl44">
    <w:name w:val="xl44"/>
    <w:basedOn w:val="Normal"/>
    <w:rsid w:val="0058565A"/>
    <w:pPr>
      <w:spacing w:before="100" w:beforeAutospacing="1" w:after="100" w:afterAutospacing="1"/>
      <w:jc w:val="center"/>
    </w:pPr>
    <w:rPr>
      <w:rFonts w:ascii="Yu Helvetica" w:eastAsia="Arial Unicode MS" w:hAnsi="Yu Helvetica" w:cs="Arial Unicode MS"/>
      <w:sz w:val="18"/>
      <w:szCs w:val="18"/>
      <w:lang w:val="en-US"/>
    </w:rPr>
  </w:style>
  <w:style w:type="character" w:customStyle="1" w:styleId="BodyTextChar1">
    <w:name w:val="Body Text Char1"/>
    <w:aliases w:val="Body Text Char Char Char Char Char,Body Text Char Char Char Char1,Body Text Char Char Char Char Char Char Char Char Char Char,Body Text Char Char Char Char Char Char Char Char Char1,Body Text Char Char Char Char Char Char Char Char1"/>
    <w:basedOn w:val="DefaultParagraphFont"/>
    <w:rsid w:val="0058565A"/>
    <w:rPr>
      <w:rFonts w:ascii="Arial" w:hAnsi="Arial"/>
      <w:color w:val="000080"/>
      <w:sz w:val="24"/>
      <w:lang w:val="en-US" w:eastAsia="en-US" w:bidi="ar-SA"/>
    </w:rPr>
  </w:style>
  <w:style w:type="paragraph" w:customStyle="1" w:styleId="xl20">
    <w:name w:val="xl20"/>
    <w:basedOn w:val="Normal"/>
    <w:rsid w:val="0058565A"/>
    <w:pPr>
      <w:pBdr>
        <w:top w:val="single" w:sz="6" w:space="0" w:color="auto"/>
        <w:left w:val="single" w:sz="6" w:space="0" w:color="auto"/>
      </w:pBdr>
      <w:overflowPunct w:val="0"/>
      <w:autoSpaceDE w:val="0"/>
      <w:autoSpaceDN w:val="0"/>
      <w:adjustRightInd w:val="0"/>
      <w:spacing w:before="100" w:after="100"/>
      <w:textAlignment w:val="baseline"/>
    </w:pPr>
    <w:rPr>
      <w:rFonts w:ascii="Yu Helvetica" w:eastAsia="Times New Roman" w:hAnsi="Yu Helvetica" w:cs="Times New Roman"/>
      <w:b/>
      <w:sz w:val="24"/>
      <w:szCs w:val="20"/>
      <w:lang w:val="en-US"/>
    </w:rPr>
  </w:style>
  <w:style w:type="paragraph" w:customStyle="1" w:styleId="xl21">
    <w:name w:val="xl21"/>
    <w:basedOn w:val="Normal"/>
    <w:rsid w:val="0058565A"/>
    <w:pPr>
      <w:pBdr>
        <w:top w:val="single" w:sz="6" w:space="0" w:color="auto"/>
      </w:pBdr>
      <w:overflowPunct w:val="0"/>
      <w:autoSpaceDE w:val="0"/>
      <w:autoSpaceDN w:val="0"/>
      <w:adjustRightInd w:val="0"/>
      <w:spacing w:before="100" w:after="100"/>
      <w:jc w:val="center"/>
      <w:textAlignment w:val="baseline"/>
    </w:pPr>
    <w:rPr>
      <w:rFonts w:ascii="Arial Unicode MS" w:eastAsia="Arial Unicode MS" w:hAnsi="Times New Roman" w:cs="Times New Roman"/>
      <w:sz w:val="24"/>
      <w:szCs w:val="20"/>
      <w:lang w:val="en-US"/>
    </w:rPr>
  </w:style>
  <w:style w:type="paragraph" w:customStyle="1" w:styleId="xl45">
    <w:name w:val="xl45"/>
    <w:basedOn w:val="Normal"/>
    <w:rsid w:val="0058565A"/>
    <w:pPr>
      <w:pBdr>
        <w:bottom w:val="single" w:sz="6" w:space="0" w:color="auto"/>
      </w:pBdr>
      <w:overflowPunct w:val="0"/>
      <w:autoSpaceDE w:val="0"/>
      <w:autoSpaceDN w:val="0"/>
      <w:adjustRightInd w:val="0"/>
      <w:spacing w:before="100" w:after="100"/>
      <w:jc w:val="center"/>
      <w:textAlignment w:val="baseline"/>
    </w:pPr>
    <w:rPr>
      <w:rFonts w:ascii="Arial Unicode MS" w:eastAsia="Arial Unicode MS" w:hAnsi="Times New Roman" w:cs="Times New Roman"/>
      <w:sz w:val="24"/>
      <w:szCs w:val="20"/>
      <w:lang w:val="en-US"/>
    </w:rPr>
  </w:style>
  <w:style w:type="paragraph" w:customStyle="1" w:styleId="xl46">
    <w:name w:val="xl46"/>
    <w:basedOn w:val="Normal"/>
    <w:rsid w:val="0058565A"/>
    <w:pPr>
      <w:pBdr>
        <w:bottom w:val="single" w:sz="6" w:space="0" w:color="auto"/>
      </w:pBdr>
      <w:overflowPunct w:val="0"/>
      <w:autoSpaceDE w:val="0"/>
      <w:autoSpaceDN w:val="0"/>
      <w:adjustRightInd w:val="0"/>
      <w:spacing w:before="100" w:after="100"/>
      <w:jc w:val="center"/>
      <w:textAlignment w:val="baseline"/>
    </w:pPr>
    <w:rPr>
      <w:rFonts w:ascii="Arial Unicode MS" w:eastAsia="Arial Unicode MS" w:hAnsi="Times New Roman" w:cs="Times New Roman"/>
      <w:sz w:val="24"/>
      <w:szCs w:val="20"/>
      <w:lang w:val="en-US"/>
    </w:rPr>
  </w:style>
  <w:style w:type="paragraph" w:customStyle="1" w:styleId="xl47">
    <w:name w:val="xl47"/>
    <w:basedOn w:val="Normal"/>
    <w:rsid w:val="0058565A"/>
    <w:pPr>
      <w:pBdr>
        <w:bottom w:val="single" w:sz="6" w:space="0" w:color="auto"/>
      </w:pBdr>
      <w:overflowPunct w:val="0"/>
      <w:autoSpaceDE w:val="0"/>
      <w:autoSpaceDN w:val="0"/>
      <w:adjustRightInd w:val="0"/>
      <w:spacing w:before="100" w:after="100"/>
      <w:jc w:val="center"/>
      <w:textAlignment w:val="baseline"/>
    </w:pPr>
    <w:rPr>
      <w:rFonts w:ascii="Arial Unicode MS" w:eastAsia="Arial Unicode MS" w:hAnsi="Times New Roman" w:cs="Times New Roman"/>
      <w:sz w:val="24"/>
      <w:szCs w:val="20"/>
      <w:lang w:val="en-US"/>
    </w:rPr>
  </w:style>
  <w:style w:type="paragraph" w:customStyle="1" w:styleId="xl48">
    <w:name w:val="xl48"/>
    <w:basedOn w:val="Normal"/>
    <w:rsid w:val="0058565A"/>
    <w:pPr>
      <w:pBdr>
        <w:bottom w:val="single" w:sz="6" w:space="0" w:color="auto"/>
      </w:pBdr>
      <w:overflowPunct w:val="0"/>
      <w:autoSpaceDE w:val="0"/>
      <w:autoSpaceDN w:val="0"/>
      <w:adjustRightInd w:val="0"/>
      <w:spacing w:before="100" w:after="100"/>
      <w:jc w:val="center"/>
      <w:textAlignment w:val="baseline"/>
    </w:pPr>
    <w:rPr>
      <w:rFonts w:ascii="Arial Unicode MS" w:eastAsia="Arial Unicode MS" w:hAnsi="Times New Roman" w:cs="Times New Roman"/>
      <w:sz w:val="24"/>
      <w:szCs w:val="20"/>
      <w:lang w:val="en-US"/>
    </w:rPr>
  </w:style>
  <w:style w:type="paragraph" w:customStyle="1" w:styleId="xl49">
    <w:name w:val="xl49"/>
    <w:basedOn w:val="Normal"/>
    <w:rsid w:val="0058565A"/>
    <w:pPr>
      <w:pBdr>
        <w:bottom w:val="single" w:sz="6" w:space="0" w:color="auto"/>
        <w:right w:val="single" w:sz="6" w:space="0" w:color="auto"/>
      </w:pBdr>
      <w:overflowPunct w:val="0"/>
      <w:autoSpaceDE w:val="0"/>
      <w:autoSpaceDN w:val="0"/>
      <w:adjustRightInd w:val="0"/>
      <w:spacing w:before="100" w:after="100"/>
      <w:jc w:val="center"/>
      <w:textAlignment w:val="baseline"/>
    </w:pPr>
    <w:rPr>
      <w:rFonts w:ascii="Arial Unicode MS" w:eastAsia="Arial Unicode MS" w:hAnsi="Times New Roman" w:cs="Times New Roman"/>
      <w:sz w:val="24"/>
      <w:szCs w:val="20"/>
      <w:lang w:val="en-US"/>
    </w:rPr>
  </w:style>
  <w:style w:type="paragraph" w:customStyle="1" w:styleId="xl50">
    <w:name w:val="xl50"/>
    <w:basedOn w:val="Normal"/>
    <w:rsid w:val="0058565A"/>
    <w:pPr>
      <w:pBdr>
        <w:top w:val="single" w:sz="6" w:space="0" w:color="auto"/>
        <w:left w:val="single" w:sz="6" w:space="0" w:color="auto"/>
      </w:pBdr>
      <w:overflowPunct w:val="0"/>
      <w:autoSpaceDE w:val="0"/>
      <w:autoSpaceDN w:val="0"/>
      <w:adjustRightInd w:val="0"/>
      <w:spacing w:before="100" w:after="100"/>
      <w:jc w:val="center"/>
      <w:textAlignment w:val="baseline"/>
    </w:pPr>
    <w:rPr>
      <w:rFonts w:ascii="Arial Unicode MS" w:eastAsia="Arial Unicode MS" w:hAnsi="Times New Roman" w:cs="Times New Roman"/>
      <w:sz w:val="24"/>
      <w:szCs w:val="20"/>
      <w:lang w:val="en-US"/>
    </w:rPr>
  </w:style>
  <w:style w:type="paragraph" w:customStyle="1" w:styleId="xl51">
    <w:name w:val="xl51"/>
    <w:basedOn w:val="Normal"/>
    <w:rsid w:val="0058565A"/>
    <w:pPr>
      <w:pBdr>
        <w:top w:val="single" w:sz="6" w:space="0" w:color="auto"/>
      </w:pBdr>
      <w:overflowPunct w:val="0"/>
      <w:autoSpaceDE w:val="0"/>
      <w:autoSpaceDN w:val="0"/>
      <w:adjustRightInd w:val="0"/>
      <w:spacing w:before="100" w:after="100"/>
      <w:jc w:val="center"/>
      <w:textAlignment w:val="baseline"/>
    </w:pPr>
    <w:rPr>
      <w:rFonts w:ascii="Arial Unicode MS" w:eastAsia="Arial Unicode MS" w:hAnsi="Times New Roman" w:cs="Times New Roman"/>
      <w:sz w:val="24"/>
      <w:szCs w:val="20"/>
      <w:lang w:val="en-US"/>
    </w:rPr>
  </w:style>
  <w:style w:type="paragraph" w:customStyle="1" w:styleId="xl52">
    <w:name w:val="xl52"/>
    <w:basedOn w:val="Normal"/>
    <w:rsid w:val="0058565A"/>
    <w:pPr>
      <w:pBdr>
        <w:top w:val="single" w:sz="6" w:space="0" w:color="auto"/>
      </w:pBdr>
      <w:overflowPunct w:val="0"/>
      <w:autoSpaceDE w:val="0"/>
      <w:autoSpaceDN w:val="0"/>
      <w:adjustRightInd w:val="0"/>
      <w:spacing w:before="100" w:after="100"/>
      <w:jc w:val="center"/>
      <w:textAlignment w:val="baseline"/>
    </w:pPr>
    <w:rPr>
      <w:rFonts w:ascii="Arial Unicode MS" w:eastAsia="Arial Unicode MS" w:hAnsi="Times New Roman" w:cs="Times New Roman"/>
      <w:sz w:val="24"/>
      <w:szCs w:val="20"/>
      <w:lang w:val="en-US"/>
    </w:rPr>
  </w:style>
  <w:style w:type="paragraph" w:customStyle="1" w:styleId="xl53">
    <w:name w:val="xl53"/>
    <w:basedOn w:val="Normal"/>
    <w:rsid w:val="0058565A"/>
    <w:pPr>
      <w:pBdr>
        <w:top w:val="single" w:sz="6" w:space="0" w:color="auto"/>
        <w:right w:val="single" w:sz="6" w:space="0" w:color="auto"/>
      </w:pBdr>
      <w:overflowPunct w:val="0"/>
      <w:autoSpaceDE w:val="0"/>
      <w:autoSpaceDN w:val="0"/>
      <w:adjustRightInd w:val="0"/>
      <w:spacing w:before="100" w:after="100"/>
      <w:jc w:val="center"/>
      <w:textAlignment w:val="baseline"/>
    </w:pPr>
    <w:rPr>
      <w:rFonts w:ascii="Arial Unicode MS" w:eastAsia="Arial Unicode MS" w:hAnsi="Times New Roman" w:cs="Times New Roman"/>
      <w:sz w:val="24"/>
      <w:szCs w:val="20"/>
      <w:lang w:val="en-US"/>
    </w:rPr>
  </w:style>
  <w:style w:type="paragraph" w:customStyle="1" w:styleId="xl54">
    <w:name w:val="xl54"/>
    <w:basedOn w:val="Normal"/>
    <w:rsid w:val="0058565A"/>
    <w:pPr>
      <w:overflowPunct w:val="0"/>
      <w:autoSpaceDE w:val="0"/>
      <w:autoSpaceDN w:val="0"/>
      <w:adjustRightInd w:val="0"/>
      <w:spacing w:before="100" w:after="100"/>
      <w:jc w:val="center"/>
      <w:textAlignment w:val="baseline"/>
    </w:pPr>
    <w:rPr>
      <w:rFonts w:ascii="Yu Helvetica" w:eastAsia="Times New Roman" w:hAnsi="Yu Helvetica" w:cs="Times New Roman"/>
      <w:sz w:val="24"/>
      <w:szCs w:val="20"/>
      <w:lang w:val="en-US"/>
    </w:rPr>
  </w:style>
  <w:style w:type="paragraph" w:customStyle="1" w:styleId="xl55">
    <w:name w:val="xl55"/>
    <w:basedOn w:val="Normal"/>
    <w:rsid w:val="0058565A"/>
    <w:pPr>
      <w:overflowPunct w:val="0"/>
      <w:autoSpaceDE w:val="0"/>
      <w:autoSpaceDN w:val="0"/>
      <w:adjustRightInd w:val="0"/>
      <w:spacing w:before="100" w:after="100"/>
      <w:jc w:val="center"/>
      <w:textAlignment w:val="baseline"/>
    </w:pPr>
    <w:rPr>
      <w:rFonts w:ascii="Yu Helvetica" w:eastAsia="Times New Roman" w:hAnsi="Yu Helvetica" w:cs="Times New Roman"/>
      <w:sz w:val="24"/>
      <w:szCs w:val="20"/>
      <w:lang w:val="en-US"/>
    </w:rPr>
  </w:style>
  <w:style w:type="paragraph" w:customStyle="1" w:styleId="xl56">
    <w:name w:val="xl56"/>
    <w:basedOn w:val="Normal"/>
    <w:rsid w:val="0058565A"/>
    <w:pPr>
      <w:overflowPunct w:val="0"/>
      <w:autoSpaceDE w:val="0"/>
      <w:autoSpaceDN w:val="0"/>
      <w:adjustRightInd w:val="0"/>
      <w:spacing w:before="100" w:after="100"/>
      <w:jc w:val="center"/>
      <w:textAlignment w:val="baseline"/>
    </w:pPr>
    <w:rPr>
      <w:rFonts w:ascii="Yu Helvetica" w:eastAsia="Times New Roman" w:hAnsi="Yu Helvetica" w:cs="Times New Roman"/>
      <w:sz w:val="24"/>
      <w:szCs w:val="20"/>
      <w:lang w:val="en-US"/>
    </w:rPr>
  </w:style>
  <w:style w:type="paragraph" w:customStyle="1" w:styleId="xl57">
    <w:name w:val="xl57"/>
    <w:basedOn w:val="Normal"/>
    <w:rsid w:val="0058565A"/>
    <w:pPr>
      <w:pBdr>
        <w:right w:val="single" w:sz="6" w:space="0" w:color="auto"/>
      </w:pBdr>
      <w:overflowPunct w:val="0"/>
      <w:autoSpaceDE w:val="0"/>
      <w:autoSpaceDN w:val="0"/>
      <w:adjustRightInd w:val="0"/>
      <w:spacing w:before="100" w:after="100"/>
      <w:jc w:val="center"/>
      <w:textAlignment w:val="baseline"/>
    </w:pPr>
    <w:rPr>
      <w:rFonts w:ascii="Yu Helvetica" w:eastAsia="Times New Roman" w:hAnsi="Yu Helvetica" w:cs="Times New Roman"/>
      <w:sz w:val="24"/>
      <w:szCs w:val="20"/>
      <w:lang w:val="en-US"/>
    </w:rPr>
  </w:style>
  <w:style w:type="paragraph" w:customStyle="1" w:styleId="xl58">
    <w:name w:val="xl58"/>
    <w:basedOn w:val="Normal"/>
    <w:rsid w:val="0058565A"/>
    <w:pPr>
      <w:overflowPunct w:val="0"/>
      <w:autoSpaceDE w:val="0"/>
      <w:autoSpaceDN w:val="0"/>
      <w:adjustRightInd w:val="0"/>
      <w:spacing w:before="100" w:after="100"/>
      <w:textAlignment w:val="baseline"/>
    </w:pPr>
    <w:rPr>
      <w:rFonts w:ascii="Yu Helvetica" w:eastAsia="Times New Roman" w:hAnsi="Yu Helvetica" w:cs="Times New Roman"/>
      <w:sz w:val="24"/>
      <w:szCs w:val="20"/>
      <w:lang w:val="en-US"/>
    </w:rPr>
  </w:style>
  <w:style w:type="paragraph" w:customStyle="1" w:styleId="xl59">
    <w:name w:val="xl59"/>
    <w:basedOn w:val="Normal"/>
    <w:rsid w:val="0058565A"/>
    <w:pPr>
      <w:pBdr>
        <w:left w:val="single" w:sz="6" w:space="0" w:color="auto"/>
      </w:pBdr>
      <w:overflowPunct w:val="0"/>
      <w:autoSpaceDE w:val="0"/>
      <w:autoSpaceDN w:val="0"/>
      <w:adjustRightInd w:val="0"/>
      <w:spacing w:before="100" w:after="100"/>
      <w:jc w:val="center"/>
      <w:textAlignment w:val="baseline"/>
    </w:pPr>
    <w:rPr>
      <w:rFonts w:ascii="Yu Helvetica" w:eastAsia="Times New Roman" w:hAnsi="Yu Helvetica" w:cs="Times New Roman"/>
      <w:sz w:val="24"/>
      <w:szCs w:val="20"/>
      <w:lang w:val="en-US"/>
    </w:rPr>
  </w:style>
  <w:style w:type="paragraph" w:customStyle="1" w:styleId="xl60">
    <w:name w:val="xl60"/>
    <w:basedOn w:val="Normal"/>
    <w:rsid w:val="0058565A"/>
    <w:pPr>
      <w:pBdr>
        <w:left w:val="single" w:sz="6" w:space="0" w:color="auto"/>
      </w:pBdr>
      <w:overflowPunct w:val="0"/>
      <w:autoSpaceDE w:val="0"/>
      <w:autoSpaceDN w:val="0"/>
      <w:adjustRightInd w:val="0"/>
      <w:spacing w:before="100" w:after="100"/>
      <w:jc w:val="center"/>
      <w:textAlignment w:val="baseline"/>
    </w:pPr>
    <w:rPr>
      <w:rFonts w:ascii="Yu Helvetica" w:eastAsia="Times New Roman" w:hAnsi="Yu Helvetica" w:cs="Times New Roman"/>
      <w:sz w:val="24"/>
      <w:szCs w:val="20"/>
      <w:lang w:val="en-US"/>
    </w:rPr>
  </w:style>
  <w:style w:type="character" w:customStyle="1" w:styleId="WW8Num2z0">
    <w:name w:val="WW8Num2z0"/>
    <w:rsid w:val="0058565A"/>
    <w:rPr>
      <w:rFonts w:ascii="Symbol" w:hAnsi="Symbol" w:cs="Symbol"/>
    </w:rPr>
  </w:style>
  <w:style w:type="character" w:styleId="Emphasis">
    <w:name w:val="Emphasis"/>
    <w:basedOn w:val="DefaultParagraphFont"/>
    <w:qFormat/>
    <w:rsid w:val="0058565A"/>
    <w:rPr>
      <w:i/>
      <w:iCs/>
    </w:rPr>
  </w:style>
  <w:style w:type="character" w:customStyle="1" w:styleId="rvts1">
    <w:name w:val="rvts1"/>
    <w:basedOn w:val="DefaultParagraphFont"/>
    <w:rsid w:val="0058565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7788059">
      <w:bodyDiv w:val="1"/>
      <w:marLeft w:val="0"/>
      <w:marRight w:val="0"/>
      <w:marTop w:val="0"/>
      <w:marBottom w:val="0"/>
      <w:divBdr>
        <w:top w:val="none" w:sz="0" w:space="0" w:color="auto"/>
        <w:left w:val="none" w:sz="0" w:space="0" w:color="auto"/>
        <w:bottom w:val="none" w:sz="0" w:space="0" w:color="auto"/>
        <w:right w:val="none" w:sz="0" w:space="0" w:color="auto"/>
      </w:divBdr>
    </w:div>
    <w:div w:id="401872498">
      <w:bodyDiv w:val="1"/>
      <w:marLeft w:val="0"/>
      <w:marRight w:val="0"/>
      <w:marTop w:val="0"/>
      <w:marBottom w:val="0"/>
      <w:divBdr>
        <w:top w:val="none" w:sz="0" w:space="0" w:color="auto"/>
        <w:left w:val="none" w:sz="0" w:space="0" w:color="auto"/>
        <w:bottom w:val="none" w:sz="0" w:space="0" w:color="auto"/>
        <w:right w:val="none" w:sz="0" w:space="0" w:color="auto"/>
      </w:divBdr>
    </w:div>
    <w:div w:id="452402973">
      <w:bodyDiv w:val="1"/>
      <w:marLeft w:val="0"/>
      <w:marRight w:val="0"/>
      <w:marTop w:val="0"/>
      <w:marBottom w:val="0"/>
      <w:divBdr>
        <w:top w:val="none" w:sz="0" w:space="0" w:color="auto"/>
        <w:left w:val="none" w:sz="0" w:space="0" w:color="auto"/>
        <w:bottom w:val="none" w:sz="0" w:space="0" w:color="auto"/>
        <w:right w:val="none" w:sz="0" w:space="0" w:color="auto"/>
      </w:divBdr>
    </w:div>
    <w:div w:id="540017490">
      <w:bodyDiv w:val="1"/>
      <w:marLeft w:val="0"/>
      <w:marRight w:val="0"/>
      <w:marTop w:val="0"/>
      <w:marBottom w:val="0"/>
      <w:divBdr>
        <w:top w:val="none" w:sz="0" w:space="0" w:color="auto"/>
        <w:left w:val="none" w:sz="0" w:space="0" w:color="auto"/>
        <w:bottom w:val="none" w:sz="0" w:space="0" w:color="auto"/>
        <w:right w:val="none" w:sz="0" w:space="0" w:color="auto"/>
      </w:divBdr>
    </w:div>
    <w:div w:id="653992546">
      <w:bodyDiv w:val="1"/>
      <w:marLeft w:val="0"/>
      <w:marRight w:val="0"/>
      <w:marTop w:val="0"/>
      <w:marBottom w:val="0"/>
      <w:divBdr>
        <w:top w:val="none" w:sz="0" w:space="0" w:color="auto"/>
        <w:left w:val="none" w:sz="0" w:space="0" w:color="auto"/>
        <w:bottom w:val="none" w:sz="0" w:space="0" w:color="auto"/>
        <w:right w:val="none" w:sz="0" w:space="0" w:color="auto"/>
      </w:divBdr>
    </w:div>
    <w:div w:id="672757950">
      <w:bodyDiv w:val="1"/>
      <w:marLeft w:val="0"/>
      <w:marRight w:val="0"/>
      <w:marTop w:val="0"/>
      <w:marBottom w:val="0"/>
      <w:divBdr>
        <w:top w:val="none" w:sz="0" w:space="0" w:color="auto"/>
        <w:left w:val="none" w:sz="0" w:space="0" w:color="auto"/>
        <w:bottom w:val="none" w:sz="0" w:space="0" w:color="auto"/>
        <w:right w:val="none" w:sz="0" w:space="0" w:color="auto"/>
      </w:divBdr>
    </w:div>
    <w:div w:id="748502930">
      <w:bodyDiv w:val="1"/>
      <w:marLeft w:val="0"/>
      <w:marRight w:val="0"/>
      <w:marTop w:val="0"/>
      <w:marBottom w:val="0"/>
      <w:divBdr>
        <w:top w:val="none" w:sz="0" w:space="0" w:color="auto"/>
        <w:left w:val="none" w:sz="0" w:space="0" w:color="auto"/>
        <w:bottom w:val="none" w:sz="0" w:space="0" w:color="auto"/>
        <w:right w:val="none" w:sz="0" w:space="0" w:color="auto"/>
      </w:divBdr>
    </w:div>
    <w:div w:id="825633063">
      <w:bodyDiv w:val="1"/>
      <w:marLeft w:val="0"/>
      <w:marRight w:val="0"/>
      <w:marTop w:val="0"/>
      <w:marBottom w:val="0"/>
      <w:divBdr>
        <w:top w:val="none" w:sz="0" w:space="0" w:color="auto"/>
        <w:left w:val="none" w:sz="0" w:space="0" w:color="auto"/>
        <w:bottom w:val="none" w:sz="0" w:space="0" w:color="auto"/>
        <w:right w:val="none" w:sz="0" w:space="0" w:color="auto"/>
      </w:divBdr>
    </w:div>
    <w:div w:id="942961734">
      <w:bodyDiv w:val="1"/>
      <w:marLeft w:val="0"/>
      <w:marRight w:val="0"/>
      <w:marTop w:val="0"/>
      <w:marBottom w:val="0"/>
      <w:divBdr>
        <w:top w:val="none" w:sz="0" w:space="0" w:color="auto"/>
        <w:left w:val="none" w:sz="0" w:space="0" w:color="auto"/>
        <w:bottom w:val="none" w:sz="0" w:space="0" w:color="auto"/>
        <w:right w:val="none" w:sz="0" w:space="0" w:color="auto"/>
      </w:divBdr>
    </w:div>
    <w:div w:id="995643828">
      <w:bodyDiv w:val="1"/>
      <w:marLeft w:val="0"/>
      <w:marRight w:val="0"/>
      <w:marTop w:val="0"/>
      <w:marBottom w:val="0"/>
      <w:divBdr>
        <w:top w:val="none" w:sz="0" w:space="0" w:color="auto"/>
        <w:left w:val="none" w:sz="0" w:space="0" w:color="auto"/>
        <w:bottom w:val="none" w:sz="0" w:space="0" w:color="auto"/>
        <w:right w:val="none" w:sz="0" w:space="0" w:color="auto"/>
      </w:divBdr>
    </w:div>
    <w:div w:id="1022976860">
      <w:bodyDiv w:val="1"/>
      <w:marLeft w:val="0"/>
      <w:marRight w:val="0"/>
      <w:marTop w:val="0"/>
      <w:marBottom w:val="0"/>
      <w:divBdr>
        <w:top w:val="none" w:sz="0" w:space="0" w:color="auto"/>
        <w:left w:val="none" w:sz="0" w:space="0" w:color="auto"/>
        <w:bottom w:val="none" w:sz="0" w:space="0" w:color="auto"/>
        <w:right w:val="none" w:sz="0" w:space="0" w:color="auto"/>
      </w:divBdr>
    </w:div>
    <w:div w:id="1060983023">
      <w:bodyDiv w:val="1"/>
      <w:marLeft w:val="0"/>
      <w:marRight w:val="0"/>
      <w:marTop w:val="0"/>
      <w:marBottom w:val="0"/>
      <w:divBdr>
        <w:top w:val="none" w:sz="0" w:space="0" w:color="auto"/>
        <w:left w:val="none" w:sz="0" w:space="0" w:color="auto"/>
        <w:bottom w:val="none" w:sz="0" w:space="0" w:color="auto"/>
        <w:right w:val="none" w:sz="0" w:space="0" w:color="auto"/>
      </w:divBdr>
    </w:div>
    <w:div w:id="1157185262">
      <w:bodyDiv w:val="1"/>
      <w:marLeft w:val="0"/>
      <w:marRight w:val="0"/>
      <w:marTop w:val="0"/>
      <w:marBottom w:val="0"/>
      <w:divBdr>
        <w:top w:val="none" w:sz="0" w:space="0" w:color="auto"/>
        <w:left w:val="none" w:sz="0" w:space="0" w:color="auto"/>
        <w:bottom w:val="none" w:sz="0" w:space="0" w:color="auto"/>
        <w:right w:val="none" w:sz="0" w:space="0" w:color="auto"/>
      </w:divBdr>
    </w:div>
    <w:div w:id="1302345554">
      <w:bodyDiv w:val="1"/>
      <w:marLeft w:val="0"/>
      <w:marRight w:val="0"/>
      <w:marTop w:val="0"/>
      <w:marBottom w:val="0"/>
      <w:divBdr>
        <w:top w:val="none" w:sz="0" w:space="0" w:color="auto"/>
        <w:left w:val="none" w:sz="0" w:space="0" w:color="auto"/>
        <w:bottom w:val="none" w:sz="0" w:space="0" w:color="auto"/>
        <w:right w:val="none" w:sz="0" w:space="0" w:color="auto"/>
      </w:divBdr>
    </w:div>
    <w:div w:id="1381520335">
      <w:bodyDiv w:val="1"/>
      <w:marLeft w:val="0"/>
      <w:marRight w:val="0"/>
      <w:marTop w:val="0"/>
      <w:marBottom w:val="0"/>
      <w:divBdr>
        <w:top w:val="none" w:sz="0" w:space="0" w:color="auto"/>
        <w:left w:val="none" w:sz="0" w:space="0" w:color="auto"/>
        <w:bottom w:val="none" w:sz="0" w:space="0" w:color="auto"/>
        <w:right w:val="none" w:sz="0" w:space="0" w:color="auto"/>
      </w:divBdr>
    </w:div>
    <w:div w:id="1600141733">
      <w:bodyDiv w:val="1"/>
      <w:marLeft w:val="0"/>
      <w:marRight w:val="0"/>
      <w:marTop w:val="0"/>
      <w:marBottom w:val="0"/>
      <w:divBdr>
        <w:top w:val="none" w:sz="0" w:space="0" w:color="auto"/>
        <w:left w:val="none" w:sz="0" w:space="0" w:color="auto"/>
        <w:bottom w:val="none" w:sz="0" w:space="0" w:color="auto"/>
        <w:right w:val="none" w:sz="0" w:space="0" w:color="auto"/>
      </w:divBdr>
    </w:div>
    <w:div w:id="1605453925">
      <w:bodyDiv w:val="1"/>
      <w:marLeft w:val="0"/>
      <w:marRight w:val="0"/>
      <w:marTop w:val="0"/>
      <w:marBottom w:val="0"/>
      <w:divBdr>
        <w:top w:val="none" w:sz="0" w:space="0" w:color="auto"/>
        <w:left w:val="none" w:sz="0" w:space="0" w:color="auto"/>
        <w:bottom w:val="none" w:sz="0" w:space="0" w:color="auto"/>
        <w:right w:val="none" w:sz="0" w:space="0" w:color="auto"/>
      </w:divBdr>
    </w:div>
    <w:div w:id="18760403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png"/><Relationship Id="rId21" Type="http://schemas.openxmlformats.org/officeDocument/2006/relationships/image" Target="media/image14.emf"/><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header" Target="header1.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emf"/><Relationship Id="rId36"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header" Target="header2.xml"/><Relationship Id="rId8" Type="http://schemas.openxmlformats.org/officeDocument/2006/relationships/image" Target="media/image1.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6.png"/></Relationships>
</file>

<file path=word/_rels/header2.xml.rels><?xml version="1.0" encoding="UTF-8" standalone="yes"?>
<Relationships xmlns="http://schemas.openxmlformats.org/package/2006/relationships"><Relationship Id="rId1" Type="http://schemas.openxmlformats.org/officeDocument/2006/relationships/image" Target="media/image26.png"/></Relationships>
</file>

<file path=word/_rels/settings.xml.rels><?xml version="1.0" encoding="UTF-8" standalone="yes"?>
<Relationships xmlns="http://schemas.openxmlformats.org/package/2006/relationships"><Relationship Id="rId1" Type="http://schemas.openxmlformats.org/officeDocument/2006/relationships/attachedTemplate" Target="file:///D:\20%20-%20TEMPLATE\NASLOVNE%20STRANE_\Opste%20strane\Opste%20strane%20projekti%20cir%20_%20PZI_PIO_2021-01.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EC074C-D780-48F5-8837-FBA6721888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Opste strane projekti cir _ PZI_PIO_2021-01</Template>
  <TotalTime>86</TotalTime>
  <Pages>45</Pages>
  <Words>10307</Words>
  <Characters>58753</Characters>
  <Application>Microsoft Office Word</Application>
  <DocSecurity>0</DocSecurity>
  <Lines>489</Lines>
  <Paragraphs>137</Paragraphs>
  <ScaleCrop>false</ScaleCrop>
  <HeadingPairs>
    <vt:vector size="2" baseType="variant">
      <vt:variant>
        <vt:lpstr>Title</vt:lpstr>
      </vt:variant>
      <vt:variant>
        <vt:i4>1</vt:i4>
      </vt:variant>
    </vt:vector>
  </HeadingPairs>
  <TitlesOfParts>
    <vt:vector size="1" baseType="lpstr">
      <vt:lpstr/>
    </vt:vector>
  </TitlesOfParts>
  <Company>Masinoprojekt Kopring a.d.</Company>
  <LinksUpToDate>false</LinksUpToDate>
  <CharactersWithSpaces>68923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Ivana Popovic</dc:creator>
  <cp:keywords/>
  <dc:description/>
  <cp:lastModifiedBy>Ivana Popović</cp:lastModifiedBy>
  <cp:revision>11</cp:revision>
  <cp:lastPrinted>2024-11-05T14:57:00Z</cp:lastPrinted>
  <dcterms:created xsi:type="dcterms:W3CDTF">2024-11-05T14:35:00Z</dcterms:created>
  <dcterms:modified xsi:type="dcterms:W3CDTF">2024-11-06T10:47:00Z</dcterms:modified>
</cp:coreProperties>
</file>